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43" w:rsidRPr="00DD6F8B" w:rsidRDefault="00DD6F8B" w:rsidP="004A3043">
      <w:pPr>
        <w:tabs>
          <w:tab w:val="left" w:pos="720"/>
          <w:tab w:val="left" w:pos="1440"/>
          <w:tab w:val="left" w:pos="2160"/>
          <w:tab w:val="left" w:pos="5760"/>
        </w:tabs>
        <w:jc w:val="center"/>
        <w:rPr>
          <w:b/>
        </w:rPr>
      </w:pPr>
      <w:r>
        <w:rPr>
          <w:b/>
        </w:rPr>
        <w:t>Curriculum Vitae</w:t>
      </w:r>
    </w:p>
    <w:p w:rsidR="004A3043" w:rsidRPr="00DE3FC1" w:rsidRDefault="004A3043" w:rsidP="004A3043">
      <w:pPr>
        <w:tabs>
          <w:tab w:val="left" w:pos="720"/>
          <w:tab w:val="left" w:pos="1440"/>
          <w:tab w:val="left" w:pos="2160"/>
          <w:tab w:val="left" w:pos="5760"/>
        </w:tabs>
        <w:jc w:val="center"/>
      </w:pPr>
    </w:p>
    <w:p w:rsidR="00DE3FC1" w:rsidRDefault="00DE3FC1" w:rsidP="0071352B">
      <w:pPr>
        <w:tabs>
          <w:tab w:val="left" w:pos="720"/>
          <w:tab w:val="left" w:pos="1440"/>
          <w:tab w:val="left" w:pos="2160"/>
          <w:tab w:val="left" w:pos="5520"/>
        </w:tabs>
      </w:pPr>
      <w:r>
        <w:tab/>
      </w:r>
      <w:r>
        <w:tab/>
      </w:r>
      <w:r>
        <w:tab/>
      </w:r>
      <w:r w:rsidR="00486112">
        <w:tab/>
      </w:r>
      <w:r w:rsidRPr="00DE3FC1">
        <w:t>Date of Preparation:</w:t>
      </w:r>
      <w:r w:rsidR="00752FC4">
        <w:t xml:space="preserve"> </w:t>
      </w:r>
      <w:r w:rsidR="00462B05">
        <w:t xml:space="preserve"> </w:t>
      </w:r>
      <w:r w:rsidR="008C1972">
        <w:t xml:space="preserve">January </w:t>
      </w:r>
      <w:r w:rsidR="00EF4302">
        <w:t>2</w:t>
      </w:r>
      <w:r w:rsidR="00485B1C">
        <w:t>9</w:t>
      </w:r>
      <w:r w:rsidR="003F507C">
        <w:t>,</w:t>
      </w:r>
      <w:r w:rsidR="00005499">
        <w:t xml:space="preserve"> 2</w:t>
      </w:r>
      <w:r w:rsidR="00E17D73">
        <w:t>0</w:t>
      </w:r>
      <w:r w:rsidR="008C1972">
        <w:t>20</w:t>
      </w:r>
      <w:r w:rsidR="00C56691">
        <w:br/>
        <w:t xml:space="preserve"> </w:t>
      </w:r>
      <w:r w:rsidR="00C56691">
        <w:tab/>
      </w:r>
      <w:r w:rsidR="00C56691">
        <w:tab/>
      </w:r>
      <w:r w:rsidR="00C56691">
        <w:tab/>
      </w:r>
      <w:r w:rsidR="00C56691">
        <w:tab/>
      </w:r>
      <w:r w:rsidR="00C56691">
        <w:tab/>
      </w:r>
    </w:p>
    <w:p w:rsidR="00DE3FC1" w:rsidRPr="00DE3FC1" w:rsidRDefault="00DE3FC1" w:rsidP="0071352B">
      <w:pPr>
        <w:tabs>
          <w:tab w:val="left" w:pos="720"/>
          <w:tab w:val="left" w:pos="1440"/>
          <w:tab w:val="left" w:pos="2160"/>
          <w:tab w:val="left" w:pos="5520"/>
        </w:tabs>
      </w:pPr>
      <w:r>
        <w:tab/>
      </w:r>
      <w:r>
        <w:tab/>
      </w:r>
      <w:r>
        <w:tab/>
      </w:r>
      <w:r w:rsidR="00486112">
        <w:tab/>
      </w:r>
    </w:p>
    <w:p w:rsidR="008C4503" w:rsidRDefault="008C4503" w:rsidP="000B4DB9">
      <w:pPr>
        <w:tabs>
          <w:tab w:val="left" w:pos="720"/>
          <w:tab w:val="left" w:pos="1440"/>
          <w:tab w:val="left" w:pos="2160"/>
          <w:tab w:val="left" w:pos="5760"/>
        </w:tabs>
        <w:jc w:val="center"/>
        <w:rPr>
          <w:b/>
        </w:rPr>
      </w:pPr>
    </w:p>
    <w:p w:rsidR="00DE3FC1" w:rsidRPr="00070C1A" w:rsidRDefault="00070C1A" w:rsidP="000B4DB9">
      <w:pPr>
        <w:tabs>
          <w:tab w:val="left" w:pos="720"/>
          <w:tab w:val="left" w:pos="1440"/>
          <w:tab w:val="left" w:pos="2160"/>
          <w:tab w:val="left" w:pos="5760"/>
        </w:tabs>
        <w:jc w:val="center"/>
        <w:rPr>
          <w:b/>
        </w:rPr>
      </w:pPr>
      <w:r w:rsidRPr="00070C1A">
        <w:rPr>
          <w:b/>
        </w:rPr>
        <w:t>Judith E. Arnetz</w:t>
      </w:r>
      <w:r w:rsidR="008C4503">
        <w:rPr>
          <w:b/>
        </w:rPr>
        <w:t>, Ph.D., M.P.H., P.T.</w:t>
      </w:r>
    </w:p>
    <w:p w:rsidR="00DE3FC1" w:rsidRDefault="00DE3FC1" w:rsidP="00DE3FC1">
      <w:pPr>
        <w:tabs>
          <w:tab w:val="left" w:pos="720"/>
          <w:tab w:val="left" w:pos="1440"/>
          <w:tab w:val="left" w:pos="2160"/>
          <w:tab w:val="left" w:pos="5760"/>
        </w:tabs>
      </w:pPr>
    </w:p>
    <w:p w:rsidR="008C4503" w:rsidRDefault="00DE3FC1" w:rsidP="00DE3FC1">
      <w:pPr>
        <w:tabs>
          <w:tab w:val="left" w:pos="720"/>
          <w:tab w:val="left" w:pos="1440"/>
          <w:tab w:val="left" w:pos="2160"/>
          <w:tab w:val="left" w:pos="5760"/>
        </w:tabs>
      </w:pPr>
      <w:r w:rsidRPr="00DE3FC1">
        <w:t>Office Address:</w:t>
      </w:r>
      <w:r w:rsidR="008C4503">
        <w:tab/>
        <w:t>Department of Family Medicine</w:t>
      </w:r>
    </w:p>
    <w:p w:rsidR="008C4503" w:rsidRDefault="008C4503" w:rsidP="00DE3FC1">
      <w:pPr>
        <w:tabs>
          <w:tab w:val="left" w:pos="720"/>
          <w:tab w:val="left" w:pos="1440"/>
          <w:tab w:val="left" w:pos="2160"/>
          <w:tab w:val="left" w:pos="5760"/>
        </w:tabs>
      </w:pPr>
      <w:r>
        <w:tab/>
      </w:r>
      <w:r>
        <w:tab/>
      </w:r>
      <w:r>
        <w:tab/>
      </w:r>
      <w:r w:rsidR="004A55A8">
        <w:t>College of Human Medicine</w:t>
      </w:r>
    </w:p>
    <w:p w:rsidR="004A3043" w:rsidRDefault="008C4503" w:rsidP="00DE3FC1">
      <w:pPr>
        <w:tabs>
          <w:tab w:val="left" w:pos="720"/>
          <w:tab w:val="left" w:pos="1440"/>
          <w:tab w:val="left" w:pos="2160"/>
          <w:tab w:val="left" w:pos="5760"/>
        </w:tabs>
      </w:pPr>
      <w:r>
        <w:tab/>
      </w:r>
      <w:r>
        <w:tab/>
      </w:r>
      <w:r>
        <w:tab/>
      </w:r>
      <w:r w:rsidR="004A55A8">
        <w:t>Michigan</w:t>
      </w:r>
      <w:r w:rsidR="004A3043">
        <w:t xml:space="preserve"> State University </w:t>
      </w:r>
    </w:p>
    <w:p w:rsidR="00DE3FC1" w:rsidRPr="00DE3FC1" w:rsidRDefault="004A3043" w:rsidP="00DE3FC1">
      <w:pPr>
        <w:tabs>
          <w:tab w:val="left" w:pos="720"/>
          <w:tab w:val="left" w:pos="1440"/>
          <w:tab w:val="left" w:pos="2160"/>
          <w:tab w:val="left" w:pos="5760"/>
        </w:tabs>
      </w:pPr>
      <w:r>
        <w:tab/>
      </w:r>
      <w:r>
        <w:tab/>
      </w:r>
      <w:r>
        <w:tab/>
      </w:r>
      <w:r w:rsidR="009F6BA2">
        <w:t>15 Michigan Street NE, 626 Secchia Center</w:t>
      </w:r>
      <w:r w:rsidR="004A55A8">
        <w:br/>
        <w:t xml:space="preserve"> </w:t>
      </w:r>
      <w:r w:rsidR="004A55A8">
        <w:tab/>
      </w:r>
      <w:r w:rsidR="004A55A8">
        <w:tab/>
      </w:r>
      <w:r w:rsidR="004A55A8">
        <w:tab/>
      </w:r>
      <w:r w:rsidR="009F6BA2">
        <w:t>Grand Rapids</w:t>
      </w:r>
      <w:r w:rsidR="007212BB">
        <w:t>, Michigan 4</w:t>
      </w:r>
      <w:r w:rsidR="009F6BA2">
        <w:t>9503</w:t>
      </w:r>
      <w:r w:rsidR="00DE3FC1">
        <w:tab/>
      </w:r>
      <w:r w:rsidR="00486112">
        <w:tab/>
      </w:r>
    </w:p>
    <w:p w:rsidR="00DE3FC1" w:rsidRPr="00DE3FC1" w:rsidRDefault="00DE3FC1" w:rsidP="00DE3FC1">
      <w:pPr>
        <w:tabs>
          <w:tab w:val="left" w:pos="720"/>
          <w:tab w:val="left" w:pos="1440"/>
          <w:tab w:val="left" w:pos="2160"/>
          <w:tab w:val="left" w:pos="5760"/>
        </w:tabs>
      </w:pPr>
      <w:r w:rsidRPr="00DE3FC1">
        <w:t xml:space="preserve">Office </w:t>
      </w:r>
      <w:r>
        <w:t>Telephone:</w:t>
      </w:r>
      <w:r w:rsidR="006F6AB4">
        <w:tab/>
        <w:t>(517) 884-0436</w:t>
      </w:r>
      <w:r>
        <w:tab/>
      </w:r>
      <w:r w:rsidR="00486112">
        <w:tab/>
      </w:r>
    </w:p>
    <w:p w:rsidR="00DE3FC1" w:rsidRPr="00DE3FC1" w:rsidRDefault="00DE3FC1" w:rsidP="00DE3FC1">
      <w:pPr>
        <w:tabs>
          <w:tab w:val="left" w:pos="720"/>
          <w:tab w:val="left" w:pos="1440"/>
          <w:tab w:val="left" w:pos="2160"/>
          <w:tab w:val="left" w:pos="5760"/>
        </w:tabs>
      </w:pPr>
      <w:r w:rsidRPr="00DE3FC1">
        <w:t>Office Fax Number:</w:t>
      </w:r>
      <w:r w:rsidR="006F6AB4">
        <w:tab/>
        <w:t>(517) 355-7700</w:t>
      </w:r>
      <w:r w:rsidRPr="00DE3FC1">
        <w:tab/>
      </w:r>
      <w:r w:rsidRPr="00DE3FC1">
        <w:tab/>
      </w:r>
      <w:r w:rsidRPr="00DE3FC1">
        <w:tab/>
      </w:r>
      <w:r w:rsidRPr="00DE3FC1">
        <w:tab/>
      </w:r>
      <w:r w:rsidRPr="00DE3FC1">
        <w:tab/>
      </w:r>
    </w:p>
    <w:p w:rsidR="00DE3FC1" w:rsidRDefault="00DE3FC1" w:rsidP="00DE3FC1">
      <w:pPr>
        <w:tabs>
          <w:tab w:val="left" w:pos="720"/>
          <w:tab w:val="left" w:pos="1440"/>
          <w:tab w:val="left" w:pos="2160"/>
          <w:tab w:val="left" w:pos="5760"/>
        </w:tabs>
      </w:pPr>
      <w:r w:rsidRPr="00DE3FC1">
        <w:t>E-mail Address:</w:t>
      </w:r>
      <w:r w:rsidR="004A3043">
        <w:tab/>
      </w:r>
      <w:hyperlink r:id="rId8" w:history="1">
        <w:r w:rsidR="007212BB" w:rsidRPr="00943C87">
          <w:rPr>
            <w:rStyle w:val="Hyperlink"/>
          </w:rPr>
          <w:t>judy.arnetz@hc.msu.edu</w:t>
        </w:r>
      </w:hyperlink>
    </w:p>
    <w:p w:rsidR="00DD6F8B" w:rsidRPr="00DE3FC1" w:rsidRDefault="00DD6F8B" w:rsidP="00DE3FC1">
      <w:pPr>
        <w:tabs>
          <w:tab w:val="left" w:pos="720"/>
          <w:tab w:val="left" w:pos="1440"/>
          <w:tab w:val="left" w:pos="2160"/>
          <w:tab w:val="left" w:pos="5760"/>
        </w:tabs>
      </w:pPr>
    </w:p>
    <w:p w:rsidR="00DE3FC1" w:rsidRDefault="00DE3FC1" w:rsidP="00DE3FC1">
      <w:pPr>
        <w:tabs>
          <w:tab w:val="left" w:pos="720"/>
          <w:tab w:val="left" w:pos="1440"/>
          <w:tab w:val="left" w:pos="2160"/>
          <w:tab w:val="left" w:pos="5760"/>
        </w:tabs>
      </w:pPr>
    </w:p>
    <w:tbl>
      <w:tblPr>
        <w:tblW w:w="10188" w:type="dxa"/>
        <w:tblLook w:val="04A0" w:firstRow="1" w:lastRow="0" w:firstColumn="1" w:lastColumn="0" w:noHBand="0" w:noVBand="1"/>
      </w:tblPr>
      <w:tblGrid>
        <w:gridCol w:w="7934"/>
        <w:gridCol w:w="2254"/>
      </w:tblGrid>
      <w:tr w:rsidR="00507E8D" w:rsidTr="002E329E">
        <w:trPr>
          <w:trHeight w:val="243"/>
        </w:trPr>
        <w:tc>
          <w:tcPr>
            <w:tcW w:w="7934" w:type="dxa"/>
            <w:shd w:val="clear" w:color="auto" w:fill="auto"/>
          </w:tcPr>
          <w:p w:rsidR="00507E8D" w:rsidRDefault="00507E8D" w:rsidP="00A817E7">
            <w:pPr>
              <w:tabs>
                <w:tab w:val="left" w:pos="720"/>
                <w:tab w:val="left" w:pos="1440"/>
                <w:tab w:val="left" w:pos="2160"/>
                <w:tab w:val="left" w:pos="5760"/>
              </w:tabs>
            </w:pPr>
            <w:r w:rsidRPr="00432093">
              <w:rPr>
                <w:b/>
              </w:rPr>
              <w:t>EDUCATION</w:t>
            </w:r>
          </w:p>
        </w:tc>
        <w:tc>
          <w:tcPr>
            <w:tcW w:w="2254" w:type="dxa"/>
            <w:shd w:val="clear" w:color="auto" w:fill="auto"/>
          </w:tcPr>
          <w:p w:rsidR="00665882" w:rsidRDefault="00665882" w:rsidP="00CA7C3A">
            <w:pPr>
              <w:tabs>
                <w:tab w:val="left" w:pos="720"/>
                <w:tab w:val="left" w:pos="1440"/>
                <w:tab w:val="left" w:pos="2160"/>
                <w:tab w:val="left" w:pos="5760"/>
              </w:tabs>
            </w:pPr>
          </w:p>
        </w:tc>
      </w:tr>
      <w:tr w:rsidR="00432093" w:rsidRPr="00624FBE" w:rsidTr="002E329E">
        <w:tc>
          <w:tcPr>
            <w:tcW w:w="7934" w:type="dxa"/>
            <w:shd w:val="clear" w:color="auto" w:fill="auto"/>
          </w:tcPr>
          <w:p w:rsidR="00432093" w:rsidRPr="00624FBE" w:rsidRDefault="00432093" w:rsidP="00700971">
            <w:pPr>
              <w:tabs>
                <w:tab w:val="left" w:pos="720"/>
                <w:tab w:val="left" w:pos="1440"/>
                <w:tab w:val="left" w:pos="2160"/>
                <w:tab w:val="left" w:pos="5760"/>
              </w:tabs>
            </w:pPr>
            <w:r w:rsidRPr="00E55A51">
              <w:t xml:space="preserve">Ph.D., Public Health Science, Karolinska Institute, </w:t>
            </w:r>
            <w:smartTag w:uri="urn:schemas-microsoft-com:office:smarttags" w:element="place">
              <w:smartTag w:uri="urn:schemas-microsoft-com:office:smarttags" w:element="country-region">
                <w:r w:rsidRPr="00E55A51">
                  <w:t>Sweden</w:t>
                </w:r>
              </w:smartTag>
            </w:smartTag>
          </w:p>
        </w:tc>
        <w:tc>
          <w:tcPr>
            <w:tcW w:w="2254" w:type="dxa"/>
            <w:shd w:val="clear" w:color="auto" w:fill="auto"/>
          </w:tcPr>
          <w:p w:rsidR="00432093" w:rsidRPr="00624FBE" w:rsidRDefault="00432093" w:rsidP="00700971">
            <w:pPr>
              <w:tabs>
                <w:tab w:val="left" w:pos="720"/>
                <w:tab w:val="left" w:pos="1440"/>
                <w:tab w:val="left" w:pos="2160"/>
                <w:tab w:val="left" w:pos="5760"/>
              </w:tabs>
            </w:pPr>
            <w:r>
              <w:t>1998</w:t>
            </w:r>
          </w:p>
        </w:tc>
      </w:tr>
      <w:tr w:rsidR="00432093" w:rsidRPr="00624FBE" w:rsidTr="002E329E">
        <w:tc>
          <w:tcPr>
            <w:tcW w:w="7934" w:type="dxa"/>
            <w:shd w:val="clear" w:color="auto" w:fill="auto"/>
          </w:tcPr>
          <w:p w:rsidR="00432093" w:rsidRPr="00C13704" w:rsidRDefault="00432093" w:rsidP="001A040F">
            <w:pPr>
              <w:tabs>
                <w:tab w:val="left" w:pos="720"/>
                <w:tab w:val="left" w:pos="1440"/>
                <w:tab w:val="left" w:pos="2160"/>
                <w:tab w:val="left" w:pos="5760"/>
              </w:tabs>
            </w:pPr>
          </w:p>
        </w:tc>
        <w:tc>
          <w:tcPr>
            <w:tcW w:w="2254" w:type="dxa"/>
            <w:shd w:val="clear" w:color="auto" w:fill="auto"/>
          </w:tcPr>
          <w:p w:rsidR="00432093" w:rsidRDefault="00432093" w:rsidP="00624FBE">
            <w:pPr>
              <w:tabs>
                <w:tab w:val="left" w:pos="720"/>
                <w:tab w:val="left" w:pos="1440"/>
                <w:tab w:val="left" w:pos="2160"/>
                <w:tab w:val="left" w:pos="5760"/>
              </w:tabs>
            </w:pPr>
          </w:p>
        </w:tc>
      </w:tr>
      <w:tr w:rsidR="00432093" w:rsidRPr="004A3043" w:rsidTr="002E329E">
        <w:tc>
          <w:tcPr>
            <w:tcW w:w="7934" w:type="dxa"/>
            <w:shd w:val="clear" w:color="auto" w:fill="auto"/>
          </w:tcPr>
          <w:p w:rsidR="00432093" w:rsidRPr="004A3043" w:rsidRDefault="00432093" w:rsidP="00700971">
            <w:pPr>
              <w:tabs>
                <w:tab w:val="left" w:pos="720"/>
                <w:tab w:val="left" w:pos="1440"/>
                <w:tab w:val="left" w:pos="2160"/>
                <w:tab w:val="left" w:pos="5760"/>
              </w:tabs>
              <w:rPr>
                <w:lang w:val="sv-SE"/>
              </w:rPr>
            </w:pPr>
            <w:r w:rsidRPr="004A3043">
              <w:rPr>
                <w:lang w:val="sv-SE"/>
              </w:rPr>
              <w:t>M.P.H.,* Karolinska Institute, Sweden</w:t>
            </w:r>
          </w:p>
        </w:tc>
        <w:tc>
          <w:tcPr>
            <w:tcW w:w="2254" w:type="dxa"/>
            <w:shd w:val="clear" w:color="auto" w:fill="auto"/>
          </w:tcPr>
          <w:p w:rsidR="00432093" w:rsidRPr="004A3043" w:rsidRDefault="00432093" w:rsidP="00700971">
            <w:pPr>
              <w:tabs>
                <w:tab w:val="left" w:pos="720"/>
                <w:tab w:val="left" w:pos="1440"/>
                <w:tab w:val="left" w:pos="2160"/>
                <w:tab w:val="left" w:pos="5760"/>
              </w:tabs>
              <w:rPr>
                <w:lang w:val="sv-SE"/>
              </w:rPr>
            </w:pPr>
            <w:r>
              <w:rPr>
                <w:lang w:val="sv-SE"/>
              </w:rPr>
              <w:t>1996</w:t>
            </w:r>
          </w:p>
        </w:tc>
      </w:tr>
      <w:tr w:rsidR="00432093" w:rsidRPr="00624FBE" w:rsidTr="002E329E">
        <w:tc>
          <w:tcPr>
            <w:tcW w:w="7934" w:type="dxa"/>
            <w:shd w:val="clear" w:color="auto" w:fill="auto"/>
          </w:tcPr>
          <w:p w:rsidR="00432093" w:rsidRPr="00624FBE" w:rsidRDefault="00432093" w:rsidP="00700971">
            <w:pPr>
              <w:tabs>
                <w:tab w:val="left" w:pos="720"/>
                <w:tab w:val="left" w:pos="1440"/>
                <w:tab w:val="left" w:pos="2160"/>
                <w:tab w:val="left" w:pos="5760"/>
              </w:tabs>
            </w:pPr>
            <w:r>
              <w:t xml:space="preserve">   </w:t>
            </w:r>
            <w:r w:rsidRPr="00C13704">
              <w:t>*Initial coursework towards this degree:</w:t>
            </w:r>
          </w:p>
        </w:tc>
        <w:tc>
          <w:tcPr>
            <w:tcW w:w="2254" w:type="dxa"/>
            <w:shd w:val="clear" w:color="auto" w:fill="auto"/>
          </w:tcPr>
          <w:p w:rsidR="00432093" w:rsidRPr="00624FBE" w:rsidRDefault="00432093" w:rsidP="00700971">
            <w:pPr>
              <w:tabs>
                <w:tab w:val="left" w:pos="720"/>
                <w:tab w:val="left" w:pos="1440"/>
                <w:tab w:val="left" w:pos="2160"/>
                <w:tab w:val="left" w:pos="5760"/>
              </w:tabs>
            </w:pPr>
          </w:p>
        </w:tc>
      </w:tr>
      <w:tr w:rsidR="003C5D83" w:rsidRPr="00624FBE" w:rsidTr="002E329E">
        <w:tc>
          <w:tcPr>
            <w:tcW w:w="7934" w:type="dxa"/>
            <w:shd w:val="clear" w:color="auto" w:fill="auto"/>
          </w:tcPr>
          <w:p w:rsidR="003C5D83" w:rsidRPr="00624FBE" w:rsidRDefault="003C5D83" w:rsidP="00004D8D">
            <w:pPr>
              <w:tabs>
                <w:tab w:val="left" w:pos="720"/>
                <w:tab w:val="left" w:pos="1440"/>
                <w:tab w:val="left" w:pos="2160"/>
                <w:tab w:val="left" w:pos="5760"/>
              </w:tabs>
            </w:pPr>
            <w:r>
              <w:t xml:space="preserve">    </w:t>
            </w:r>
            <w:smartTag w:uri="urn:schemas-microsoft-com:office:smarttags" w:element="PlaceType">
              <w:r w:rsidRPr="00C13704">
                <w:t>University</w:t>
              </w:r>
            </w:smartTag>
            <w:r w:rsidRPr="00C13704">
              <w:t xml:space="preserve"> of </w:t>
            </w:r>
            <w:smartTag w:uri="urn:schemas-microsoft-com:office:smarttags" w:element="PlaceName">
              <w:r w:rsidRPr="00C13704">
                <w:t>Medicine</w:t>
              </w:r>
            </w:smartTag>
            <w:r w:rsidRPr="00C13704">
              <w:t xml:space="preserve"> and Dentistry of </w:t>
            </w:r>
            <w:smartTag w:uri="urn:schemas-microsoft-com:office:smarttags" w:element="State">
              <w:r w:rsidRPr="00C13704">
                <w:t>New Jersey</w:t>
              </w:r>
            </w:smartTag>
            <w:r w:rsidRPr="00C13704">
              <w:t xml:space="preserve">, </w:t>
            </w:r>
            <w:smartTag w:uri="urn:schemas-microsoft-com:office:smarttags" w:element="place">
              <w:smartTag w:uri="urn:schemas-microsoft-com:office:smarttags" w:element="City">
                <w:r w:rsidRPr="00C13704">
                  <w:t>Piscataway</w:t>
                </w:r>
              </w:smartTag>
              <w:r w:rsidRPr="00C13704">
                <w:t xml:space="preserve">, </w:t>
              </w:r>
              <w:smartTag w:uri="urn:schemas-microsoft-com:office:smarttags" w:element="State">
                <w:r w:rsidRPr="00C13704">
                  <w:t>NJ</w:t>
                </w:r>
              </w:smartTag>
            </w:smartTag>
          </w:p>
        </w:tc>
        <w:tc>
          <w:tcPr>
            <w:tcW w:w="2254" w:type="dxa"/>
            <w:shd w:val="clear" w:color="auto" w:fill="auto"/>
          </w:tcPr>
          <w:p w:rsidR="003C5D83" w:rsidRPr="00624FBE" w:rsidRDefault="003C5D83" w:rsidP="00004D8D">
            <w:pPr>
              <w:tabs>
                <w:tab w:val="left" w:pos="720"/>
                <w:tab w:val="left" w:pos="1440"/>
                <w:tab w:val="left" w:pos="2160"/>
                <w:tab w:val="left" w:pos="5760"/>
              </w:tabs>
            </w:pPr>
            <w:r>
              <w:t>1988</w:t>
            </w:r>
          </w:p>
        </w:tc>
      </w:tr>
      <w:tr w:rsidR="00432093" w:rsidRPr="00624FBE" w:rsidTr="002E329E">
        <w:tc>
          <w:tcPr>
            <w:tcW w:w="7934" w:type="dxa"/>
            <w:shd w:val="clear" w:color="auto" w:fill="auto"/>
          </w:tcPr>
          <w:p w:rsidR="00432093" w:rsidRDefault="00432093" w:rsidP="00700971">
            <w:pPr>
              <w:tabs>
                <w:tab w:val="left" w:pos="720"/>
                <w:tab w:val="left" w:pos="1440"/>
                <w:tab w:val="left" w:pos="2160"/>
                <w:tab w:val="left" w:pos="5760"/>
              </w:tabs>
            </w:pPr>
            <w:r>
              <w:t xml:space="preserve">    </w:t>
            </w:r>
            <w:r w:rsidRPr="00C13704">
              <w:t xml:space="preserve">Harvard </w:t>
            </w:r>
            <w:smartTag w:uri="urn:schemas-microsoft-com:office:smarttags" w:element="PlaceType">
              <w:r w:rsidRPr="00C13704">
                <w:t>School</w:t>
              </w:r>
            </w:smartTag>
            <w:r w:rsidRPr="00C13704">
              <w:t xml:space="preserve"> of </w:t>
            </w:r>
            <w:smartTag w:uri="urn:schemas-microsoft-com:office:smarttags" w:element="PlaceName">
              <w:r w:rsidRPr="00C13704">
                <w:t>Public Health</w:t>
              </w:r>
            </w:smartTag>
            <w:r w:rsidRPr="00C13704">
              <w:t xml:space="preserve">, </w:t>
            </w:r>
            <w:smartTag w:uri="urn:schemas-microsoft-com:office:smarttags" w:element="place">
              <w:smartTag w:uri="urn:schemas-microsoft-com:office:smarttags" w:element="City">
                <w:r w:rsidRPr="00C13704">
                  <w:t>Boston</w:t>
                </w:r>
              </w:smartTag>
              <w:r w:rsidRPr="00C13704">
                <w:t xml:space="preserve">, </w:t>
              </w:r>
              <w:smartTag w:uri="urn:schemas-microsoft-com:office:smarttags" w:element="State">
                <w:r w:rsidRPr="00C13704">
                  <w:t>MA</w:t>
                </w:r>
              </w:smartTag>
            </w:smartTag>
          </w:p>
          <w:p w:rsidR="003C5D83" w:rsidRPr="00624FBE" w:rsidRDefault="003C5D83" w:rsidP="00700971">
            <w:pPr>
              <w:tabs>
                <w:tab w:val="left" w:pos="720"/>
                <w:tab w:val="left" w:pos="1440"/>
                <w:tab w:val="left" w:pos="2160"/>
                <w:tab w:val="left" w:pos="5760"/>
              </w:tabs>
            </w:pPr>
          </w:p>
        </w:tc>
        <w:tc>
          <w:tcPr>
            <w:tcW w:w="2254" w:type="dxa"/>
            <w:shd w:val="clear" w:color="auto" w:fill="auto"/>
          </w:tcPr>
          <w:p w:rsidR="00432093" w:rsidRPr="00624FBE" w:rsidRDefault="00432093" w:rsidP="00700971">
            <w:pPr>
              <w:tabs>
                <w:tab w:val="left" w:pos="720"/>
                <w:tab w:val="left" w:pos="1440"/>
                <w:tab w:val="left" w:pos="2160"/>
                <w:tab w:val="left" w:pos="5760"/>
              </w:tabs>
            </w:pPr>
            <w:r>
              <w:t>1987</w:t>
            </w:r>
          </w:p>
        </w:tc>
      </w:tr>
      <w:tr w:rsidR="00432093" w:rsidRPr="00624FBE" w:rsidTr="002E329E">
        <w:tc>
          <w:tcPr>
            <w:tcW w:w="7934" w:type="dxa"/>
            <w:shd w:val="clear" w:color="auto" w:fill="auto"/>
          </w:tcPr>
          <w:p w:rsidR="00432093" w:rsidRDefault="00432093" w:rsidP="00700971">
            <w:pPr>
              <w:tabs>
                <w:tab w:val="left" w:pos="720"/>
                <w:tab w:val="left" w:pos="1440"/>
                <w:tab w:val="left" w:pos="2160"/>
                <w:tab w:val="left" w:pos="5760"/>
              </w:tabs>
              <w:rPr>
                <w:lang w:val="en-GB"/>
              </w:rPr>
            </w:pPr>
            <w:r w:rsidRPr="00C13704">
              <w:rPr>
                <w:lang w:val="en-GB"/>
              </w:rPr>
              <w:t>B.S. Ergonomics, National Institute for Working Life/Karolinska Institute,</w:t>
            </w:r>
            <w:r>
              <w:rPr>
                <w:lang w:val="en-GB"/>
              </w:rPr>
              <w:br/>
              <w:t xml:space="preserve">       </w:t>
            </w:r>
            <w:r w:rsidRPr="00C13704">
              <w:rPr>
                <w:lang w:val="en-GB"/>
              </w:rPr>
              <w:t xml:space="preserve"> </w:t>
            </w:r>
            <w:smartTag w:uri="urn:schemas-microsoft-com:office:smarttags" w:element="country-region">
              <w:smartTag w:uri="urn:schemas-microsoft-com:office:smarttags" w:element="place">
                <w:r w:rsidRPr="00C13704">
                  <w:rPr>
                    <w:lang w:val="en-GB"/>
                  </w:rPr>
                  <w:t>Sweden</w:t>
                </w:r>
              </w:smartTag>
            </w:smartTag>
          </w:p>
          <w:p w:rsidR="00432093" w:rsidRPr="00624FBE" w:rsidRDefault="00432093" w:rsidP="00700971">
            <w:pPr>
              <w:tabs>
                <w:tab w:val="left" w:pos="720"/>
                <w:tab w:val="left" w:pos="1440"/>
                <w:tab w:val="left" w:pos="2160"/>
                <w:tab w:val="left" w:pos="5760"/>
              </w:tabs>
            </w:pPr>
          </w:p>
        </w:tc>
        <w:tc>
          <w:tcPr>
            <w:tcW w:w="2254" w:type="dxa"/>
            <w:shd w:val="clear" w:color="auto" w:fill="auto"/>
          </w:tcPr>
          <w:p w:rsidR="00432093" w:rsidRPr="00624FBE" w:rsidRDefault="00432093" w:rsidP="00700971">
            <w:pPr>
              <w:tabs>
                <w:tab w:val="left" w:pos="720"/>
                <w:tab w:val="left" w:pos="1440"/>
                <w:tab w:val="left" w:pos="2160"/>
                <w:tab w:val="left" w:pos="5760"/>
              </w:tabs>
            </w:pPr>
            <w:r>
              <w:t>1993</w:t>
            </w:r>
          </w:p>
        </w:tc>
      </w:tr>
      <w:tr w:rsidR="00432093" w:rsidRPr="00624FBE" w:rsidTr="002E329E">
        <w:tc>
          <w:tcPr>
            <w:tcW w:w="7934" w:type="dxa"/>
            <w:shd w:val="clear" w:color="auto" w:fill="auto"/>
          </w:tcPr>
          <w:p w:rsidR="00432093" w:rsidRDefault="00432093" w:rsidP="00700971">
            <w:pPr>
              <w:tabs>
                <w:tab w:val="left" w:pos="720"/>
                <w:tab w:val="left" w:pos="1440"/>
                <w:tab w:val="left" w:pos="2160"/>
                <w:tab w:val="left" w:pos="5760"/>
              </w:tabs>
              <w:rPr>
                <w:lang w:val="en-GB"/>
              </w:rPr>
            </w:pPr>
            <w:r w:rsidRPr="00C13704">
              <w:t>P.T.</w:t>
            </w:r>
            <w:r w:rsidRPr="00C13704">
              <w:rPr>
                <w:lang w:val="en-GB"/>
              </w:rPr>
              <w:t xml:space="preserve"> (Registered Physical Therapist),</w:t>
            </w:r>
            <w:r w:rsidRPr="00C13704">
              <w:t xml:space="preserve"> </w:t>
            </w:r>
            <w:r w:rsidRPr="00C13704">
              <w:rPr>
                <w:lang w:val="en-GB"/>
              </w:rPr>
              <w:t xml:space="preserve">Karolinska Institute, </w:t>
            </w:r>
            <w:smartTag w:uri="urn:schemas-microsoft-com:office:smarttags" w:element="place">
              <w:smartTag w:uri="urn:schemas-microsoft-com:office:smarttags" w:element="country-region">
                <w:r w:rsidRPr="00C13704">
                  <w:rPr>
                    <w:lang w:val="en-GB"/>
                  </w:rPr>
                  <w:t>Sweden</w:t>
                </w:r>
              </w:smartTag>
            </w:smartTag>
          </w:p>
          <w:p w:rsidR="00432093" w:rsidRPr="00624FBE" w:rsidRDefault="00432093" w:rsidP="00700971">
            <w:pPr>
              <w:tabs>
                <w:tab w:val="left" w:pos="720"/>
                <w:tab w:val="left" w:pos="1440"/>
                <w:tab w:val="left" w:pos="2160"/>
                <w:tab w:val="left" w:pos="5760"/>
              </w:tabs>
            </w:pPr>
          </w:p>
        </w:tc>
        <w:tc>
          <w:tcPr>
            <w:tcW w:w="2254" w:type="dxa"/>
            <w:shd w:val="clear" w:color="auto" w:fill="auto"/>
          </w:tcPr>
          <w:p w:rsidR="00432093" w:rsidRPr="00624FBE" w:rsidRDefault="00432093" w:rsidP="00700971">
            <w:pPr>
              <w:tabs>
                <w:tab w:val="left" w:pos="720"/>
                <w:tab w:val="left" w:pos="1440"/>
                <w:tab w:val="left" w:pos="2160"/>
                <w:tab w:val="left" w:pos="5760"/>
              </w:tabs>
            </w:pPr>
            <w:r>
              <w:t>1981</w:t>
            </w:r>
          </w:p>
        </w:tc>
      </w:tr>
      <w:tr w:rsidR="00432093" w:rsidRPr="00624FBE" w:rsidTr="002E329E">
        <w:tc>
          <w:tcPr>
            <w:tcW w:w="7934" w:type="dxa"/>
            <w:shd w:val="clear" w:color="auto" w:fill="auto"/>
          </w:tcPr>
          <w:p w:rsidR="00432093" w:rsidRDefault="00432093" w:rsidP="00700971">
            <w:pPr>
              <w:tabs>
                <w:tab w:val="left" w:pos="720"/>
                <w:tab w:val="left" w:pos="1440"/>
                <w:tab w:val="left" w:pos="2160"/>
                <w:tab w:val="left" w:pos="5760"/>
              </w:tabs>
            </w:pPr>
            <w:r w:rsidRPr="00C13704">
              <w:t xml:space="preserve">B.A., </w:t>
            </w:r>
            <w:r>
              <w:t xml:space="preserve">English, </w:t>
            </w:r>
            <w:smartTag w:uri="urn:schemas-microsoft-com:office:smarttags" w:element="PlaceName">
              <w:r w:rsidRPr="00C13704">
                <w:t>Smith</w:t>
              </w:r>
            </w:smartTag>
            <w:r w:rsidRPr="00C13704">
              <w:t xml:space="preserve"> </w:t>
            </w:r>
            <w:smartTag w:uri="urn:schemas-microsoft-com:office:smarttags" w:element="PlaceType">
              <w:r w:rsidRPr="00C13704">
                <w:t>College</w:t>
              </w:r>
            </w:smartTag>
            <w:r w:rsidRPr="00C13704">
              <w:t xml:space="preserve">, </w:t>
            </w:r>
            <w:smartTag w:uri="urn:schemas-microsoft-com:office:smarttags" w:element="place">
              <w:smartTag w:uri="urn:schemas-microsoft-com:office:smarttags" w:element="City">
                <w:r w:rsidRPr="00C13704">
                  <w:t>Northampton</w:t>
                </w:r>
              </w:smartTag>
              <w:r>
                <w:t xml:space="preserve">, </w:t>
              </w:r>
              <w:smartTag w:uri="urn:schemas-microsoft-com:office:smarttags" w:element="State">
                <w:r>
                  <w:t>MA</w:t>
                </w:r>
              </w:smartTag>
            </w:smartTag>
          </w:p>
          <w:p w:rsidR="00432093" w:rsidRPr="00624FBE" w:rsidRDefault="00432093" w:rsidP="00700971">
            <w:pPr>
              <w:tabs>
                <w:tab w:val="left" w:pos="720"/>
                <w:tab w:val="left" w:pos="1440"/>
                <w:tab w:val="left" w:pos="2160"/>
                <w:tab w:val="left" w:pos="5760"/>
              </w:tabs>
            </w:pPr>
            <w:r w:rsidRPr="00C13704">
              <w:tab/>
            </w:r>
          </w:p>
        </w:tc>
        <w:tc>
          <w:tcPr>
            <w:tcW w:w="2254" w:type="dxa"/>
            <w:shd w:val="clear" w:color="auto" w:fill="auto"/>
          </w:tcPr>
          <w:p w:rsidR="00432093" w:rsidRPr="00624FBE" w:rsidRDefault="00432093" w:rsidP="00700971">
            <w:pPr>
              <w:tabs>
                <w:tab w:val="left" w:pos="720"/>
                <w:tab w:val="left" w:pos="1440"/>
                <w:tab w:val="left" w:pos="2160"/>
                <w:tab w:val="left" w:pos="5760"/>
              </w:tabs>
            </w:pPr>
            <w:r>
              <w:t>1976</w:t>
            </w:r>
          </w:p>
        </w:tc>
      </w:tr>
      <w:tr w:rsidR="00461A37" w:rsidTr="002E329E">
        <w:tc>
          <w:tcPr>
            <w:tcW w:w="7934" w:type="dxa"/>
            <w:shd w:val="clear" w:color="auto" w:fill="auto"/>
          </w:tcPr>
          <w:p w:rsidR="00624FBE" w:rsidRDefault="00624FBE" w:rsidP="005A640C">
            <w:pPr>
              <w:tabs>
                <w:tab w:val="left" w:pos="720"/>
                <w:tab w:val="left" w:pos="1440"/>
                <w:tab w:val="left" w:pos="2160"/>
                <w:tab w:val="left" w:pos="5760"/>
              </w:tabs>
              <w:rPr>
                <w:b/>
              </w:rPr>
            </w:pPr>
          </w:p>
          <w:p w:rsidR="001F7527" w:rsidRPr="005274D2" w:rsidRDefault="0076464C" w:rsidP="005A640C">
            <w:pPr>
              <w:tabs>
                <w:tab w:val="left" w:pos="720"/>
                <w:tab w:val="left" w:pos="1440"/>
                <w:tab w:val="left" w:pos="2160"/>
                <w:tab w:val="left" w:pos="5760"/>
              </w:tabs>
              <w:rPr>
                <w:b/>
              </w:rPr>
            </w:pPr>
            <w:r w:rsidRPr="005A640C">
              <w:rPr>
                <w:b/>
              </w:rPr>
              <w:t>FACULTY APPOINTMENTS</w:t>
            </w:r>
          </w:p>
        </w:tc>
        <w:tc>
          <w:tcPr>
            <w:tcW w:w="2254" w:type="dxa"/>
            <w:shd w:val="clear" w:color="auto" w:fill="auto"/>
          </w:tcPr>
          <w:p w:rsidR="00461A37" w:rsidRDefault="00461A37" w:rsidP="005A640C">
            <w:pPr>
              <w:tabs>
                <w:tab w:val="left" w:pos="720"/>
                <w:tab w:val="left" w:pos="1440"/>
                <w:tab w:val="left" w:pos="2160"/>
                <w:tab w:val="left" w:pos="5760"/>
              </w:tabs>
            </w:pPr>
          </w:p>
        </w:tc>
      </w:tr>
      <w:tr w:rsidR="009D04C6" w:rsidRPr="00624FBE" w:rsidTr="002E329E">
        <w:tc>
          <w:tcPr>
            <w:tcW w:w="7934" w:type="dxa"/>
            <w:shd w:val="clear" w:color="auto" w:fill="auto"/>
          </w:tcPr>
          <w:p w:rsidR="009D04C6" w:rsidRDefault="009D04C6" w:rsidP="007858F3">
            <w:pPr>
              <w:tabs>
                <w:tab w:val="left" w:pos="720"/>
                <w:tab w:val="left" w:pos="1440"/>
                <w:tab w:val="left" w:pos="2160"/>
                <w:tab w:val="left" w:pos="5760"/>
              </w:tabs>
            </w:pPr>
            <w:r>
              <w:t>Guest Professor</w:t>
            </w:r>
          </w:p>
          <w:p w:rsidR="009D04C6" w:rsidRDefault="0057796D" w:rsidP="009D04C6">
            <w:pPr>
              <w:tabs>
                <w:tab w:val="left" w:pos="720"/>
                <w:tab w:val="left" w:pos="1440"/>
                <w:tab w:val="left" w:pos="2160"/>
                <w:tab w:val="left" w:pos="5760"/>
              </w:tabs>
            </w:pPr>
            <w:r>
              <w:t xml:space="preserve">Dept. of Public Health, </w:t>
            </w:r>
            <w:proofErr w:type="spellStart"/>
            <w:r>
              <w:t>Ume</w:t>
            </w:r>
            <w:r w:rsidRPr="008B792B">
              <w:t>å</w:t>
            </w:r>
            <w:proofErr w:type="spellEnd"/>
            <w:r w:rsidR="009D04C6">
              <w:t xml:space="preserve"> University, Sweden</w:t>
            </w:r>
          </w:p>
        </w:tc>
        <w:tc>
          <w:tcPr>
            <w:tcW w:w="2254" w:type="dxa"/>
            <w:shd w:val="clear" w:color="auto" w:fill="auto"/>
          </w:tcPr>
          <w:p w:rsidR="009D04C6" w:rsidRDefault="009D04C6" w:rsidP="007858F3">
            <w:pPr>
              <w:tabs>
                <w:tab w:val="left" w:pos="720"/>
                <w:tab w:val="left" w:pos="1440"/>
                <w:tab w:val="left" w:pos="2160"/>
                <w:tab w:val="left" w:pos="5760"/>
              </w:tabs>
            </w:pPr>
            <w:r>
              <w:t>July 2016-June 2017</w:t>
            </w:r>
          </w:p>
        </w:tc>
      </w:tr>
      <w:tr w:rsidR="009D04C6" w:rsidRPr="00624FBE" w:rsidTr="002E329E">
        <w:tc>
          <w:tcPr>
            <w:tcW w:w="7934" w:type="dxa"/>
            <w:shd w:val="clear" w:color="auto" w:fill="auto"/>
          </w:tcPr>
          <w:p w:rsidR="009D04C6" w:rsidRDefault="009D04C6" w:rsidP="007858F3">
            <w:pPr>
              <w:tabs>
                <w:tab w:val="left" w:pos="720"/>
                <w:tab w:val="left" w:pos="1440"/>
                <w:tab w:val="left" w:pos="2160"/>
                <w:tab w:val="left" w:pos="5760"/>
              </w:tabs>
            </w:pPr>
          </w:p>
        </w:tc>
        <w:tc>
          <w:tcPr>
            <w:tcW w:w="2254" w:type="dxa"/>
            <w:shd w:val="clear" w:color="auto" w:fill="auto"/>
          </w:tcPr>
          <w:p w:rsidR="009D04C6" w:rsidRDefault="009D04C6" w:rsidP="007858F3">
            <w:pPr>
              <w:tabs>
                <w:tab w:val="left" w:pos="720"/>
                <w:tab w:val="left" w:pos="1440"/>
                <w:tab w:val="left" w:pos="2160"/>
                <w:tab w:val="left" w:pos="5760"/>
              </w:tabs>
            </w:pPr>
          </w:p>
        </w:tc>
      </w:tr>
      <w:tr w:rsidR="00EA51F2" w:rsidRPr="00624FBE" w:rsidTr="002E329E">
        <w:tc>
          <w:tcPr>
            <w:tcW w:w="7934" w:type="dxa"/>
            <w:shd w:val="clear" w:color="auto" w:fill="auto"/>
          </w:tcPr>
          <w:p w:rsidR="00EA51F2" w:rsidRDefault="00EA51F2" w:rsidP="007858F3">
            <w:pPr>
              <w:tabs>
                <w:tab w:val="left" w:pos="720"/>
                <w:tab w:val="left" w:pos="1440"/>
                <w:tab w:val="left" w:pos="2160"/>
                <w:tab w:val="left" w:pos="5760"/>
              </w:tabs>
            </w:pPr>
            <w:r>
              <w:t>Associate Chair for Research</w:t>
            </w:r>
          </w:p>
          <w:p w:rsidR="00EA51F2" w:rsidRDefault="00EA51F2" w:rsidP="007858F3">
            <w:pPr>
              <w:tabs>
                <w:tab w:val="left" w:pos="720"/>
                <w:tab w:val="left" w:pos="1440"/>
                <w:tab w:val="left" w:pos="2160"/>
                <w:tab w:val="left" w:pos="5760"/>
              </w:tabs>
            </w:pPr>
            <w:r>
              <w:t>Dept. of Family Medicine, College of Human Medicine</w:t>
            </w:r>
          </w:p>
          <w:p w:rsidR="00EA51F2" w:rsidRDefault="00EA51F2" w:rsidP="007858F3">
            <w:pPr>
              <w:tabs>
                <w:tab w:val="left" w:pos="720"/>
                <w:tab w:val="left" w:pos="1440"/>
                <w:tab w:val="left" w:pos="2160"/>
                <w:tab w:val="left" w:pos="5760"/>
              </w:tabs>
            </w:pPr>
            <w:r>
              <w:t>Michigan State University</w:t>
            </w:r>
          </w:p>
        </w:tc>
        <w:tc>
          <w:tcPr>
            <w:tcW w:w="2254" w:type="dxa"/>
            <w:shd w:val="clear" w:color="auto" w:fill="auto"/>
          </w:tcPr>
          <w:p w:rsidR="00EA51F2" w:rsidRDefault="00EA51F2" w:rsidP="007858F3">
            <w:pPr>
              <w:tabs>
                <w:tab w:val="left" w:pos="720"/>
                <w:tab w:val="left" w:pos="1440"/>
                <w:tab w:val="left" w:pos="2160"/>
                <w:tab w:val="left" w:pos="5760"/>
              </w:tabs>
            </w:pPr>
            <w:r>
              <w:t>July 2017</w:t>
            </w:r>
            <w:r w:rsidR="004F3C78">
              <w:t>-ongoing</w:t>
            </w:r>
          </w:p>
        </w:tc>
      </w:tr>
      <w:tr w:rsidR="00EA51F2" w:rsidRPr="00624FBE" w:rsidTr="002E329E">
        <w:tc>
          <w:tcPr>
            <w:tcW w:w="7934" w:type="dxa"/>
            <w:shd w:val="clear" w:color="auto" w:fill="auto"/>
          </w:tcPr>
          <w:p w:rsidR="00EA51F2" w:rsidRDefault="00EA51F2" w:rsidP="007858F3">
            <w:pPr>
              <w:tabs>
                <w:tab w:val="left" w:pos="720"/>
                <w:tab w:val="left" w:pos="1440"/>
                <w:tab w:val="left" w:pos="2160"/>
                <w:tab w:val="left" w:pos="5760"/>
              </w:tabs>
            </w:pPr>
          </w:p>
        </w:tc>
        <w:tc>
          <w:tcPr>
            <w:tcW w:w="2254" w:type="dxa"/>
            <w:shd w:val="clear" w:color="auto" w:fill="auto"/>
          </w:tcPr>
          <w:p w:rsidR="00EA51F2" w:rsidRDefault="00EA51F2" w:rsidP="007858F3">
            <w:pPr>
              <w:tabs>
                <w:tab w:val="left" w:pos="720"/>
                <w:tab w:val="left" w:pos="1440"/>
                <w:tab w:val="left" w:pos="2160"/>
                <w:tab w:val="left" w:pos="5760"/>
              </w:tabs>
            </w:pPr>
          </w:p>
        </w:tc>
      </w:tr>
      <w:tr w:rsidR="00C37CC7" w:rsidRPr="00624FBE" w:rsidTr="002E329E">
        <w:tc>
          <w:tcPr>
            <w:tcW w:w="7934" w:type="dxa"/>
            <w:shd w:val="clear" w:color="auto" w:fill="auto"/>
          </w:tcPr>
          <w:p w:rsidR="00C37CC7" w:rsidRDefault="00EA51F2" w:rsidP="007858F3">
            <w:pPr>
              <w:tabs>
                <w:tab w:val="left" w:pos="720"/>
                <w:tab w:val="left" w:pos="1440"/>
                <w:tab w:val="left" w:pos="2160"/>
                <w:tab w:val="left" w:pos="5760"/>
              </w:tabs>
            </w:pPr>
            <w:r>
              <w:t xml:space="preserve">Interim </w:t>
            </w:r>
            <w:r w:rsidR="00C37CC7">
              <w:t>Associate Chair for Research</w:t>
            </w:r>
          </w:p>
          <w:p w:rsidR="00C37CC7" w:rsidRDefault="004D4558" w:rsidP="007858F3">
            <w:pPr>
              <w:tabs>
                <w:tab w:val="left" w:pos="720"/>
                <w:tab w:val="left" w:pos="1440"/>
                <w:tab w:val="left" w:pos="2160"/>
                <w:tab w:val="left" w:pos="5760"/>
              </w:tabs>
            </w:pPr>
            <w:r>
              <w:t>Dept. of Family Medicine, Colle</w:t>
            </w:r>
            <w:r w:rsidR="00C37CC7">
              <w:t>ge of Human Medicine</w:t>
            </w:r>
          </w:p>
          <w:p w:rsidR="00C37CC7" w:rsidRDefault="00C37CC7" w:rsidP="00C37CC7">
            <w:pPr>
              <w:tabs>
                <w:tab w:val="left" w:pos="720"/>
                <w:tab w:val="left" w:pos="1440"/>
                <w:tab w:val="left" w:pos="2160"/>
                <w:tab w:val="left" w:pos="5760"/>
              </w:tabs>
            </w:pPr>
            <w:r>
              <w:t>Michigan State University</w:t>
            </w:r>
          </w:p>
        </w:tc>
        <w:tc>
          <w:tcPr>
            <w:tcW w:w="2254" w:type="dxa"/>
            <w:shd w:val="clear" w:color="auto" w:fill="auto"/>
          </w:tcPr>
          <w:p w:rsidR="00C37CC7" w:rsidRDefault="004D4558" w:rsidP="007858F3">
            <w:pPr>
              <w:tabs>
                <w:tab w:val="left" w:pos="720"/>
                <w:tab w:val="left" w:pos="1440"/>
                <w:tab w:val="left" w:pos="2160"/>
                <w:tab w:val="left" w:pos="5760"/>
              </w:tabs>
            </w:pPr>
            <w:r>
              <w:t>Octo</w:t>
            </w:r>
            <w:r w:rsidR="00C37CC7">
              <w:t>ber 2015</w:t>
            </w:r>
            <w:r w:rsidR="00EA51F2">
              <w:t>-June 2016</w:t>
            </w:r>
          </w:p>
          <w:p w:rsidR="00C37CC7" w:rsidRDefault="00C37CC7" w:rsidP="007858F3">
            <w:pPr>
              <w:tabs>
                <w:tab w:val="left" w:pos="720"/>
                <w:tab w:val="left" w:pos="1440"/>
                <w:tab w:val="left" w:pos="2160"/>
                <w:tab w:val="left" w:pos="5760"/>
              </w:tabs>
            </w:pPr>
          </w:p>
        </w:tc>
      </w:tr>
      <w:tr w:rsidR="00C37CC7" w:rsidRPr="00624FBE" w:rsidTr="002E329E">
        <w:tc>
          <w:tcPr>
            <w:tcW w:w="7934" w:type="dxa"/>
            <w:shd w:val="clear" w:color="auto" w:fill="auto"/>
          </w:tcPr>
          <w:p w:rsidR="00C37CC7" w:rsidRDefault="00C37CC7" w:rsidP="007858F3">
            <w:pPr>
              <w:tabs>
                <w:tab w:val="left" w:pos="720"/>
                <w:tab w:val="left" w:pos="1440"/>
                <w:tab w:val="left" w:pos="2160"/>
                <w:tab w:val="left" w:pos="5760"/>
              </w:tabs>
            </w:pPr>
          </w:p>
        </w:tc>
        <w:tc>
          <w:tcPr>
            <w:tcW w:w="2254" w:type="dxa"/>
            <w:shd w:val="clear" w:color="auto" w:fill="auto"/>
          </w:tcPr>
          <w:p w:rsidR="00C37CC7" w:rsidRDefault="00C37CC7" w:rsidP="007858F3">
            <w:pPr>
              <w:tabs>
                <w:tab w:val="left" w:pos="720"/>
                <w:tab w:val="left" w:pos="1440"/>
                <w:tab w:val="left" w:pos="2160"/>
                <w:tab w:val="left" w:pos="5760"/>
              </w:tabs>
            </w:pPr>
          </w:p>
        </w:tc>
      </w:tr>
      <w:tr w:rsidR="007212BB" w:rsidRPr="00624FBE" w:rsidTr="002E329E">
        <w:tc>
          <w:tcPr>
            <w:tcW w:w="7934" w:type="dxa"/>
            <w:shd w:val="clear" w:color="auto" w:fill="auto"/>
          </w:tcPr>
          <w:p w:rsidR="007212BB" w:rsidRDefault="007212BB" w:rsidP="007858F3">
            <w:pPr>
              <w:tabs>
                <w:tab w:val="left" w:pos="720"/>
                <w:tab w:val="left" w:pos="1440"/>
                <w:tab w:val="left" w:pos="2160"/>
                <w:tab w:val="left" w:pos="5760"/>
              </w:tabs>
            </w:pPr>
            <w:r>
              <w:lastRenderedPageBreak/>
              <w:t>Professor with tenure and Director of Faculty Development in Research</w:t>
            </w:r>
          </w:p>
          <w:p w:rsidR="007212BB" w:rsidRDefault="007212BB" w:rsidP="007858F3">
            <w:pPr>
              <w:tabs>
                <w:tab w:val="left" w:pos="720"/>
                <w:tab w:val="left" w:pos="1440"/>
                <w:tab w:val="left" w:pos="2160"/>
                <w:tab w:val="left" w:pos="5760"/>
              </w:tabs>
            </w:pPr>
            <w:r>
              <w:t>Dept. of Family Medicine, College of Human Medicine</w:t>
            </w:r>
          </w:p>
          <w:p w:rsidR="007212BB" w:rsidRDefault="007212BB" w:rsidP="007212BB">
            <w:pPr>
              <w:tabs>
                <w:tab w:val="left" w:pos="720"/>
                <w:tab w:val="left" w:pos="1440"/>
                <w:tab w:val="left" w:pos="2160"/>
                <w:tab w:val="left" w:pos="5760"/>
              </w:tabs>
            </w:pPr>
            <w:r>
              <w:t>Michigan State University</w:t>
            </w:r>
          </w:p>
        </w:tc>
        <w:tc>
          <w:tcPr>
            <w:tcW w:w="2254" w:type="dxa"/>
            <w:shd w:val="clear" w:color="auto" w:fill="auto"/>
          </w:tcPr>
          <w:p w:rsidR="007212BB" w:rsidRDefault="007212BB" w:rsidP="007858F3">
            <w:pPr>
              <w:tabs>
                <w:tab w:val="left" w:pos="720"/>
                <w:tab w:val="left" w:pos="1440"/>
                <w:tab w:val="left" w:pos="2160"/>
                <w:tab w:val="left" w:pos="5760"/>
              </w:tabs>
            </w:pPr>
            <w:r>
              <w:t>September 2015</w:t>
            </w:r>
            <w:r w:rsidR="004F3C78">
              <w:t>-ongoing</w:t>
            </w:r>
          </w:p>
        </w:tc>
      </w:tr>
      <w:tr w:rsidR="007212BB" w:rsidRPr="00624FBE" w:rsidTr="002E329E">
        <w:tc>
          <w:tcPr>
            <w:tcW w:w="7934" w:type="dxa"/>
            <w:shd w:val="clear" w:color="auto" w:fill="auto"/>
          </w:tcPr>
          <w:p w:rsidR="007212BB" w:rsidRDefault="007212BB" w:rsidP="007858F3">
            <w:pPr>
              <w:tabs>
                <w:tab w:val="left" w:pos="720"/>
                <w:tab w:val="left" w:pos="1440"/>
                <w:tab w:val="left" w:pos="2160"/>
                <w:tab w:val="left" w:pos="5760"/>
              </w:tabs>
            </w:pPr>
          </w:p>
        </w:tc>
        <w:tc>
          <w:tcPr>
            <w:tcW w:w="2254" w:type="dxa"/>
            <w:shd w:val="clear" w:color="auto" w:fill="auto"/>
          </w:tcPr>
          <w:p w:rsidR="007212BB" w:rsidRDefault="007212BB" w:rsidP="007858F3">
            <w:pPr>
              <w:tabs>
                <w:tab w:val="left" w:pos="720"/>
                <w:tab w:val="left" w:pos="1440"/>
                <w:tab w:val="left" w:pos="2160"/>
                <w:tab w:val="left" w:pos="5760"/>
              </w:tabs>
            </w:pPr>
          </w:p>
        </w:tc>
      </w:tr>
      <w:tr w:rsidR="002E1A43" w:rsidRPr="00624FBE" w:rsidTr="002E329E">
        <w:tc>
          <w:tcPr>
            <w:tcW w:w="7934" w:type="dxa"/>
            <w:shd w:val="clear" w:color="auto" w:fill="auto"/>
          </w:tcPr>
          <w:p w:rsidR="002E1A43" w:rsidRDefault="00485DC9" w:rsidP="007858F3">
            <w:pPr>
              <w:tabs>
                <w:tab w:val="left" w:pos="720"/>
                <w:tab w:val="left" w:pos="1440"/>
                <w:tab w:val="left" w:pos="2160"/>
                <w:tab w:val="left" w:pos="5760"/>
              </w:tabs>
            </w:pPr>
            <w:r>
              <w:t>D</w:t>
            </w:r>
            <w:r w:rsidR="002E1A43">
              <w:t>irector of Research Faculty Development</w:t>
            </w:r>
          </w:p>
          <w:p w:rsidR="002E1A43" w:rsidRDefault="002E1A43" w:rsidP="007858F3">
            <w:pPr>
              <w:tabs>
                <w:tab w:val="left" w:pos="720"/>
                <w:tab w:val="left" w:pos="1440"/>
                <w:tab w:val="left" w:pos="2160"/>
                <w:tab w:val="left" w:pos="5760"/>
              </w:tabs>
            </w:pPr>
            <w:r>
              <w:t>Dept. of Family Medicine and Public Health Sciences (DFMPHS),</w:t>
            </w:r>
          </w:p>
          <w:p w:rsidR="002E1A43" w:rsidRDefault="002E1A43" w:rsidP="007858F3">
            <w:pPr>
              <w:tabs>
                <w:tab w:val="left" w:pos="720"/>
                <w:tab w:val="left" w:pos="1440"/>
                <w:tab w:val="left" w:pos="2160"/>
                <w:tab w:val="left" w:pos="5760"/>
              </w:tabs>
            </w:pPr>
            <w:r>
              <w:t>Wayne State University, Detroit, Michigan</w:t>
            </w:r>
          </w:p>
        </w:tc>
        <w:tc>
          <w:tcPr>
            <w:tcW w:w="2254" w:type="dxa"/>
            <w:shd w:val="clear" w:color="auto" w:fill="auto"/>
          </w:tcPr>
          <w:p w:rsidR="002E1A43" w:rsidRDefault="002E1A43" w:rsidP="007858F3">
            <w:pPr>
              <w:tabs>
                <w:tab w:val="left" w:pos="720"/>
                <w:tab w:val="left" w:pos="1440"/>
                <w:tab w:val="left" w:pos="2160"/>
                <w:tab w:val="left" w:pos="5760"/>
              </w:tabs>
            </w:pPr>
            <w:r>
              <w:t>October 2013</w:t>
            </w:r>
            <w:r w:rsidR="000F6C35">
              <w:t>-August 2015</w:t>
            </w:r>
          </w:p>
        </w:tc>
      </w:tr>
      <w:tr w:rsidR="002E1A43" w:rsidRPr="00624FBE" w:rsidTr="002E329E">
        <w:tc>
          <w:tcPr>
            <w:tcW w:w="7934" w:type="dxa"/>
            <w:shd w:val="clear" w:color="auto" w:fill="auto"/>
          </w:tcPr>
          <w:p w:rsidR="002E1A43" w:rsidRDefault="002E1A43" w:rsidP="007858F3">
            <w:pPr>
              <w:tabs>
                <w:tab w:val="left" w:pos="720"/>
                <w:tab w:val="left" w:pos="1440"/>
                <w:tab w:val="left" w:pos="2160"/>
                <w:tab w:val="left" w:pos="5760"/>
              </w:tabs>
            </w:pPr>
          </w:p>
        </w:tc>
        <w:tc>
          <w:tcPr>
            <w:tcW w:w="2254" w:type="dxa"/>
            <w:shd w:val="clear" w:color="auto" w:fill="auto"/>
          </w:tcPr>
          <w:p w:rsidR="002E1A43" w:rsidRDefault="002E1A43" w:rsidP="007858F3">
            <w:pPr>
              <w:tabs>
                <w:tab w:val="left" w:pos="720"/>
                <w:tab w:val="left" w:pos="1440"/>
                <w:tab w:val="left" w:pos="2160"/>
                <w:tab w:val="left" w:pos="5760"/>
              </w:tabs>
            </w:pPr>
          </w:p>
        </w:tc>
      </w:tr>
      <w:tr w:rsidR="002E329E" w:rsidRPr="00624FBE" w:rsidTr="002E329E">
        <w:tc>
          <w:tcPr>
            <w:tcW w:w="7934" w:type="dxa"/>
            <w:shd w:val="clear" w:color="auto" w:fill="auto"/>
          </w:tcPr>
          <w:p w:rsidR="007212BB" w:rsidRDefault="002E329E" w:rsidP="007858F3">
            <w:pPr>
              <w:tabs>
                <w:tab w:val="left" w:pos="720"/>
                <w:tab w:val="left" w:pos="1440"/>
                <w:tab w:val="left" w:pos="2160"/>
                <w:tab w:val="left" w:pos="5760"/>
              </w:tabs>
            </w:pPr>
            <w:r>
              <w:t>Professor with tenu</w:t>
            </w:r>
            <w:r w:rsidR="007212BB">
              <w:t>re</w:t>
            </w:r>
            <w:r>
              <w:t xml:space="preserve"> </w:t>
            </w:r>
          </w:p>
          <w:p w:rsidR="002E329E" w:rsidRDefault="002E329E" w:rsidP="007212BB">
            <w:pPr>
              <w:tabs>
                <w:tab w:val="left" w:pos="720"/>
                <w:tab w:val="left" w:pos="1440"/>
                <w:tab w:val="left" w:pos="2160"/>
                <w:tab w:val="left" w:pos="5760"/>
              </w:tabs>
            </w:pPr>
            <w:r>
              <w:t xml:space="preserve">Dept. of Family Medicine and Public Health Sciences (DFMPHS), </w:t>
            </w:r>
            <w:r w:rsidR="007212BB">
              <w:br/>
            </w:r>
            <w:r>
              <w:t>Division of Occupa</w:t>
            </w:r>
            <w:r w:rsidR="007212BB">
              <w:t>tional and Environmental Health</w:t>
            </w:r>
            <w:r w:rsidR="007212BB">
              <w:br/>
            </w:r>
            <w:r>
              <w:t>Wayne State University, Detroit, Michigan</w:t>
            </w:r>
          </w:p>
        </w:tc>
        <w:tc>
          <w:tcPr>
            <w:tcW w:w="2254" w:type="dxa"/>
            <w:shd w:val="clear" w:color="auto" w:fill="auto"/>
          </w:tcPr>
          <w:p w:rsidR="002E329E" w:rsidRDefault="002E1A43" w:rsidP="007858F3">
            <w:pPr>
              <w:tabs>
                <w:tab w:val="left" w:pos="720"/>
                <w:tab w:val="left" w:pos="1440"/>
                <w:tab w:val="left" w:pos="2160"/>
                <w:tab w:val="left" w:pos="5760"/>
              </w:tabs>
            </w:pPr>
            <w:r>
              <w:t>April</w:t>
            </w:r>
            <w:r w:rsidR="002E329E">
              <w:t xml:space="preserve"> 2013</w:t>
            </w:r>
            <w:r w:rsidR="00FB0975">
              <w:t>-</w:t>
            </w:r>
            <w:r w:rsidR="00FB0975">
              <w:br/>
              <w:t>August 2015</w:t>
            </w:r>
          </w:p>
          <w:p w:rsidR="002E329E" w:rsidRDefault="002E329E" w:rsidP="007858F3">
            <w:pPr>
              <w:tabs>
                <w:tab w:val="left" w:pos="720"/>
                <w:tab w:val="left" w:pos="1440"/>
                <w:tab w:val="left" w:pos="2160"/>
                <w:tab w:val="left" w:pos="5760"/>
              </w:tabs>
            </w:pPr>
          </w:p>
        </w:tc>
      </w:tr>
      <w:tr w:rsidR="002E329E" w:rsidRPr="00624FBE" w:rsidTr="002E329E">
        <w:tc>
          <w:tcPr>
            <w:tcW w:w="7934" w:type="dxa"/>
            <w:shd w:val="clear" w:color="auto" w:fill="auto"/>
          </w:tcPr>
          <w:p w:rsidR="002E329E" w:rsidRDefault="002E329E" w:rsidP="007858F3">
            <w:pPr>
              <w:tabs>
                <w:tab w:val="left" w:pos="720"/>
                <w:tab w:val="left" w:pos="1440"/>
                <w:tab w:val="left" w:pos="2160"/>
                <w:tab w:val="left" w:pos="5760"/>
              </w:tabs>
            </w:pPr>
          </w:p>
        </w:tc>
        <w:tc>
          <w:tcPr>
            <w:tcW w:w="2254" w:type="dxa"/>
            <w:shd w:val="clear" w:color="auto" w:fill="auto"/>
          </w:tcPr>
          <w:p w:rsidR="002E329E" w:rsidRDefault="002E329E" w:rsidP="007858F3">
            <w:pPr>
              <w:tabs>
                <w:tab w:val="left" w:pos="720"/>
                <w:tab w:val="left" w:pos="1440"/>
                <w:tab w:val="left" w:pos="2160"/>
                <w:tab w:val="left" w:pos="5760"/>
              </w:tabs>
            </w:pPr>
          </w:p>
        </w:tc>
      </w:tr>
      <w:tr w:rsidR="000C55D3" w:rsidRPr="00624FBE" w:rsidTr="002E329E">
        <w:tc>
          <w:tcPr>
            <w:tcW w:w="7934" w:type="dxa"/>
            <w:shd w:val="clear" w:color="auto" w:fill="auto"/>
          </w:tcPr>
          <w:p w:rsidR="000C55D3" w:rsidRDefault="000C55D3" w:rsidP="007858F3">
            <w:pPr>
              <w:tabs>
                <w:tab w:val="left" w:pos="720"/>
                <w:tab w:val="left" w:pos="1440"/>
                <w:tab w:val="left" w:pos="2160"/>
                <w:tab w:val="left" w:pos="5760"/>
              </w:tabs>
            </w:pPr>
            <w:r>
              <w:t>Associate Professor (Tenure-track), Dept. of Family Medicine and Public Health Sciences</w:t>
            </w:r>
            <w:r w:rsidR="00961ED4">
              <w:t xml:space="preserve"> (DFMPHS)</w:t>
            </w:r>
            <w:r>
              <w:t xml:space="preserve">, Division of </w:t>
            </w:r>
            <w:r w:rsidR="002E329E">
              <w:t>Occupational and Environmental H</w:t>
            </w:r>
            <w:r>
              <w:t>ealth, Wayne State University</w:t>
            </w:r>
            <w:r w:rsidR="00E01553">
              <w:t>, Detroit, Michigan</w:t>
            </w:r>
          </w:p>
          <w:p w:rsidR="00DD6F8B" w:rsidRPr="00624FBE" w:rsidRDefault="00DD6F8B" w:rsidP="007858F3">
            <w:pPr>
              <w:tabs>
                <w:tab w:val="left" w:pos="720"/>
                <w:tab w:val="left" w:pos="1440"/>
                <w:tab w:val="left" w:pos="2160"/>
                <w:tab w:val="left" w:pos="5760"/>
              </w:tabs>
            </w:pPr>
          </w:p>
        </w:tc>
        <w:tc>
          <w:tcPr>
            <w:tcW w:w="2254" w:type="dxa"/>
            <w:shd w:val="clear" w:color="auto" w:fill="auto"/>
          </w:tcPr>
          <w:p w:rsidR="000C55D3" w:rsidRPr="00624FBE" w:rsidRDefault="000C55D3" w:rsidP="007858F3">
            <w:pPr>
              <w:tabs>
                <w:tab w:val="left" w:pos="720"/>
                <w:tab w:val="left" w:pos="1440"/>
                <w:tab w:val="left" w:pos="2160"/>
                <w:tab w:val="left" w:pos="5760"/>
              </w:tabs>
            </w:pPr>
            <w:r>
              <w:t>2007-</w:t>
            </w:r>
            <w:r w:rsidR="002E329E">
              <w:t>2013</w:t>
            </w:r>
          </w:p>
        </w:tc>
      </w:tr>
      <w:tr w:rsidR="000C55D3" w:rsidRPr="00624FBE" w:rsidTr="002E329E">
        <w:tc>
          <w:tcPr>
            <w:tcW w:w="7934" w:type="dxa"/>
            <w:shd w:val="clear" w:color="auto" w:fill="auto"/>
          </w:tcPr>
          <w:p w:rsidR="000C55D3" w:rsidRDefault="000C55D3" w:rsidP="007858F3">
            <w:pPr>
              <w:tabs>
                <w:tab w:val="left" w:pos="720"/>
                <w:tab w:val="left" w:pos="1440"/>
                <w:tab w:val="left" w:pos="2160"/>
                <w:tab w:val="left" w:pos="5760"/>
              </w:tabs>
            </w:pPr>
            <w:r>
              <w:t xml:space="preserve">Associate Professor (Tenured), Dept. of Public Health and Caring Sciences, Section for Social Medicine,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p>
          <w:p w:rsidR="000C55D3" w:rsidRPr="00624FBE" w:rsidRDefault="000C55D3" w:rsidP="007858F3">
            <w:pPr>
              <w:tabs>
                <w:tab w:val="left" w:pos="720"/>
                <w:tab w:val="left" w:pos="1440"/>
                <w:tab w:val="left" w:pos="2160"/>
                <w:tab w:val="left" w:pos="5760"/>
              </w:tabs>
            </w:pPr>
          </w:p>
        </w:tc>
        <w:tc>
          <w:tcPr>
            <w:tcW w:w="2254" w:type="dxa"/>
            <w:shd w:val="clear" w:color="auto" w:fill="auto"/>
          </w:tcPr>
          <w:p w:rsidR="000C55D3" w:rsidRPr="00624FBE" w:rsidRDefault="00705C40" w:rsidP="007858F3">
            <w:pPr>
              <w:tabs>
                <w:tab w:val="left" w:pos="720"/>
                <w:tab w:val="left" w:pos="1440"/>
                <w:tab w:val="left" w:pos="2160"/>
                <w:tab w:val="left" w:pos="5760"/>
              </w:tabs>
            </w:pPr>
            <w:r>
              <w:t>2005-2016</w:t>
            </w:r>
          </w:p>
        </w:tc>
      </w:tr>
      <w:tr w:rsidR="000C55D3" w:rsidRPr="00624FBE" w:rsidTr="002E329E">
        <w:tc>
          <w:tcPr>
            <w:tcW w:w="7934" w:type="dxa"/>
            <w:shd w:val="clear" w:color="auto" w:fill="auto"/>
          </w:tcPr>
          <w:p w:rsidR="000C55D3" w:rsidRDefault="000C55D3" w:rsidP="007858F3">
            <w:pPr>
              <w:tabs>
                <w:tab w:val="left" w:pos="720"/>
                <w:tab w:val="left" w:pos="1440"/>
                <w:tab w:val="left" w:pos="2160"/>
                <w:tab w:val="left" w:pos="5760"/>
              </w:tabs>
            </w:pPr>
            <w:r>
              <w:t xml:space="preserve">Assistant Professor, Dept. of Public Health and Caring Sciences, Section for Social Medicine,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p>
          <w:p w:rsidR="000C55D3" w:rsidRPr="00624FBE" w:rsidRDefault="000C55D3" w:rsidP="007858F3">
            <w:pPr>
              <w:tabs>
                <w:tab w:val="left" w:pos="720"/>
                <w:tab w:val="left" w:pos="1440"/>
                <w:tab w:val="left" w:pos="2160"/>
                <w:tab w:val="left" w:pos="5760"/>
              </w:tabs>
            </w:pPr>
          </w:p>
        </w:tc>
        <w:tc>
          <w:tcPr>
            <w:tcW w:w="2254" w:type="dxa"/>
            <w:shd w:val="clear" w:color="auto" w:fill="auto"/>
          </w:tcPr>
          <w:p w:rsidR="000C55D3" w:rsidRPr="00624FBE" w:rsidRDefault="000C55D3" w:rsidP="007858F3">
            <w:pPr>
              <w:tabs>
                <w:tab w:val="left" w:pos="720"/>
                <w:tab w:val="left" w:pos="1440"/>
                <w:tab w:val="left" w:pos="2160"/>
                <w:tab w:val="left" w:pos="5760"/>
              </w:tabs>
            </w:pPr>
            <w:r>
              <w:t>1999-2005</w:t>
            </w:r>
          </w:p>
        </w:tc>
      </w:tr>
      <w:tr w:rsidR="000C55D3" w:rsidRPr="00624FBE" w:rsidTr="002E329E">
        <w:tc>
          <w:tcPr>
            <w:tcW w:w="7934" w:type="dxa"/>
            <w:shd w:val="clear" w:color="auto" w:fill="auto"/>
          </w:tcPr>
          <w:p w:rsidR="000C55D3" w:rsidRPr="00C13704" w:rsidRDefault="000C55D3" w:rsidP="00CA7C3A">
            <w:r w:rsidRPr="00C13704">
              <w:t xml:space="preserve">Senior Research Associate, Dept. of Public Health Sciences, Section for </w:t>
            </w:r>
            <w:r>
              <w:t xml:space="preserve">Stress Research, Karolinska Institute, </w:t>
            </w:r>
            <w:smartTag w:uri="urn:schemas-microsoft-com:office:smarttags" w:element="place">
              <w:smartTag w:uri="urn:schemas-microsoft-com:office:smarttags" w:element="country-region">
                <w:r>
                  <w:t>Sweden</w:t>
                </w:r>
              </w:smartTag>
            </w:smartTag>
            <w:r>
              <w:t xml:space="preserve"> </w:t>
            </w:r>
          </w:p>
          <w:p w:rsidR="000C55D3" w:rsidRPr="00624FBE" w:rsidRDefault="000C55D3" w:rsidP="000E681B">
            <w:pPr>
              <w:tabs>
                <w:tab w:val="left" w:pos="720"/>
                <w:tab w:val="left" w:pos="1440"/>
                <w:tab w:val="left" w:pos="2160"/>
                <w:tab w:val="left" w:pos="5760"/>
              </w:tabs>
            </w:pPr>
          </w:p>
        </w:tc>
        <w:tc>
          <w:tcPr>
            <w:tcW w:w="2254" w:type="dxa"/>
            <w:shd w:val="clear" w:color="auto" w:fill="auto"/>
          </w:tcPr>
          <w:p w:rsidR="000C55D3" w:rsidRPr="00624FBE" w:rsidRDefault="000C55D3" w:rsidP="005A640C">
            <w:pPr>
              <w:tabs>
                <w:tab w:val="left" w:pos="720"/>
                <w:tab w:val="left" w:pos="1440"/>
                <w:tab w:val="left" w:pos="2160"/>
                <w:tab w:val="left" w:pos="5760"/>
              </w:tabs>
            </w:pPr>
            <w:r>
              <w:t>1999</w:t>
            </w:r>
          </w:p>
        </w:tc>
      </w:tr>
      <w:tr w:rsidR="00461A37" w:rsidTr="002E329E">
        <w:tc>
          <w:tcPr>
            <w:tcW w:w="7934" w:type="dxa"/>
            <w:shd w:val="clear" w:color="auto" w:fill="auto"/>
          </w:tcPr>
          <w:p w:rsidR="00461A37" w:rsidRPr="005274D2" w:rsidRDefault="0076464C" w:rsidP="005A640C">
            <w:pPr>
              <w:tabs>
                <w:tab w:val="left" w:pos="720"/>
                <w:tab w:val="left" w:pos="1440"/>
                <w:tab w:val="left" w:pos="2160"/>
                <w:tab w:val="left" w:pos="5760"/>
              </w:tabs>
              <w:rPr>
                <w:b/>
              </w:rPr>
            </w:pPr>
            <w:r w:rsidRPr="005A640C">
              <w:rPr>
                <w:b/>
              </w:rPr>
              <w:t>OTHER PROFESSIONAL APPOINTMENTS</w:t>
            </w:r>
          </w:p>
        </w:tc>
        <w:tc>
          <w:tcPr>
            <w:tcW w:w="2254" w:type="dxa"/>
            <w:shd w:val="clear" w:color="auto" w:fill="auto"/>
          </w:tcPr>
          <w:p w:rsidR="00461A37" w:rsidRDefault="00461A37" w:rsidP="005A640C">
            <w:pPr>
              <w:tabs>
                <w:tab w:val="left" w:pos="720"/>
                <w:tab w:val="left" w:pos="1440"/>
                <w:tab w:val="left" w:pos="2160"/>
                <w:tab w:val="left" w:pos="5760"/>
              </w:tabs>
            </w:pPr>
          </w:p>
        </w:tc>
      </w:tr>
      <w:tr w:rsidR="000C55D3" w:rsidRPr="00624FBE" w:rsidTr="002E329E">
        <w:tc>
          <w:tcPr>
            <w:tcW w:w="7934" w:type="dxa"/>
            <w:shd w:val="clear" w:color="auto" w:fill="auto"/>
          </w:tcPr>
          <w:p w:rsidR="000C55D3" w:rsidRDefault="000C55D3" w:rsidP="007858F3">
            <w:pPr>
              <w:tabs>
                <w:tab w:val="left" w:pos="720"/>
                <w:tab w:val="left" w:pos="1440"/>
                <w:tab w:val="left" w:pos="2160"/>
                <w:tab w:val="left" w:pos="5760"/>
              </w:tabs>
            </w:pPr>
            <w:r>
              <w:t xml:space="preserve">Research technician, Dept. of Family Medicine and Public Health Sciences, Division of Occupational and Environmental Health, </w:t>
            </w:r>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p>
          <w:p w:rsidR="00DD6F8B" w:rsidRPr="00624FBE" w:rsidRDefault="00DD6F8B" w:rsidP="007858F3">
            <w:pPr>
              <w:tabs>
                <w:tab w:val="left" w:pos="720"/>
                <w:tab w:val="left" w:pos="1440"/>
                <w:tab w:val="left" w:pos="2160"/>
                <w:tab w:val="left" w:pos="5760"/>
              </w:tabs>
            </w:pPr>
          </w:p>
        </w:tc>
        <w:tc>
          <w:tcPr>
            <w:tcW w:w="2254" w:type="dxa"/>
            <w:shd w:val="clear" w:color="auto" w:fill="auto"/>
          </w:tcPr>
          <w:p w:rsidR="000C55D3" w:rsidRPr="00624FBE" w:rsidRDefault="000C55D3" w:rsidP="007858F3">
            <w:pPr>
              <w:tabs>
                <w:tab w:val="left" w:pos="720"/>
                <w:tab w:val="left" w:pos="1440"/>
                <w:tab w:val="left" w:pos="2160"/>
                <w:tab w:val="left" w:pos="5760"/>
              </w:tabs>
            </w:pPr>
            <w:r>
              <w:t>2005-2007</w:t>
            </w:r>
          </w:p>
        </w:tc>
      </w:tr>
      <w:tr w:rsidR="00E92442" w:rsidRPr="00624FBE" w:rsidTr="002E329E">
        <w:tc>
          <w:tcPr>
            <w:tcW w:w="7934" w:type="dxa"/>
            <w:shd w:val="clear" w:color="auto" w:fill="auto"/>
          </w:tcPr>
          <w:p w:rsidR="00A90D12" w:rsidRDefault="00A90D12" w:rsidP="007858F3">
            <w:pPr>
              <w:tabs>
                <w:tab w:val="left" w:pos="720"/>
                <w:tab w:val="left" w:pos="1440"/>
                <w:tab w:val="left" w:pos="2160"/>
                <w:tab w:val="left" w:pos="5760"/>
              </w:tabs>
            </w:pPr>
            <w:r>
              <w:t>Founder and CEO</w:t>
            </w:r>
            <w:r w:rsidR="00122F45">
              <w:t>, Pyramid Quality AB, Stockholm, Sweden</w:t>
            </w:r>
          </w:p>
          <w:p w:rsidR="00E92442" w:rsidRDefault="00A90D12" w:rsidP="007858F3">
            <w:pPr>
              <w:tabs>
                <w:tab w:val="left" w:pos="720"/>
                <w:tab w:val="left" w:pos="1440"/>
                <w:tab w:val="left" w:pos="2160"/>
                <w:tab w:val="left" w:pos="5760"/>
              </w:tabs>
            </w:pPr>
            <w:r>
              <w:t>Leading provider of quality of care studies for health care organizations across Sweden</w:t>
            </w:r>
            <w:r w:rsidR="00122F45">
              <w:br/>
            </w:r>
          </w:p>
        </w:tc>
        <w:tc>
          <w:tcPr>
            <w:tcW w:w="2254" w:type="dxa"/>
            <w:shd w:val="clear" w:color="auto" w:fill="auto"/>
          </w:tcPr>
          <w:p w:rsidR="00E92442" w:rsidRDefault="00E92442" w:rsidP="007858F3">
            <w:pPr>
              <w:tabs>
                <w:tab w:val="left" w:pos="720"/>
                <w:tab w:val="left" w:pos="1440"/>
                <w:tab w:val="left" w:pos="2160"/>
                <w:tab w:val="left" w:pos="5760"/>
              </w:tabs>
            </w:pPr>
            <w:r>
              <w:t>2001-2005</w:t>
            </w: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 xml:space="preserve">Research assistant/doctoral student, Dept. of Public Health Sciences, Section for Stress Research, Karolinska Institute,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1997-1998</w:t>
            </w: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 xml:space="preserve">Research assistant/doctoral student, Dept. of Occupational and Environmental Health, Huddinge University Hospital, Karolinska Institute,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1995-1996</w:t>
            </w: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 xml:space="preserve">Research assistant, Dept. of Work, Environment and Health, National Swedish Institute for Psychosocial Factors and Health (IPM),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1991-1994</w:t>
            </w: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Ergonomist/physical therapist, Occupational Health Dept., Stockholm County Council, Karolinska University Hospital, Stockholm, Sweden</w:t>
            </w:r>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1990-1993</w:t>
            </w:r>
          </w:p>
        </w:tc>
      </w:tr>
      <w:tr w:rsidR="006C57B1" w:rsidRPr="00624FBE" w:rsidTr="002E329E">
        <w:tc>
          <w:tcPr>
            <w:tcW w:w="7934" w:type="dxa"/>
            <w:shd w:val="clear" w:color="auto" w:fill="auto"/>
          </w:tcPr>
          <w:p w:rsidR="006C57B1" w:rsidRPr="00624FBE" w:rsidRDefault="006C57B1" w:rsidP="007858F3">
            <w:pPr>
              <w:tabs>
                <w:tab w:val="left" w:pos="720"/>
                <w:tab w:val="left" w:pos="1440"/>
                <w:tab w:val="left" w:pos="2160"/>
                <w:tab w:val="left" w:pos="5760"/>
              </w:tabs>
            </w:pPr>
            <w:r w:rsidRPr="00C13704">
              <w:lastRenderedPageBreak/>
              <w:t xml:space="preserve">Physical therapist, </w:t>
            </w:r>
            <w:smartTag w:uri="urn:schemas-microsoft-com:office:smarttags" w:element="PlaceName">
              <w:r w:rsidRPr="00C13704">
                <w:t>Green</w:t>
              </w:r>
            </w:smartTag>
            <w:r w:rsidRPr="00C13704">
              <w:t xml:space="preserve"> </w:t>
            </w:r>
            <w:smartTag w:uri="urn:schemas-microsoft-com:office:smarttags" w:element="PlaceType">
              <w:r w:rsidRPr="00C13704">
                <w:t>Brook</w:t>
              </w:r>
            </w:smartTag>
            <w:r w:rsidRPr="00C13704">
              <w:t xml:space="preserve"> </w:t>
            </w:r>
            <w:smartTag w:uri="urn:schemas-microsoft-com:office:smarttags" w:element="PlaceName">
              <w:r w:rsidRPr="00C13704">
                <w:t>Center</w:t>
              </w:r>
            </w:smartTag>
            <w:r w:rsidRPr="00C13704">
              <w:t xml:space="preserve">, </w:t>
            </w:r>
            <w:smartTag w:uri="urn:schemas-microsoft-com:office:smarttags" w:element="place">
              <w:smartTag w:uri="urn:schemas-microsoft-com:office:smarttags" w:element="City">
                <w:r w:rsidRPr="00C13704">
                  <w:t>Green Brook</w:t>
                </w:r>
              </w:smartTag>
              <w:r w:rsidRPr="00C13704">
                <w:t xml:space="preserve">, </w:t>
              </w:r>
              <w:smartTag w:uri="urn:schemas-microsoft-com:office:smarttags" w:element="State">
                <w:r w:rsidRPr="00C13704">
                  <w:t>NJ</w:t>
                </w:r>
              </w:smartTag>
            </w:smartTag>
          </w:p>
        </w:tc>
        <w:tc>
          <w:tcPr>
            <w:tcW w:w="2254" w:type="dxa"/>
            <w:shd w:val="clear" w:color="auto" w:fill="auto"/>
          </w:tcPr>
          <w:p w:rsidR="006C57B1" w:rsidRDefault="006C57B1" w:rsidP="007858F3">
            <w:pPr>
              <w:tabs>
                <w:tab w:val="left" w:pos="720"/>
                <w:tab w:val="left" w:pos="1440"/>
                <w:tab w:val="left" w:pos="2160"/>
                <w:tab w:val="left" w:pos="5760"/>
              </w:tabs>
            </w:pPr>
            <w:r>
              <w:t>1988-1990</w:t>
            </w:r>
          </w:p>
          <w:p w:rsidR="006C57B1" w:rsidRPr="00624FBE" w:rsidRDefault="006C57B1" w:rsidP="007858F3">
            <w:pPr>
              <w:tabs>
                <w:tab w:val="left" w:pos="720"/>
                <w:tab w:val="left" w:pos="1440"/>
                <w:tab w:val="left" w:pos="2160"/>
                <w:tab w:val="left" w:pos="5760"/>
              </w:tabs>
            </w:pP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Research physical therapist, Multipurpose Arthritis Center, Harvard Medical School, Boston, MA</w:t>
            </w:r>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1987-1988</w:t>
            </w:r>
          </w:p>
        </w:tc>
      </w:tr>
      <w:tr w:rsidR="006C57B1" w:rsidRPr="00624FBE" w:rsidTr="002E329E">
        <w:tc>
          <w:tcPr>
            <w:tcW w:w="7934" w:type="dxa"/>
            <w:shd w:val="clear" w:color="auto" w:fill="auto"/>
          </w:tcPr>
          <w:p w:rsidR="006C57B1" w:rsidRPr="00624FBE" w:rsidRDefault="006C57B1" w:rsidP="007858F3">
            <w:pPr>
              <w:tabs>
                <w:tab w:val="left" w:pos="720"/>
                <w:tab w:val="left" w:pos="1440"/>
                <w:tab w:val="left" w:pos="2160"/>
                <w:tab w:val="left" w:pos="5760"/>
              </w:tabs>
            </w:pPr>
            <w:r>
              <w:t xml:space="preserve">Research assistant, Dept. of Dermatology, </w:t>
            </w:r>
            <w:smartTag w:uri="urn:schemas-microsoft-com:office:smarttags" w:element="PlaceName">
              <w:r>
                <w:t>Beth</w:t>
              </w:r>
            </w:smartTag>
            <w:r>
              <w:t xml:space="preserve"> </w:t>
            </w:r>
            <w:smartTag w:uri="urn:schemas-microsoft-com:office:smarttags" w:element="PlaceName">
              <w:r>
                <w:t>Israel</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tc>
        <w:tc>
          <w:tcPr>
            <w:tcW w:w="2254" w:type="dxa"/>
            <w:shd w:val="clear" w:color="auto" w:fill="auto"/>
          </w:tcPr>
          <w:p w:rsidR="006C57B1" w:rsidRDefault="006C57B1" w:rsidP="007858F3">
            <w:pPr>
              <w:tabs>
                <w:tab w:val="left" w:pos="720"/>
                <w:tab w:val="left" w:pos="1440"/>
                <w:tab w:val="left" w:pos="2160"/>
                <w:tab w:val="left" w:pos="5760"/>
              </w:tabs>
            </w:pPr>
            <w:r>
              <w:t>1987-1988</w:t>
            </w:r>
          </w:p>
          <w:p w:rsidR="006C57B1" w:rsidRPr="00624FBE" w:rsidRDefault="006C57B1" w:rsidP="007858F3">
            <w:pPr>
              <w:tabs>
                <w:tab w:val="left" w:pos="720"/>
                <w:tab w:val="left" w:pos="1440"/>
                <w:tab w:val="left" w:pos="2160"/>
                <w:tab w:val="left" w:pos="5760"/>
              </w:tabs>
            </w:pP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 xml:space="preserve">Physical therapist, Brigham and Women’s Hospital,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1987-1988</w:t>
            </w: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t>Ergonomist/physical therapist, Occupational Health Dept., Stockholm County Council, Karolinska University Hospital, Stockholm, Sweden</w:t>
            </w:r>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Default="006C57B1" w:rsidP="007858F3">
            <w:pPr>
              <w:tabs>
                <w:tab w:val="left" w:pos="720"/>
                <w:tab w:val="left" w:pos="1440"/>
                <w:tab w:val="left" w:pos="2160"/>
                <w:tab w:val="left" w:pos="5760"/>
              </w:tabs>
            </w:pPr>
            <w:r>
              <w:t>1985-1986</w:t>
            </w:r>
          </w:p>
          <w:p w:rsidR="006C57B1" w:rsidRPr="00624FBE" w:rsidRDefault="006C57B1" w:rsidP="007858F3">
            <w:pPr>
              <w:tabs>
                <w:tab w:val="left" w:pos="720"/>
                <w:tab w:val="left" w:pos="1440"/>
                <w:tab w:val="left" w:pos="2160"/>
                <w:tab w:val="left" w:pos="5760"/>
              </w:tabs>
            </w:pPr>
          </w:p>
        </w:tc>
      </w:tr>
      <w:tr w:rsidR="006C57B1" w:rsidRPr="00624FBE" w:rsidTr="002E329E">
        <w:tc>
          <w:tcPr>
            <w:tcW w:w="7934" w:type="dxa"/>
            <w:shd w:val="clear" w:color="auto" w:fill="auto"/>
          </w:tcPr>
          <w:p w:rsidR="006C57B1" w:rsidRDefault="006C57B1" w:rsidP="007858F3">
            <w:pPr>
              <w:tabs>
                <w:tab w:val="left" w:pos="720"/>
                <w:tab w:val="left" w:pos="1440"/>
                <w:tab w:val="left" w:pos="2160"/>
                <w:tab w:val="left" w:pos="5760"/>
              </w:tabs>
            </w:pPr>
            <w:r w:rsidRPr="00C13704">
              <w:t xml:space="preserve">Staff physical therapist, </w:t>
            </w:r>
            <w:proofErr w:type="spellStart"/>
            <w:smartTag w:uri="urn:schemas-microsoft-com:office:smarttags" w:element="PlaceName">
              <w:r w:rsidRPr="00C13704">
                <w:t>Danderyds</w:t>
              </w:r>
            </w:smartTag>
            <w:proofErr w:type="spellEnd"/>
            <w:r w:rsidRPr="00C13704">
              <w:t xml:space="preserve"> </w:t>
            </w:r>
            <w:smartTag w:uri="urn:schemas-microsoft-com:office:smarttags" w:element="PlaceType">
              <w:r w:rsidRPr="00C13704">
                <w:t>Hospital</w:t>
              </w:r>
            </w:smartTag>
            <w:r w:rsidRPr="00C13704">
              <w:t xml:space="preserve">, </w:t>
            </w:r>
            <w:smartTag w:uri="urn:schemas-microsoft-com:office:smarttags" w:element="place">
              <w:smartTag w:uri="urn:schemas-microsoft-com:office:smarttags" w:element="City">
                <w:r w:rsidRPr="00C13704">
                  <w:t>Stockholm</w:t>
                </w:r>
              </w:smartTag>
              <w:r w:rsidRPr="00C13704">
                <w:t xml:space="preserve">, </w:t>
              </w:r>
              <w:smartTag w:uri="urn:schemas-microsoft-com:office:smarttags" w:element="country-region">
                <w:r w:rsidRPr="00C13704">
                  <w:t>Sweden</w:t>
                </w:r>
              </w:smartTag>
            </w:smartTag>
          </w:p>
          <w:p w:rsidR="006C57B1" w:rsidRPr="00624FBE" w:rsidRDefault="006C57B1" w:rsidP="007858F3">
            <w:pPr>
              <w:tabs>
                <w:tab w:val="left" w:pos="720"/>
                <w:tab w:val="left" w:pos="1440"/>
                <w:tab w:val="left" w:pos="2160"/>
                <w:tab w:val="left" w:pos="5760"/>
              </w:tabs>
            </w:pPr>
          </w:p>
        </w:tc>
        <w:tc>
          <w:tcPr>
            <w:tcW w:w="2254" w:type="dxa"/>
            <w:shd w:val="clear" w:color="auto" w:fill="auto"/>
          </w:tcPr>
          <w:p w:rsidR="006C57B1" w:rsidRPr="00624FBE" w:rsidRDefault="006C57B1" w:rsidP="007858F3">
            <w:pPr>
              <w:tabs>
                <w:tab w:val="left" w:pos="720"/>
                <w:tab w:val="left" w:pos="1440"/>
                <w:tab w:val="left" w:pos="2160"/>
                <w:tab w:val="left" w:pos="5760"/>
              </w:tabs>
            </w:pPr>
            <w:r>
              <w:t>1981-1985</w:t>
            </w:r>
          </w:p>
        </w:tc>
      </w:tr>
      <w:tr w:rsidR="006C57B1" w:rsidRPr="00624FBE" w:rsidTr="002E329E">
        <w:tc>
          <w:tcPr>
            <w:tcW w:w="7934" w:type="dxa"/>
            <w:shd w:val="clear" w:color="auto" w:fill="auto"/>
          </w:tcPr>
          <w:p w:rsidR="006C57B1" w:rsidRPr="00624FBE" w:rsidRDefault="006C57B1" w:rsidP="007858F3">
            <w:pPr>
              <w:tabs>
                <w:tab w:val="left" w:pos="720"/>
                <w:tab w:val="left" w:pos="1440"/>
                <w:tab w:val="left" w:pos="2160"/>
                <w:tab w:val="left" w:pos="5760"/>
              </w:tabs>
            </w:pPr>
            <w:r w:rsidRPr="00C13704">
              <w:t>Resea</w:t>
            </w:r>
            <w:r>
              <w:t>rch a</w:t>
            </w:r>
            <w:r w:rsidRPr="00C13704">
              <w:t xml:space="preserve">ssistant, Closer Look, National Education Association, </w:t>
            </w:r>
            <w:smartTag w:uri="urn:schemas-microsoft-com:office:smarttags" w:element="place">
              <w:smartTag w:uri="urn:schemas-microsoft-com:office:smarttags" w:element="City">
                <w:r w:rsidRPr="00C13704">
                  <w:t>Washington</w:t>
                </w:r>
              </w:smartTag>
              <w:r w:rsidRPr="00C13704">
                <w:t xml:space="preserve">, </w:t>
              </w:r>
              <w:smartTag w:uri="urn:schemas-microsoft-com:office:smarttags" w:element="State">
                <w:r w:rsidRPr="00C13704">
                  <w:t>D.C.</w:t>
                </w:r>
              </w:smartTag>
            </w:smartTag>
          </w:p>
        </w:tc>
        <w:tc>
          <w:tcPr>
            <w:tcW w:w="2254" w:type="dxa"/>
            <w:shd w:val="clear" w:color="auto" w:fill="auto"/>
          </w:tcPr>
          <w:p w:rsidR="006C57B1" w:rsidRPr="00624FBE" w:rsidRDefault="006C57B1" w:rsidP="007858F3">
            <w:pPr>
              <w:tabs>
                <w:tab w:val="left" w:pos="720"/>
                <w:tab w:val="left" w:pos="1440"/>
                <w:tab w:val="left" w:pos="2160"/>
                <w:tab w:val="left" w:pos="5760"/>
              </w:tabs>
            </w:pPr>
            <w:r>
              <w:t>1976-1977</w:t>
            </w:r>
          </w:p>
        </w:tc>
      </w:tr>
    </w:tbl>
    <w:p w:rsidR="00787906" w:rsidRDefault="00787906"/>
    <w:tbl>
      <w:tblPr>
        <w:tblW w:w="10620" w:type="dxa"/>
        <w:tblLook w:val="04A0" w:firstRow="1" w:lastRow="0" w:firstColumn="1" w:lastColumn="0" w:noHBand="0" w:noVBand="1"/>
      </w:tblPr>
      <w:tblGrid>
        <w:gridCol w:w="7934"/>
        <w:gridCol w:w="1642"/>
        <w:gridCol w:w="432"/>
        <w:gridCol w:w="612"/>
      </w:tblGrid>
      <w:tr w:rsidR="00461A37" w:rsidTr="00C437A3">
        <w:tc>
          <w:tcPr>
            <w:tcW w:w="7934" w:type="dxa"/>
            <w:shd w:val="clear" w:color="auto" w:fill="auto"/>
          </w:tcPr>
          <w:p w:rsidR="00461A37" w:rsidRPr="005274D2" w:rsidRDefault="00787906" w:rsidP="00B27A7A">
            <w:pPr>
              <w:tabs>
                <w:tab w:val="left" w:pos="720"/>
                <w:tab w:val="left" w:pos="1440"/>
                <w:tab w:val="left" w:pos="2160"/>
                <w:tab w:val="left" w:pos="5760"/>
              </w:tabs>
              <w:rPr>
                <w:b/>
              </w:rPr>
            </w:pPr>
            <w:r>
              <w:br w:type="page"/>
            </w:r>
            <w:r w:rsidR="0076464C" w:rsidRPr="005A640C">
              <w:rPr>
                <w:b/>
              </w:rPr>
              <w:t>MAJOR PROFESSIONAL SOCIETIES</w:t>
            </w:r>
          </w:p>
        </w:tc>
        <w:tc>
          <w:tcPr>
            <w:tcW w:w="2686" w:type="dxa"/>
            <w:gridSpan w:val="3"/>
            <w:shd w:val="clear" w:color="auto" w:fill="auto"/>
          </w:tcPr>
          <w:p w:rsidR="00461A37" w:rsidRDefault="00461A37" w:rsidP="005A640C">
            <w:pPr>
              <w:tabs>
                <w:tab w:val="left" w:pos="720"/>
                <w:tab w:val="left" w:pos="1440"/>
                <w:tab w:val="left" w:pos="2160"/>
                <w:tab w:val="left" w:pos="5760"/>
              </w:tabs>
            </w:pPr>
          </w:p>
        </w:tc>
      </w:tr>
      <w:tr w:rsidR="001B30B6" w:rsidRPr="00624FBE" w:rsidTr="00C437A3">
        <w:tc>
          <w:tcPr>
            <w:tcW w:w="7934" w:type="dxa"/>
            <w:shd w:val="clear" w:color="auto" w:fill="auto"/>
          </w:tcPr>
          <w:p w:rsidR="001B30B6" w:rsidRPr="00624FBE" w:rsidRDefault="00217A8A" w:rsidP="001B30B6">
            <w:pPr>
              <w:tabs>
                <w:tab w:val="left" w:pos="720"/>
                <w:tab w:val="left" w:pos="1440"/>
                <w:tab w:val="left" w:pos="2160"/>
                <w:tab w:val="left" w:pos="5760"/>
              </w:tabs>
            </w:pPr>
            <w:r>
              <w:t>American Association for Communication in Health Care</w:t>
            </w:r>
          </w:p>
        </w:tc>
        <w:tc>
          <w:tcPr>
            <w:tcW w:w="2686" w:type="dxa"/>
            <w:gridSpan w:val="3"/>
            <w:shd w:val="clear" w:color="auto" w:fill="auto"/>
          </w:tcPr>
          <w:p w:rsidR="001B30B6" w:rsidRPr="00624FBE" w:rsidRDefault="001B30B6" w:rsidP="001B30B6">
            <w:pPr>
              <w:tabs>
                <w:tab w:val="left" w:pos="720"/>
                <w:tab w:val="left" w:pos="1440"/>
                <w:tab w:val="left" w:pos="2160"/>
                <w:tab w:val="left" w:pos="5760"/>
              </w:tabs>
            </w:pPr>
          </w:p>
        </w:tc>
      </w:tr>
      <w:tr w:rsidR="00217A8A" w:rsidRPr="00624FBE" w:rsidTr="00C437A3">
        <w:tc>
          <w:tcPr>
            <w:tcW w:w="7934" w:type="dxa"/>
            <w:shd w:val="clear" w:color="auto" w:fill="auto"/>
          </w:tcPr>
          <w:p w:rsidR="00217A8A" w:rsidRPr="00624FBE" w:rsidRDefault="00217A8A" w:rsidP="00805138">
            <w:pPr>
              <w:tabs>
                <w:tab w:val="left" w:pos="720"/>
                <w:tab w:val="left" w:pos="1440"/>
                <w:tab w:val="left" w:pos="2160"/>
                <w:tab w:val="left" w:pos="5760"/>
              </w:tabs>
            </w:pPr>
            <w:r>
              <w:t>European Association for Communication in Health Care</w:t>
            </w:r>
          </w:p>
        </w:tc>
        <w:tc>
          <w:tcPr>
            <w:tcW w:w="2686" w:type="dxa"/>
            <w:gridSpan w:val="3"/>
            <w:shd w:val="clear" w:color="auto" w:fill="auto"/>
          </w:tcPr>
          <w:p w:rsidR="00217A8A" w:rsidRPr="00624FBE" w:rsidRDefault="00217A8A" w:rsidP="00805138">
            <w:pPr>
              <w:tabs>
                <w:tab w:val="left" w:pos="720"/>
                <w:tab w:val="left" w:pos="1440"/>
                <w:tab w:val="left" w:pos="2160"/>
                <w:tab w:val="left" w:pos="5760"/>
              </w:tabs>
            </w:pPr>
          </w:p>
        </w:tc>
      </w:tr>
      <w:tr w:rsidR="00277BA7" w:rsidRPr="00624FBE" w:rsidTr="00C437A3">
        <w:tc>
          <w:tcPr>
            <w:tcW w:w="7934" w:type="dxa"/>
            <w:shd w:val="clear" w:color="auto" w:fill="auto"/>
          </w:tcPr>
          <w:p w:rsidR="00277BA7" w:rsidRDefault="00277BA7" w:rsidP="00805138">
            <w:pPr>
              <w:tabs>
                <w:tab w:val="left" w:pos="720"/>
                <w:tab w:val="left" w:pos="1440"/>
                <w:tab w:val="left" w:pos="2160"/>
                <w:tab w:val="left" w:pos="5760"/>
              </w:tabs>
            </w:pPr>
            <w:r>
              <w:t>American Public Health Association</w:t>
            </w:r>
          </w:p>
        </w:tc>
        <w:tc>
          <w:tcPr>
            <w:tcW w:w="2686" w:type="dxa"/>
            <w:gridSpan w:val="3"/>
            <w:shd w:val="clear" w:color="auto" w:fill="auto"/>
          </w:tcPr>
          <w:p w:rsidR="00277BA7" w:rsidRPr="00624FBE" w:rsidRDefault="00277BA7" w:rsidP="00805138">
            <w:pPr>
              <w:tabs>
                <w:tab w:val="left" w:pos="720"/>
                <w:tab w:val="left" w:pos="1440"/>
                <w:tab w:val="left" w:pos="2160"/>
                <w:tab w:val="left" w:pos="5760"/>
              </w:tabs>
            </w:pPr>
          </w:p>
        </w:tc>
      </w:tr>
      <w:tr w:rsidR="00217A8A" w:rsidRPr="00624FBE" w:rsidTr="00C437A3">
        <w:tc>
          <w:tcPr>
            <w:tcW w:w="7934" w:type="dxa"/>
            <w:shd w:val="clear" w:color="auto" w:fill="auto"/>
          </w:tcPr>
          <w:p w:rsidR="00217A8A" w:rsidRPr="00624FBE" w:rsidRDefault="00217A8A" w:rsidP="00805138">
            <w:pPr>
              <w:tabs>
                <w:tab w:val="left" w:pos="720"/>
                <w:tab w:val="left" w:pos="1440"/>
                <w:tab w:val="left" w:pos="2160"/>
                <w:tab w:val="left" w:pos="5760"/>
              </w:tabs>
            </w:pPr>
            <w:r>
              <w:t>Society for Occupational Health Psychology (charter member)</w:t>
            </w:r>
          </w:p>
        </w:tc>
        <w:tc>
          <w:tcPr>
            <w:tcW w:w="2686" w:type="dxa"/>
            <w:gridSpan w:val="3"/>
            <w:shd w:val="clear" w:color="auto" w:fill="auto"/>
          </w:tcPr>
          <w:p w:rsidR="00217A8A" w:rsidRPr="00624FBE" w:rsidRDefault="00217A8A" w:rsidP="00805138">
            <w:pPr>
              <w:tabs>
                <w:tab w:val="left" w:pos="720"/>
                <w:tab w:val="left" w:pos="1440"/>
                <w:tab w:val="left" w:pos="2160"/>
                <w:tab w:val="left" w:pos="5760"/>
              </w:tabs>
            </w:pPr>
          </w:p>
        </w:tc>
      </w:tr>
      <w:tr w:rsidR="00461A37" w:rsidTr="00C437A3">
        <w:trPr>
          <w:gridAfter w:val="1"/>
          <w:wAfter w:w="612" w:type="dxa"/>
          <w:trHeight w:val="567"/>
        </w:trPr>
        <w:tc>
          <w:tcPr>
            <w:tcW w:w="7934" w:type="dxa"/>
            <w:shd w:val="clear" w:color="auto" w:fill="auto"/>
          </w:tcPr>
          <w:p w:rsidR="005274D2" w:rsidRDefault="005274D2" w:rsidP="005A640C">
            <w:pPr>
              <w:tabs>
                <w:tab w:val="left" w:pos="720"/>
                <w:tab w:val="left" w:pos="1440"/>
                <w:tab w:val="left" w:pos="2160"/>
                <w:tab w:val="left" w:pos="5760"/>
              </w:tabs>
              <w:rPr>
                <w:b/>
              </w:rPr>
            </w:pPr>
          </w:p>
          <w:p w:rsidR="001F7527" w:rsidRPr="005274D2" w:rsidRDefault="0076464C" w:rsidP="00760026">
            <w:pPr>
              <w:tabs>
                <w:tab w:val="left" w:pos="720"/>
                <w:tab w:val="left" w:pos="1440"/>
                <w:tab w:val="left" w:pos="2160"/>
                <w:tab w:val="left" w:pos="5760"/>
              </w:tabs>
              <w:rPr>
                <w:b/>
              </w:rPr>
            </w:pPr>
            <w:r w:rsidRPr="005A640C">
              <w:rPr>
                <w:b/>
              </w:rPr>
              <w:t>MEDICAL LICENSURE</w:t>
            </w:r>
          </w:p>
        </w:tc>
        <w:tc>
          <w:tcPr>
            <w:tcW w:w="2074" w:type="dxa"/>
            <w:gridSpan w:val="2"/>
            <w:shd w:val="clear" w:color="auto" w:fill="auto"/>
          </w:tcPr>
          <w:p w:rsidR="00461A37" w:rsidRDefault="00461A37" w:rsidP="005A640C">
            <w:pPr>
              <w:tabs>
                <w:tab w:val="left" w:pos="720"/>
                <w:tab w:val="left" w:pos="1440"/>
                <w:tab w:val="left" w:pos="2160"/>
                <w:tab w:val="left" w:pos="5760"/>
              </w:tabs>
            </w:pPr>
          </w:p>
        </w:tc>
      </w:tr>
      <w:tr w:rsidR="004C377A" w:rsidRPr="00624FBE" w:rsidTr="00C437A3">
        <w:trPr>
          <w:gridAfter w:val="1"/>
          <w:wAfter w:w="612" w:type="dxa"/>
        </w:trPr>
        <w:tc>
          <w:tcPr>
            <w:tcW w:w="7934" w:type="dxa"/>
            <w:shd w:val="clear" w:color="auto" w:fill="auto"/>
          </w:tcPr>
          <w:p w:rsidR="004C377A" w:rsidRPr="00624FBE" w:rsidRDefault="004C377A" w:rsidP="007858F3">
            <w:pPr>
              <w:tabs>
                <w:tab w:val="left" w:pos="720"/>
                <w:tab w:val="left" w:pos="1440"/>
                <w:tab w:val="left" w:pos="2160"/>
                <w:tab w:val="left" w:pos="5760"/>
              </w:tabs>
            </w:pPr>
            <w:r>
              <w:t xml:space="preserve">Licensed physical therapist, </w:t>
            </w:r>
            <w:smartTag w:uri="urn:schemas-microsoft-com:office:smarttags" w:element="place">
              <w:smartTag w:uri="urn:schemas-microsoft-com:office:smarttags" w:element="State">
                <w:r>
                  <w:t>New Jersey</w:t>
                </w:r>
              </w:smartTag>
            </w:smartTag>
            <w:r>
              <w:t xml:space="preserve"> (inactive)</w:t>
            </w:r>
          </w:p>
        </w:tc>
        <w:tc>
          <w:tcPr>
            <w:tcW w:w="2074" w:type="dxa"/>
            <w:gridSpan w:val="2"/>
            <w:shd w:val="clear" w:color="auto" w:fill="auto"/>
          </w:tcPr>
          <w:p w:rsidR="004C377A" w:rsidRPr="00624FBE" w:rsidRDefault="004C377A" w:rsidP="007858F3">
            <w:pPr>
              <w:tabs>
                <w:tab w:val="left" w:pos="720"/>
                <w:tab w:val="left" w:pos="1440"/>
                <w:tab w:val="left" w:pos="2160"/>
                <w:tab w:val="left" w:pos="5760"/>
              </w:tabs>
            </w:pPr>
            <w:r>
              <w:t>1988</w:t>
            </w:r>
          </w:p>
        </w:tc>
      </w:tr>
      <w:tr w:rsidR="004C377A" w:rsidRPr="00624FBE" w:rsidTr="00C437A3">
        <w:trPr>
          <w:gridAfter w:val="1"/>
          <w:wAfter w:w="612" w:type="dxa"/>
        </w:trPr>
        <w:tc>
          <w:tcPr>
            <w:tcW w:w="7934" w:type="dxa"/>
            <w:shd w:val="clear" w:color="auto" w:fill="auto"/>
          </w:tcPr>
          <w:p w:rsidR="004C377A" w:rsidRPr="00624FBE" w:rsidRDefault="004C377A" w:rsidP="007858F3">
            <w:pPr>
              <w:tabs>
                <w:tab w:val="left" w:pos="720"/>
                <w:tab w:val="left" w:pos="1440"/>
                <w:tab w:val="left" w:pos="2160"/>
                <w:tab w:val="left" w:pos="5760"/>
              </w:tabs>
            </w:pPr>
            <w:r>
              <w:t xml:space="preserve">Licensed physical therapist, </w:t>
            </w:r>
            <w:smartTag w:uri="urn:schemas-microsoft-com:office:smarttags" w:element="place">
              <w:smartTag w:uri="urn:schemas-microsoft-com:office:smarttags" w:element="State">
                <w:r>
                  <w:t>Massachusetts</w:t>
                </w:r>
              </w:smartTag>
            </w:smartTag>
            <w:r>
              <w:t xml:space="preserve"> (active)</w:t>
            </w:r>
          </w:p>
        </w:tc>
        <w:tc>
          <w:tcPr>
            <w:tcW w:w="2074" w:type="dxa"/>
            <w:gridSpan w:val="2"/>
            <w:shd w:val="clear" w:color="auto" w:fill="auto"/>
          </w:tcPr>
          <w:p w:rsidR="004C377A" w:rsidRPr="00624FBE" w:rsidRDefault="004C377A" w:rsidP="007858F3">
            <w:pPr>
              <w:tabs>
                <w:tab w:val="left" w:pos="720"/>
                <w:tab w:val="left" w:pos="1440"/>
                <w:tab w:val="left" w:pos="2160"/>
                <w:tab w:val="left" w:pos="5760"/>
              </w:tabs>
            </w:pPr>
            <w:r>
              <w:t>1987</w:t>
            </w:r>
          </w:p>
        </w:tc>
      </w:tr>
      <w:tr w:rsidR="001B30B6" w:rsidRPr="00624FBE" w:rsidTr="00C437A3">
        <w:trPr>
          <w:gridAfter w:val="1"/>
          <w:wAfter w:w="612" w:type="dxa"/>
        </w:trPr>
        <w:tc>
          <w:tcPr>
            <w:tcW w:w="7934" w:type="dxa"/>
            <w:shd w:val="clear" w:color="auto" w:fill="auto"/>
          </w:tcPr>
          <w:p w:rsidR="001B30B6" w:rsidRPr="00624FBE" w:rsidRDefault="00217A8A" w:rsidP="001B30B6">
            <w:pPr>
              <w:tabs>
                <w:tab w:val="left" w:pos="720"/>
                <w:tab w:val="left" w:pos="1440"/>
                <w:tab w:val="left" w:pos="2160"/>
                <w:tab w:val="left" w:pos="5760"/>
              </w:tabs>
            </w:pPr>
            <w:r>
              <w:t>Licensed physical therapist, Sweden (</w:t>
            </w:r>
            <w:r w:rsidR="00C24C80">
              <w:t>in</w:t>
            </w:r>
            <w:r>
              <w:t>active)</w:t>
            </w:r>
          </w:p>
        </w:tc>
        <w:tc>
          <w:tcPr>
            <w:tcW w:w="2074" w:type="dxa"/>
            <w:gridSpan w:val="2"/>
            <w:shd w:val="clear" w:color="auto" w:fill="auto"/>
          </w:tcPr>
          <w:p w:rsidR="001B30B6" w:rsidRPr="00624FBE" w:rsidRDefault="00217A8A" w:rsidP="001B30B6">
            <w:pPr>
              <w:tabs>
                <w:tab w:val="left" w:pos="720"/>
                <w:tab w:val="left" w:pos="1440"/>
                <w:tab w:val="left" w:pos="2160"/>
                <w:tab w:val="left" w:pos="5760"/>
              </w:tabs>
            </w:pPr>
            <w:r>
              <w:t>1981</w:t>
            </w:r>
          </w:p>
        </w:tc>
      </w:tr>
      <w:tr w:rsidR="004C377A" w:rsidRPr="00624FBE" w:rsidTr="00C437A3">
        <w:trPr>
          <w:gridAfter w:val="1"/>
          <w:wAfter w:w="612" w:type="dxa"/>
        </w:trPr>
        <w:tc>
          <w:tcPr>
            <w:tcW w:w="7934" w:type="dxa"/>
            <w:shd w:val="clear" w:color="auto" w:fill="auto"/>
          </w:tcPr>
          <w:p w:rsidR="004C377A" w:rsidRDefault="004C377A" w:rsidP="001B30B6">
            <w:pPr>
              <w:tabs>
                <w:tab w:val="left" w:pos="720"/>
                <w:tab w:val="left" w:pos="1440"/>
                <w:tab w:val="left" w:pos="2160"/>
                <w:tab w:val="left" w:pos="5760"/>
              </w:tabs>
            </w:pPr>
          </w:p>
        </w:tc>
        <w:tc>
          <w:tcPr>
            <w:tcW w:w="2074" w:type="dxa"/>
            <w:gridSpan w:val="2"/>
            <w:shd w:val="clear" w:color="auto" w:fill="auto"/>
          </w:tcPr>
          <w:p w:rsidR="004C377A" w:rsidRDefault="004C377A" w:rsidP="001B30B6">
            <w:pPr>
              <w:tabs>
                <w:tab w:val="left" w:pos="720"/>
                <w:tab w:val="left" w:pos="1440"/>
                <w:tab w:val="left" w:pos="2160"/>
                <w:tab w:val="left" w:pos="5760"/>
              </w:tabs>
            </w:pPr>
          </w:p>
        </w:tc>
      </w:tr>
      <w:tr w:rsidR="00461A37" w:rsidTr="00C437A3">
        <w:trPr>
          <w:gridAfter w:val="1"/>
          <w:wAfter w:w="612" w:type="dxa"/>
        </w:trPr>
        <w:tc>
          <w:tcPr>
            <w:tcW w:w="7934" w:type="dxa"/>
            <w:shd w:val="clear" w:color="auto" w:fill="auto"/>
          </w:tcPr>
          <w:p w:rsidR="00461A37" w:rsidRPr="005274D2" w:rsidRDefault="0076464C" w:rsidP="005A640C">
            <w:pPr>
              <w:tabs>
                <w:tab w:val="left" w:pos="720"/>
                <w:tab w:val="left" w:pos="1440"/>
                <w:tab w:val="left" w:pos="2160"/>
                <w:tab w:val="left" w:pos="5760"/>
              </w:tabs>
              <w:rPr>
                <w:b/>
              </w:rPr>
            </w:pPr>
            <w:r w:rsidRPr="005A640C">
              <w:rPr>
                <w:b/>
              </w:rPr>
              <w:t>HONORS/AWARDS</w:t>
            </w:r>
          </w:p>
        </w:tc>
        <w:tc>
          <w:tcPr>
            <w:tcW w:w="2074" w:type="dxa"/>
            <w:gridSpan w:val="2"/>
            <w:shd w:val="clear" w:color="auto" w:fill="auto"/>
          </w:tcPr>
          <w:p w:rsidR="00461A37" w:rsidRDefault="00461A37" w:rsidP="005A640C">
            <w:pPr>
              <w:tabs>
                <w:tab w:val="left" w:pos="720"/>
                <w:tab w:val="left" w:pos="1440"/>
                <w:tab w:val="left" w:pos="2160"/>
                <w:tab w:val="left" w:pos="5760"/>
              </w:tabs>
            </w:pPr>
          </w:p>
        </w:tc>
      </w:tr>
      <w:tr w:rsidR="00A1062C" w:rsidRPr="00624FBE" w:rsidTr="00C437A3">
        <w:trPr>
          <w:gridAfter w:val="1"/>
          <w:wAfter w:w="612" w:type="dxa"/>
        </w:trPr>
        <w:tc>
          <w:tcPr>
            <w:tcW w:w="7934" w:type="dxa"/>
            <w:shd w:val="clear" w:color="auto" w:fill="auto"/>
          </w:tcPr>
          <w:p w:rsidR="00A1062C" w:rsidRDefault="00A1062C" w:rsidP="00A1062C">
            <w:pPr>
              <w:tabs>
                <w:tab w:val="left" w:pos="720"/>
                <w:tab w:val="left" w:pos="1440"/>
                <w:tab w:val="left" w:pos="2160"/>
                <w:tab w:val="left" w:pos="5760"/>
              </w:tabs>
            </w:pPr>
            <w:r>
              <w:t>MSU Dept. of Family Medicine &amp; Sparrow Hospital Joint Publication Award for collaboration on “Organizational Determinants of Bullying and Work Disengagement among Hospital Nurses.” Awarded October 2, 2019</w:t>
            </w:r>
            <w:r>
              <w:br/>
            </w:r>
          </w:p>
        </w:tc>
        <w:tc>
          <w:tcPr>
            <w:tcW w:w="2074" w:type="dxa"/>
            <w:gridSpan w:val="2"/>
            <w:shd w:val="clear" w:color="auto" w:fill="auto"/>
          </w:tcPr>
          <w:p w:rsidR="00A1062C" w:rsidRDefault="00A1062C" w:rsidP="007858F3">
            <w:pPr>
              <w:tabs>
                <w:tab w:val="left" w:pos="720"/>
                <w:tab w:val="left" w:pos="1440"/>
                <w:tab w:val="left" w:pos="2160"/>
                <w:tab w:val="left" w:pos="5760"/>
              </w:tabs>
            </w:pPr>
            <w:r>
              <w:t>2019</w:t>
            </w:r>
          </w:p>
          <w:p w:rsidR="00A1062C" w:rsidRDefault="00A1062C" w:rsidP="007858F3">
            <w:pPr>
              <w:tabs>
                <w:tab w:val="left" w:pos="720"/>
                <w:tab w:val="left" w:pos="1440"/>
                <w:tab w:val="left" w:pos="2160"/>
                <w:tab w:val="left" w:pos="5760"/>
              </w:tabs>
            </w:pPr>
          </w:p>
        </w:tc>
      </w:tr>
      <w:tr w:rsidR="00A1062C" w:rsidRPr="00624FBE" w:rsidTr="00C437A3">
        <w:trPr>
          <w:gridAfter w:val="1"/>
          <w:wAfter w:w="612" w:type="dxa"/>
        </w:trPr>
        <w:tc>
          <w:tcPr>
            <w:tcW w:w="7934" w:type="dxa"/>
            <w:shd w:val="clear" w:color="auto" w:fill="auto"/>
          </w:tcPr>
          <w:p w:rsidR="00A1062C" w:rsidRDefault="00A1062C" w:rsidP="00A1062C">
            <w:pPr>
              <w:tabs>
                <w:tab w:val="left" w:pos="720"/>
                <w:tab w:val="left" w:pos="1440"/>
                <w:tab w:val="left" w:pos="2160"/>
                <w:tab w:val="left" w:pos="5760"/>
              </w:tabs>
            </w:pPr>
            <w:r>
              <w:t>Awarded 2012 School of Medicine Research Excellence Award, Associate Professor- Clinical Departments, Wayne State University</w:t>
            </w:r>
          </w:p>
          <w:p w:rsidR="00A1062C" w:rsidRDefault="00A1062C" w:rsidP="007858F3">
            <w:pPr>
              <w:tabs>
                <w:tab w:val="left" w:pos="720"/>
                <w:tab w:val="left" w:pos="1440"/>
                <w:tab w:val="left" w:pos="2160"/>
                <w:tab w:val="left" w:pos="5760"/>
              </w:tabs>
            </w:pPr>
          </w:p>
        </w:tc>
        <w:tc>
          <w:tcPr>
            <w:tcW w:w="2074" w:type="dxa"/>
            <w:gridSpan w:val="2"/>
            <w:shd w:val="clear" w:color="auto" w:fill="auto"/>
          </w:tcPr>
          <w:p w:rsidR="00A1062C" w:rsidRDefault="00A1062C" w:rsidP="007858F3">
            <w:pPr>
              <w:tabs>
                <w:tab w:val="left" w:pos="720"/>
                <w:tab w:val="left" w:pos="1440"/>
                <w:tab w:val="left" w:pos="2160"/>
                <w:tab w:val="left" w:pos="5760"/>
              </w:tabs>
            </w:pPr>
            <w:r>
              <w:t>2012</w:t>
            </w:r>
          </w:p>
        </w:tc>
      </w:tr>
      <w:tr w:rsidR="00F4064D" w:rsidRPr="00624FBE" w:rsidTr="00C437A3">
        <w:trPr>
          <w:gridAfter w:val="1"/>
          <w:wAfter w:w="612" w:type="dxa"/>
        </w:trPr>
        <w:tc>
          <w:tcPr>
            <w:tcW w:w="7934" w:type="dxa"/>
            <w:shd w:val="clear" w:color="auto" w:fill="auto"/>
          </w:tcPr>
          <w:p w:rsidR="00F4064D" w:rsidRDefault="00F4064D" w:rsidP="007858F3">
            <w:pPr>
              <w:tabs>
                <w:tab w:val="left" w:pos="720"/>
                <w:tab w:val="left" w:pos="1440"/>
                <w:tab w:val="left" w:pos="2160"/>
                <w:tab w:val="left" w:pos="5760"/>
              </w:tabs>
            </w:pPr>
            <w:r>
              <w:t>Best Paper Abstract, National Conference for Workplace Violence Prevention &amp; Management in Healthcare Settings, Cincinnati, OH, May 13, 2012.</w:t>
            </w:r>
          </w:p>
        </w:tc>
        <w:tc>
          <w:tcPr>
            <w:tcW w:w="2074" w:type="dxa"/>
            <w:gridSpan w:val="2"/>
            <w:shd w:val="clear" w:color="auto" w:fill="auto"/>
          </w:tcPr>
          <w:p w:rsidR="00F4064D" w:rsidRDefault="00F4064D" w:rsidP="007858F3">
            <w:pPr>
              <w:tabs>
                <w:tab w:val="left" w:pos="720"/>
                <w:tab w:val="left" w:pos="1440"/>
                <w:tab w:val="left" w:pos="2160"/>
                <w:tab w:val="left" w:pos="5760"/>
              </w:tabs>
            </w:pPr>
            <w:r>
              <w:t>2012</w:t>
            </w:r>
            <w:r w:rsidR="009A40B1">
              <w:br/>
            </w:r>
            <w:r w:rsidR="009A40B1">
              <w:br/>
            </w:r>
          </w:p>
        </w:tc>
      </w:tr>
      <w:tr w:rsidR="003C5D83" w:rsidRPr="00624FBE" w:rsidTr="00C437A3">
        <w:trPr>
          <w:gridAfter w:val="1"/>
          <w:wAfter w:w="612" w:type="dxa"/>
        </w:trPr>
        <w:tc>
          <w:tcPr>
            <w:tcW w:w="7934" w:type="dxa"/>
            <w:shd w:val="clear" w:color="auto" w:fill="auto"/>
          </w:tcPr>
          <w:p w:rsidR="003C5D83" w:rsidRDefault="003C5D83" w:rsidP="007858F3">
            <w:pPr>
              <w:tabs>
                <w:tab w:val="left" w:pos="720"/>
                <w:tab w:val="left" w:pos="1440"/>
                <w:tab w:val="left" w:pos="2160"/>
                <w:tab w:val="left" w:pos="5760"/>
              </w:tabs>
            </w:pPr>
            <w:r>
              <w:t xml:space="preserve">Nominated for </w:t>
            </w:r>
            <w:smartTag w:uri="urn:schemas-microsoft-com:office:smarttags" w:element="PlaceType">
              <w:r>
                <w:t>School</w:t>
              </w:r>
            </w:smartTag>
            <w:r>
              <w:t xml:space="preserve"> of </w:t>
            </w:r>
            <w:smartTag w:uri="urn:schemas-microsoft-com:office:smarttags" w:element="PlaceName">
              <w:r>
                <w:t>Medicine</w:t>
              </w:r>
            </w:smartTag>
            <w:r>
              <w:t xml:space="preserve"> Research Excellence Award,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br/>
            </w:r>
          </w:p>
        </w:tc>
        <w:tc>
          <w:tcPr>
            <w:tcW w:w="2074" w:type="dxa"/>
            <w:gridSpan w:val="2"/>
            <w:shd w:val="clear" w:color="auto" w:fill="auto"/>
          </w:tcPr>
          <w:p w:rsidR="003C5D83" w:rsidRDefault="003C5D83" w:rsidP="007858F3">
            <w:pPr>
              <w:tabs>
                <w:tab w:val="left" w:pos="720"/>
                <w:tab w:val="left" w:pos="1440"/>
                <w:tab w:val="left" w:pos="2160"/>
                <w:tab w:val="left" w:pos="5760"/>
              </w:tabs>
            </w:pPr>
            <w:r>
              <w:t>2012</w:t>
            </w:r>
          </w:p>
        </w:tc>
      </w:tr>
      <w:tr w:rsidR="004C377A" w:rsidRPr="00624FBE" w:rsidTr="00C437A3">
        <w:trPr>
          <w:gridAfter w:val="1"/>
          <w:wAfter w:w="612" w:type="dxa"/>
        </w:trPr>
        <w:tc>
          <w:tcPr>
            <w:tcW w:w="7934" w:type="dxa"/>
            <w:shd w:val="clear" w:color="auto" w:fill="auto"/>
          </w:tcPr>
          <w:p w:rsidR="004C377A" w:rsidRDefault="004C377A" w:rsidP="007858F3">
            <w:pPr>
              <w:tabs>
                <w:tab w:val="left" w:pos="720"/>
                <w:tab w:val="left" w:pos="1440"/>
                <w:tab w:val="left" w:pos="2160"/>
                <w:tab w:val="left" w:pos="5760"/>
              </w:tabs>
            </w:pPr>
            <w:r>
              <w:t xml:space="preserve">Awarded 2010 College Teaching Award, </w:t>
            </w:r>
            <w:smartTag w:uri="urn:schemas-microsoft-com:office:smarttags" w:element="PlaceType">
              <w:r>
                <w:t>School</w:t>
              </w:r>
            </w:smartTag>
            <w:r>
              <w:t xml:space="preserve"> of </w:t>
            </w:r>
            <w:smartTag w:uri="urn:schemas-microsoft-com:office:smarttags" w:element="PlaceName">
              <w:r>
                <w:t>Medicine</w:t>
              </w:r>
            </w:smartTag>
            <w:r>
              <w:t xml:space="preserve">,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p>
          <w:p w:rsidR="001A69B0" w:rsidRPr="00624FBE" w:rsidRDefault="001A69B0" w:rsidP="007858F3">
            <w:pPr>
              <w:tabs>
                <w:tab w:val="left" w:pos="720"/>
                <w:tab w:val="left" w:pos="1440"/>
                <w:tab w:val="left" w:pos="2160"/>
                <w:tab w:val="left" w:pos="5760"/>
              </w:tabs>
            </w:pPr>
          </w:p>
        </w:tc>
        <w:tc>
          <w:tcPr>
            <w:tcW w:w="2074" w:type="dxa"/>
            <w:gridSpan w:val="2"/>
            <w:shd w:val="clear" w:color="auto" w:fill="auto"/>
          </w:tcPr>
          <w:p w:rsidR="004C377A" w:rsidRPr="00624FBE" w:rsidRDefault="004C377A" w:rsidP="007858F3">
            <w:pPr>
              <w:tabs>
                <w:tab w:val="left" w:pos="720"/>
                <w:tab w:val="left" w:pos="1440"/>
                <w:tab w:val="left" w:pos="2160"/>
                <w:tab w:val="left" w:pos="5760"/>
              </w:tabs>
            </w:pPr>
            <w:r>
              <w:t>2012</w:t>
            </w:r>
          </w:p>
        </w:tc>
      </w:tr>
      <w:tr w:rsidR="004C377A" w:rsidRPr="00624FBE" w:rsidTr="00C437A3">
        <w:trPr>
          <w:gridAfter w:val="1"/>
          <w:wAfter w:w="612" w:type="dxa"/>
        </w:trPr>
        <w:tc>
          <w:tcPr>
            <w:tcW w:w="7934" w:type="dxa"/>
            <w:shd w:val="clear" w:color="auto" w:fill="auto"/>
          </w:tcPr>
          <w:p w:rsidR="004C377A" w:rsidRDefault="004C377A" w:rsidP="007858F3">
            <w:pPr>
              <w:tabs>
                <w:tab w:val="left" w:pos="720"/>
                <w:tab w:val="left" w:pos="1440"/>
                <w:tab w:val="left" w:pos="2160"/>
                <w:tab w:val="left" w:pos="5760"/>
              </w:tabs>
            </w:pPr>
            <w:r>
              <w:lastRenderedPageBreak/>
              <w:t>2012 Manfred Guttmacher Award (American Psychiatric Foundation) to the 2010 book that I co-authored, “Workplace Violence in Mental and General Healthcare Settings”</w:t>
            </w:r>
          </w:p>
          <w:p w:rsidR="001A69B0" w:rsidRPr="00624FBE" w:rsidRDefault="001A69B0" w:rsidP="007858F3">
            <w:pPr>
              <w:tabs>
                <w:tab w:val="left" w:pos="720"/>
                <w:tab w:val="left" w:pos="1440"/>
                <w:tab w:val="left" w:pos="2160"/>
                <w:tab w:val="left" w:pos="5760"/>
              </w:tabs>
            </w:pPr>
          </w:p>
        </w:tc>
        <w:tc>
          <w:tcPr>
            <w:tcW w:w="2074" w:type="dxa"/>
            <w:gridSpan w:val="2"/>
            <w:shd w:val="clear" w:color="auto" w:fill="auto"/>
          </w:tcPr>
          <w:p w:rsidR="004C377A" w:rsidRPr="00624FBE" w:rsidRDefault="004C377A" w:rsidP="007858F3">
            <w:pPr>
              <w:tabs>
                <w:tab w:val="left" w:pos="720"/>
                <w:tab w:val="left" w:pos="1440"/>
                <w:tab w:val="left" w:pos="2160"/>
                <w:tab w:val="left" w:pos="5760"/>
              </w:tabs>
            </w:pPr>
            <w:r>
              <w:t>2012</w:t>
            </w:r>
          </w:p>
        </w:tc>
      </w:tr>
      <w:tr w:rsidR="004C377A" w:rsidRPr="00624FBE" w:rsidTr="00C437A3">
        <w:trPr>
          <w:gridAfter w:val="1"/>
          <w:wAfter w:w="612" w:type="dxa"/>
        </w:trPr>
        <w:tc>
          <w:tcPr>
            <w:tcW w:w="7934" w:type="dxa"/>
            <w:shd w:val="clear" w:color="auto" w:fill="auto"/>
          </w:tcPr>
          <w:p w:rsidR="004C377A" w:rsidRPr="00624FBE" w:rsidRDefault="004C377A" w:rsidP="007858F3">
            <w:pPr>
              <w:tabs>
                <w:tab w:val="left" w:pos="720"/>
                <w:tab w:val="left" w:pos="1440"/>
                <w:tab w:val="left" w:pos="2160"/>
                <w:tab w:val="left" w:pos="5760"/>
              </w:tabs>
            </w:pPr>
            <w:r w:rsidRPr="00C13704">
              <w:t>Doctoral student grant for paramedical professionals, Karolinska Institute, Sweden</w:t>
            </w:r>
          </w:p>
        </w:tc>
        <w:tc>
          <w:tcPr>
            <w:tcW w:w="2074" w:type="dxa"/>
            <w:gridSpan w:val="2"/>
            <w:shd w:val="clear" w:color="auto" w:fill="auto"/>
          </w:tcPr>
          <w:p w:rsidR="004C377A" w:rsidRPr="00624FBE" w:rsidRDefault="004C377A" w:rsidP="007858F3">
            <w:pPr>
              <w:tabs>
                <w:tab w:val="left" w:pos="720"/>
                <w:tab w:val="left" w:pos="1440"/>
                <w:tab w:val="left" w:pos="2160"/>
                <w:tab w:val="left" w:pos="5760"/>
              </w:tabs>
            </w:pPr>
            <w:r>
              <w:t>1998</w:t>
            </w:r>
          </w:p>
        </w:tc>
      </w:tr>
      <w:tr w:rsidR="000C55D3" w:rsidRPr="00624FBE" w:rsidTr="00C437A3">
        <w:trPr>
          <w:gridAfter w:val="1"/>
          <w:wAfter w:w="612" w:type="dxa"/>
        </w:trPr>
        <w:tc>
          <w:tcPr>
            <w:tcW w:w="7934" w:type="dxa"/>
            <w:shd w:val="clear" w:color="auto" w:fill="auto"/>
          </w:tcPr>
          <w:p w:rsidR="000C55D3" w:rsidRPr="00624FBE" w:rsidRDefault="000C55D3" w:rsidP="007858F3">
            <w:pPr>
              <w:tabs>
                <w:tab w:val="left" w:pos="720"/>
                <w:tab w:val="left" w:pos="1440"/>
                <w:tab w:val="left" w:pos="2160"/>
                <w:tab w:val="left" w:pos="5760"/>
              </w:tabs>
            </w:pPr>
          </w:p>
        </w:tc>
        <w:tc>
          <w:tcPr>
            <w:tcW w:w="2074" w:type="dxa"/>
            <w:gridSpan w:val="2"/>
            <w:shd w:val="clear" w:color="auto" w:fill="auto"/>
          </w:tcPr>
          <w:p w:rsidR="000C55D3" w:rsidRPr="00624FBE" w:rsidRDefault="000C55D3" w:rsidP="007858F3">
            <w:pPr>
              <w:tabs>
                <w:tab w:val="left" w:pos="720"/>
                <w:tab w:val="left" w:pos="1440"/>
                <w:tab w:val="left" w:pos="2160"/>
                <w:tab w:val="left" w:pos="5760"/>
              </w:tabs>
            </w:pPr>
          </w:p>
        </w:tc>
      </w:tr>
      <w:tr w:rsidR="00CC7DAF" w:rsidTr="00C437A3">
        <w:trPr>
          <w:gridAfter w:val="1"/>
          <w:wAfter w:w="612" w:type="dxa"/>
          <w:trHeight w:val="630"/>
        </w:trPr>
        <w:tc>
          <w:tcPr>
            <w:tcW w:w="7934" w:type="dxa"/>
            <w:shd w:val="clear" w:color="auto" w:fill="auto"/>
          </w:tcPr>
          <w:p w:rsidR="00CC7DAF" w:rsidRPr="004B5D6B" w:rsidRDefault="00CC7DAF" w:rsidP="00CC7DAF">
            <w:pPr>
              <w:tabs>
                <w:tab w:val="left" w:pos="720"/>
                <w:tab w:val="left" w:pos="1440"/>
                <w:tab w:val="left" w:pos="2160"/>
                <w:tab w:val="left" w:pos="5760"/>
              </w:tabs>
              <w:rPr>
                <w:i/>
              </w:rPr>
            </w:pPr>
            <w:r w:rsidRPr="005A640C">
              <w:rPr>
                <w:b/>
              </w:rPr>
              <w:t>SERVICE</w:t>
            </w:r>
          </w:p>
        </w:tc>
        <w:tc>
          <w:tcPr>
            <w:tcW w:w="2074" w:type="dxa"/>
            <w:gridSpan w:val="2"/>
            <w:shd w:val="clear" w:color="auto" w:fill="auto"/>
          </w:tcPr>
          <w:p w:rsidR="00CC7DAF" w:rsidRDefault="00CC7DAF" w:rsidP="005A640C">
            <w:pPr>
              <w:tabs>
                <w:tab w:val="left" w:pos="720"/>
                <w:tab w:val="left" w:pos="1440"/>
                <w:tab w:val="left" w:pos="2160"/>
                <w:tab w:val="left" w:pos="5760"/>
              </w:tabs>
            </w:pPr>
          </w:p>
        </w:tc>
      </w:tr>
      <w:tr w:rsidR="00B27A7A" w:rsidRPr="008D4E3B" w:rsidTr="00C437A3">
        <w:trPr>
          <w:gridAfter w:val="1"/>
          <w:wAfter w:w="612" w:type="dxa"/>
        </w:trPr>
        <w:tc>
          <w:tcPr>
            <w:tcW w:w="7934" w:type="dxa"/>
            <w:shd w:val="clear" w:color="auto" w:fill="auto"/>
          </w:tcPr>
          <w:p w:rsidR="00B27A7A" w:rsidRPr="00DC20DA" w:rsidRDefault="00B27A7A" w:rsidP="00694DBA">
            <w:pPr>
              <w:tabs>
                <w:tab w:val="left" w:pos="720"/>
                <w:tab w:val="left" w:pos="1440"/>
                <w:tab w:val="left" w:pos="2160"/>
                <w:tab w:val="left" w:pos="5760"/>
              </w:tabs>
            </w:pPr>
            <w:r w:rsidRPr="00DC20DA">
              <w:rPr>
                <w:b/>
              </w:rPr>
              <w:t>Michigan State University</w:t>
            </w:r>
          </w:p>
        </w:tc>
        <w:tc>
          <w:tcPr>
            <w:tcW w:w="2074" w:type="dxa"/>
            <w:gridSpan w:val="2"/>
            <w:shd w:val="clear" w:color="auto" w:fill="auto"/>
          </w:tcPr>
          <w:p w:rsidR="00B27A7A" w:rsidRPr="00DC20DA" w:rsidRDefault="00B27A7A" w:rsidP="007858F3">
            <w:pPr>
              <w:tabs>
                <w:tab w:val="left" w:pos="720"/>
                <w:tab w:val="left" w:pos="1440"/>
                <w:tab w:val="left" w:pos="2160"/>
                <w:tab w:val="left" w:pos="5760"/>
              </w:tabs>
            </w:pPr>
          </w:p>
        </w:tc>
      </w:tr>
      <w:tr w:rsidR="00E665EC" w:rsidRPr="008D4E3B" w:rsidTr="00C437A3">
        <w:trPr>
          <w:gridAfter w:val="1"/>
          <w:wAfter w:w="612" w:type="dxa"/>
        </w:trPr>
        <w:tc>
          <w:tcPr>
            <w:tcW w:w="7934" w:type="dxa"/>
            <w:shd w:val="clear" w:color="auto" w:fill="auto"/>
          </w:tcPr>
          <w:p w:rsidR="00E665EC" w:rsidRPr="00EC379A" w:rsidRDefault="00EC379A" w:rsidP="00694DBA">
            <w:pPr>
              <w:tabs>
                <w:tab w:val="left" w:pos="720"/>
                <w:tab w:val="left" w:pos="1440"/>
                <w:tab w:val="left" w:pos="2160"/>
                <w:tab w:val="left" w:pos="5760"/>
              </w:tabs>
            </w:pPr>
            <w:r>
              <w:t xml:space="preserve">Research Work Group for Bullying, Incivility, Toxic Workplace. Collaborative effort organized by MSU </w:t>
            </w:r>
            <w:proofErr w:type="spellStart"/>
            <w:r>
              <w:t>WorkLife</w:t>
            </w:r>
            <w:proofErr w:type="spellEnd"/>
            <w:r>
              <w:t xml:space="preserve"> Office including CHM, Department of Psychology, and MSU Ombudsperson.</w:t>
            </w:r>
          </w:p>
        </w:tc>
        <w:tc>
          <w:tcPr>
            <w:tcW w:w="2074" w:type="dxa"/>
            <w:gridSpan w:val="2"/>
            <w:shd w:val="clear" w:color="auto" w:fill="auto"/>
          </w:tcPr>
          <w:p w:rsidR="00E665EC" w:rsidRPr="00DC20DA" w:rsidRDefault="00EC379A" w:rsidP="007858F3">
            <w:pPr>
              <w:tabs>
                <w:tab w:val="left" w:pos="720"/>
                <w:tab w:val="left" w:pos="1440"/>
                <w:tab w:val="left" w:pos="2160"/>
                <w:tab w:val="left" w:pos="5760"/>
              </w:tabs>
            </w:pPr>
            <w:r>
              <w:t>2020</w:t>
            </w:r>
          </w:p>
        </w:tc>
      </w:tr>
      <w:tr w:rsidR="00B27A7A" w:rsidRPr="008D4E3B" w:rsidTr="00C437A3">
        <w:trPr>
          <w:gridAfter w:val="1"/>
          <w:wAfter w:w="612" w:type="dxa"/>
        </w:trPr>
        <w:tc>
          <w:tcPr>
            <w:tcW w:w="7934" w:type="dxa"/>
            <w:shd w:val="clear" w:color="auto" w:fill="auto"/>
          </w:tcPr>
          <w:p w:rsidR="00B27A7A" w:rsidRPr="00DC20DA" w:rsidRDefault="00B27A7A" w:rsidP="00694DBA">
            <w:pPr>
              <w:tabs>
                <w:tab w:val="left" w:pos="720"/>
                <w:tab w:val="left" w:pos="1440"/>
                <w:tab w:val="left" w:pos="2160"/>
                <w:tab w:val="left" w:pos="5760"/>
              </w:tabs>
              <w:rPr>
                <w:b/>
              </w:rPr>
            </w:pPr>
          </w:p>
          <w:p w:rsidR="00B27A7A" w:rsidRPr="00DC20DA" w:rsidRDefault="00B27A7A" w:rsidP="00694DBA">
            <w:pPr>
              <w:tabs>
                <w:tab w:val="left" w:pos="720"/>
                <w:tab w:val="left" w:pos="1440"/>
                <w:tab w:val="left" w:pos="2160"/>
                <w:tab w:val="left" w:pos="5760"/>
              </w:tabs>
            </w:pPr>
            <w:r w:rsidRPr="00DC20DA">
              <w:rPr>
                <w:b/>
              </w:rPr>
              <w:t>College of Human Medicine</w:t>
            </w:r>
          </w:p>
        </w:tc>
        <w:tc>
          <w:tcPr>
            <w:tcW w:w="2074" w:type="dxa"/>
            <w:gridSpan w:val="2"/>
            <w:shd w:val="clear" w:color="auto" w:fill="auto"/>
          </w:tcPr>
          <w:p w:rsidR="00B27A7A" w:rsidRPr="00DC20DA" w:rsidRDefault="00B27A7A" w:rsidP="007858F3">
            <w:pPr>
              <w:tabs>
                <w:tab w:val="left" w:pos="720"/>
                <w:tab w:val="left" w:pos="1440"/>
                <w:tab w:val="left" w:pos="2160"/>
                <w:tab w:val="left" w:pos="5760"/>
              </w:tabs>
            </w:pPr>
          </w:p>
        </w:tc>
      </w:tr>
      <w:tr w:rsidR="000E5112" w:rsidRPr="008D4E3B" w:rsidTr="00EA33B8">
        <w:trPr>
          <w:gridAfter w:val="1"/>
          <w:wAfter w:w="612" w:type="dxa"/>
        </w:trPr>
        <w:tc>
          <w:tcPr>
            <w:tcW w:w="7934" w:type="dxa"/>
            <w:shd w:val="clear" w:color="auto" w:fill="auto"/>
          </w:tcPr>
          <w:p w:rsidR="000E5112" w:rsidRDefault="000E5112" w:rsidP="00EA33B8">
            <w:pPr>
              <w:tabs>
                <w:tab w:val="left" w:pos="720"/>
                <w:tab w:val="left" w:pos="1440"/>
                <w:tab w:val="left" w:pos="2160"/>
                <w:tab w:val="left" w:pos="5760"/>
              </w:tabs>
            </w:pPr>
            <w:r>
              <w:t>CHM Center of Excellence Faculty Development Program, reviewer of Specific Aims pages for 3 Division of Public Health faculty. November 21, 2019.</w:t>
            </w:r>
          </w:p>
        </w:tc>
        <w:tc>
          <w:tcPr>
            <w:tcW w:w="2074" w:type="dxa"/>
            <w:gridSpan w:val="2"/>
            <w:shd w:val="clear" w:color="auto" w:fill="auto"/>
          </w:tcPr>
          <w:p w:rsidR="000E5112" w:rsidRDefault="000E5112" w:rsidP="00EA33B8">
            <w:pPr>
              <w:tabs>
                <w:tab w:val="left" w:pos="720"/>
                <w:tab w:val="left" w:pos="1440"/>
                <w:tab w:val="left" w:pos="2160"/>
                <w:tab w:val="left" w:pos="5760"/>
              </w:tabs>
            </w:pPr>
            <w:r>
              <w:t>2019</w:t>
            </w:r>
          </w:p>
        </w:tc>
      </w:tr>
      <w:tr w:rsidR="000E5112" w:rsidRPr="008D4E3B" w:rsidTr="00EA33B8">
        <w:trPr>
          <w:gridAfter w:val="1"/>
          <w:wAfter w:w="612" w:type="dxa"/>
        </w:trPr>
        <w:tc>
          <w:tcPr>
            <w:tcW w:w="7934" w:type="dxa"/>
            <w:shd w:val="clear" w:color="auto" w:fill="auto"/>
          </w:tcPr>
          <w:p w:rsidR="000E5112" w:rsidRDefault="000E5112" w:rsidP="00EA33B8">
            <w:pPr>
              <w:tabs>
                <w:tab w:val="left" w:pos="720"/>
                <w:tab w:val="left" w:pos="1440"/>
                <w:tab w:val="left" w:pos="2160"/>
                <w:tab w:val="left" w:pos="5760"/>
              </w:tabs>
            </w:pPr>
          </w:p>
        </w:tc>
        <w:tc>
          <w:tcPr>
            <w:tcW w:w="2074" w:type="dxa"/>
            <w:gridSpan w:val="2"/>
            <w:shd w:val="clear" w:color="auto" w:fill="auto"/>
          </w:tcPr>
          <w:p w:rsidR="000E5112" w:rsidRDefault="000E5112" w:rsidP="00EA33B8">
            <w:pPr>
              <w:tabs>
                <w:tab w:val="left" w:pos="720"/>
                <w:tab w:val="left" w:pos="1440"/>
                <w:tab w:val="left" w:pos="2160"/>
                <w:tab w:val="left" w:pos="5760"/>
              </w:tabs>
            </w:pPr>
          </w:p>
        </w:tc>
      </w:tr>
      <w:tr w:rsidR="004B20F5" w:rsidRPr="008D4E3B" w:rsidTr="00EA33B8">
        <w:trPr>
          <w:gridAfter w:val="1"/>
          <w:wAfter w:w="612" w:type="dxa"/>
        </w:trPr>
        <w:tc>
          <w:tcPr>
            <w:tcW w:w="7934" w:type="dxa"/>
            <w:shd w:val="clear" w:color="auto" w:fill="auto"/>
          </w:tcPr>
          <w:p w:rsidR="004B20F5" w:rsidRDefault="004B20F5" w:rsidP="00EA33B8">
            <w:pPr>
              <w:tabs>
                <w:tab w:val="left" w:pos="720"/>
                <w:tab w:val="left" w:pos="1440"/>
                <w:tab w:val="left" w:pos="2160"/>
                <w:tab w:val="left" w:pos="5760"/>
              </w:tabs>
            </w:pPr>
            <w:r>
              <w:t xml:space="preserve">CHM Tenure System Faculty mentor, Michael Williams, PhD, September 2019 </w:t>
            </w:r>
          </w:p>
        </w:tc>
        <w:tc>
          <w:tcPr>
            <w:tcW w:w="2074" w:type="dxa"/>
            <w:gridSpan w:val="2"/>
            <w:shd w:val="clear" w:color="auto" w:fill="auto"/>
          </w:tcPr>
          <w:p w:rsidR="004B20F5" w:rsidRDefault="004B20F5" w:rsidP="00EA33B8">
            <w:pPr>
              <w:tabs>
                <w:tab w:val="left" w:pos="720"/>
                <w:tab w:val="left" w:pos="1440"/>
                <w:tab w:val="left" w:pos="2160"/>
                <w:tab w:val="left" w:pos="5760"/>
              </w:tabs>
            </w:pPr>
            <w:r>
              <w:t>2019</w:t>
            </w:r>
            <w:r w:rsidR="00970E05">
              <w:t>-ongoing</w:t>
            </w:r>
          </w:p>
        </w:tc>
      </w:tr>
      <w:tr w:rsidR="004B20F5" w:rsidRPr="008D4E3B" w:rsidTr="00717370">
        <w:trPr>
          <w:gridAfter w:val="1"/>
          <w:wAfter w:w="612" w:type="dxa"/>
        </w:trPr>
        <w:tc>
          <w:tcPr>
            <w:tcW w:w="7934" w:type="dxa"/>
            <w:shd w:val="clear" w:color="auto" w:fill="auto"/>
          </w:tcPr>
          <w:p w:rsidR="004B20F5" w:rsidRDefault="004B20F5" w:rsidP="00BA4D96">
            <w:pPr>
              <w:tabs>
                <w:tab w:val="left" w:pos="720"/>
                <w:tab w:val="left" w:pos="1440"/>
                <w:tab w:val="left" w:pos="2160"/>
                <w:tab w:val="left" w:pos="5760"/>
              </w:tabs>
            </w:pPr>
          </w:p>
        </w:tc>
        <w:tc>
          <w:tcPr>
            <w:tcW w:w="2074" w:type="dxa"/>
            <w:gridSpan w:val="2"/>
            <w:shd w:val="clear" w:color="auto" w:fill="auto"/>
          </w:tcPr>
          <w:p w:rsidR="004B20F5" w:rsidRDefault="004B20F5" w:rsidP="00717370">
            <w:pPr>
              <w:tabs>
                <w:tab w:val="left" w:pos="720"/>
                <w:tab w:val="left" w:pos="1440"/>
                <w:tab w:val="left" w:pos="2160"/>
                <w:tab w:val="left" w:pos="5760"/>
              </w:tabs>
            </w:pPr>
          </w:p>
        </w:tc>
      </w:tr>
      <w:tr w:rsidR="00885D22" w:rsidRPr="008D4E3B" w:rsidTr="00717370">
        <w:trPr>
          <w:gridAfter w:val="1"/>
          <w:wAfter w:w="612" w:type="dxa"/>
        </w:trPr>
        <w:tc>
          <w:tcPr>
            <w:tcW w:w="7934" w:type="dxa"/>
            <w:shd w:val="clear" w:color="auto" w:fill="auto"/>
          </w:tcPr>
          <w:p w:rsidR="00885D22" w:rsidRDefault="00843059" w:rsidP="00BA4D96">
            <w:pPr>
              <w:tabs>
                <w:tab w:val="left" w:pos="720"/>
                <w:tab w:val="left" w:pos="1440"/>
                <w:tab w:val="left" w:pos="2160"/>
                <w:tab w:val="left" w:pos="5760"/>
              </w:tabs>
            </w:pPr>
            <w:bookmarkStart w:id="0" w:name="_Hlk16754776"/>
            <w:r>
              <w:t>Invited member, Working Group on Women in Medicine and Science, Advisory group to the CHM Dean</w:t>
            </w:r>
            <w:bookmarkEnd w:id="0"/>
          </w:p>
        </w:tc>
        <w:tc>
          <w:tcPr>
            <w:tcW w:w="2074" w:type="dxa"/>
            <w:gridSpan w:val="2"/>
            <w:shd w:val="clear" w:color="auto" w:fill="auto"/>
          </w:tcPr>
          <w:p w:rsidR="00885D22" w:rsidRDefault="00843059" w:rsidP="00717370">
            <w:pPr>
              <w:tabs>
                <w:tab w:val="left" w:pos="720"/>
                <w:tab w:val="left" w:pos="1440"/>
                <w:tab w:val="left" w:pos="2160"/>
                <w:tab w:val="left" w:pos="5760"/>
              </w:tabs>
            </w:pPr>
            <w:r>
              <w:t>2019</w:t>
            </w:r>
          </w:p>
        </w:tc>
      </w:tr>
      <w:tr w:rsidR="00885D22" w:rsidRPr="008D4E3B" w:rsidTr="00717370">
        <w:trPr>
          <w:gridAfter w:val="1"/>
          <w:wAfter w:w="612" w:type="dxa"/>
        </w:trPr>
        <w:tc>
          <w:tcPr>
            <w:tcW w:w="7934" w:type="dxa"/>
            <w:shd w:val="clear" w:color="auto" w:fill="auto"/>
          </w:tcPr>
          <w:p w:rsidR="00885D22" w:rsidRDefault="00885D22" w:rsidP="00BA4D96">
            <w:pPr>
              <w:tabs>
                <w:tab w:val="left" w:pos="720"/>
                <w:tab w:val="left" w:pos="1440"/>
                <w:tab w:val="left" w:pos="2160"/>
                <w:tab w:val="left" w:pos="5760"/>
              </w:tabs>
            </w:pPr>
          </w:p>
        </w:tc>
        <w:tc>
          <w:tcPr>
            <w:tcW w:w="2074" w:type="dxa"/>
            <w:gridSpan w:val="2"/>
            <w:shd w:val="clear" w:color="auto" w:fill="auto"/>
          </w:tcPr>
          <w:p w:rsidR="00885D22" w:rsidRDefault="00885D22" w:rsidP="00717370">
            <w:pPr>
              <w:tabs>
                <w:tab w:val="left" w:pos="720"/>
                <w:tab w:val="left" w:pos="1440"/>
                <w:tab w:val="left" w:pos="2160"/>
                <w:tab w:val="left" w:pos="5760"/>
              </w:tabs>
            </w:pPr>
          </w:p>
        </w:tc>
      </w:tr>
      <w:tr w:rsidR="00EE2EBD" w:rsidRPr="008D4E3B" w:rsidTr="00717370">
        <w:trPr>
          <w:gridAfter w:val="1"/>
          <w:wAfter w:w="612" w:type="dxa"/>
        </w:trPr>
        <w:tc>
          <w:tcPr>
            <w:tcW w:w="7934" w:type="dxa"/>
            <w:shd w:val="clear" w:color="auto" w:fill="auto"/>
          </w:tcPr>
          <w:p w:rsidR="00EE2EBD" w:rsidRDefault="00EE2EBD" w:rsidP="00BA4D96">
            <w:pPr>
              <w:tabs>
                <w:tab w:val="left" w:pos="720"/>
                <w:tab w:val="left" w:pos="1440"/>
                <w:tab w:val="left" w:pos="2160"/>
                <w:tab w:val="left" w:pos="5760"/>
              </w:tabs>
            </w:pPr>
            <w:r>
              <w:t xml:space="preserve">CHM Tenure System Faculty mentor, </w:t>
            </w:r>
            <w:r w:rsidR="007961C5">
              <w:t xml:space="preserve">Ripla Arora, PhD, </w:t>
            </w:r>
            <w:r>
              <w:t xml:space="preserve">January 2019 </w:t>
            </w:r>
          </w:p>
        </w:tc>
        <w:tc>
          <w:tcPr>
            <w:tcW w:w="2074" w:type="dxa"/>
            <w:gridSpan w:val="2"/>
            <w:shd w:val="clear" w:color="auto" w:fill="auto"/>
          </w:tcPr>
          <w:p w:rsidR="00EE2EBD" w:rsidRDefault="00EE2EBD" w:rsidP="00717370">
            <w:pPr>
              <w:tabs>
                <w:tab w:val="left" w:pos="720"/>
                <w:tab w:val="left" w:pos="1440"/>
                <w:tab w:val="left" w:pos="2160"/>
                <w:tab w:val="left" w:pos="5760"/>
              </w:tabs>
            </w:pPr>
            <w:r>
              <w:t>2019</w:t>
            </w:r>
            <w:r w:rsidR="00970E05">
              <w:t>-ongoing</w:t>
            </w:r>
          </w:p>
        </w:tc>
      </w:tr>
      <w:tr w:rsidR="00EE2EBD" w:rsidRPr="008D4E3B" w:rsidTr="00717370">
        <w:trPr>
          <w:gridAfter w:val="1"/>
          <w:wAfter w:w="612" w:type="dxa"/>
        </w:trPr>
        <w:tc>
          <w:tcPr>
            <w:tcW w:w="7934" w:type="dxa"/>
            <w:shd w:val="clear" w:color="auto" w:fill="auto"/>
          </w:tcPr>
          <w:p w:rsidR="00EE2EBD" w:rsidRDefault="00EE2EBD" w:rsidP="00BA4D96">
            <w:pPr>
              <w:tabs>
                <w:tab w:val="left" w:pos="720"/>
                <w:tab w:val="left" w:pos="1440"/>
                <w:tab w:val="left" w:pos="2160"/>
                <w:tab w:val="left" w:pos="5760"/>
              </w:tabs>
            </w:pPr>
          </w:p>
        </w:tc>
        <w:tc>
          <w:tcPr>
            <w:tcW w:w="2074" w:type="dxa"/>
            <w:gridSpan w:val="2"/>
            <w:shd w:val="clear" w:color="auto" w:fill="auto"/>
          </w:tcPr>
          <w:p w:rsidR="00EE2EBD" w:rsidRDefault="00EE2EBD" w:rsidP="00717370">
            <w:pPr>
              <w:tabs>
                <w:tab w:val="left" w:pos="720"/>
                <w:tab w:val="left" w:pos="1440"/>
                <w:tab w:val="left" w:pos="2160"/>
                <w:tab w:val="left" w:pos="5760"/>
              </w:tabs>
            </w:pPr>
          </w:p>
        </w:tc>
      </w:tr>
      <w:tr w:rsidR="00BA4D96" w:rsidRPr="008D4E3B" w:rsidTr="00717370">
        <w:trPr>
          <w:gridAfter w:val="1"/>
          <w:wAfter w:w="612" w:type="dxa"/>
        </w:trPr>
        <w:tc>
          <w:tcPr>
            <w:tcW w:w="7934" w:type="dxa"/>
            <w:shd w:val="clear" w:color="auto" w:fill="auto"/>
          </w:tcPr>
          <w:p w:rsidR="00BA4D96" w:rsidRDefault="00BA4D96" w:rsidP="00BA4D96">
            <w:pPr>
              <w:tabs>
                <w:tab w:val="left" w:pos="720"/>
                <w:tab w:val="left" w:pos="1440"/>
                <w:tab w:val="left" w:pos="2160"/>
                <w:tab w:val="left" w:pos="5760"/>
              </w:tabs>
            </w:pPr>
            <w:r>
              <w:t>Faculty member, Professionalism Task Force, August 2018</w:t>
            </w:r>
            <w:r>
              <w:br/>
            </w:r>
          </w:p>
        </w:tc>
        <w:tc>
          <w:tcPr>
            <w:tcW w:w="2074" w:type="dxa"/>
            <w:gridSpan w:val="2"/>
            <w:shd w:val="clear" w:color="auto" w:fill="auto"/>
          </w:tcPr>
          <w:p w:rsidR="00BA4D96" w:rsidRDefault="00BA4D96" w:rsidP="00717370">
            <w:pPr>
              <w:tabs>
                <w:tab w:val="left" w:pos="720"/>
                <w:tab w:val="left" w:pos="1440"/>
                <w:tab w:val="left" w:pos="2160"/>
                <w:tab w:val="left" w:pos="5760"/>
              </w:tabs>
            </w:pPr>
            <w:r>
              <w:t>2018</w:t>
            </w:r>
            <w:r w:rsidR="00A60309">
              <w:t>-</w:t>
            </w:r>
            <w:r w:rsidR="004E7D48">
              <w:t>2019</w:t>
            </w:r>
          </w:p>
        </w:tc>
      </w:tr>
      <w:tr w:rsidR="0073149D" w:rsidRPr="008D4E3B" w:rsidTr="00717370">
        <w:trPr>
          <w:gridAfter w:val="1"/>
          <w:wAfter w:w="612" w:type="dxa"/>
        </w:trPr>
        <w:tc>
          <w:tcPr>
            <w:tcW w:w="7934" w:type="dxa"/>
            <w:shd w:val="clear" w:color="auto" w:fill="auto"/>
          </w:tcPr>
          <w:p w:rsidR="0073149D" w:rsidRPr="00DC20DA" w:rsidRDefault="0073149D" w:rsidP="00717370">
            <w:pPr>
              <w:tabs>
                <w:tab w:val="left" w:pos="720"/>
                <w:tab w:val="left" w:pos="1440"/>
                <w:tab w:val="left" w:pos="2160"/>
                <w:tab w:val="left" w:pos="5760"/>
              </w:tabs>
            </w:pPr>
            <w:r>
              <w:t>Faculty judge, Critical Appraisal and Analytic Medicine (CAAM) student research project presentations, May 2, 2018</w:t>
            </w:r>
          </w:p>
        </w:tc>
        <w:tc>
          <w:tcPr>
            <w:tcW w:w="2074" w:type="dxa"/>
            <w:gridSpan w:val="2"/>
            <w:shd w:val="clear" w:color="auto" w:fill="auto"/>
          </w:tcPr>
          <w:p w:rsidR="0073149D" w:rsidRPr="00DC20DA" w:rsidRDefault="0073149D" w:rsidP="00717370">
            <w:pPr>
              <w:tabs>
                <w:tab w:val="left" w:pos="720"/>
                <w:tab w:val="left" w:pos="1440"/>
                <w:tab w:val="left" w:pos="2160"/>
                <w:tab w:val="left" w:pos="5760"/>
              </w:tabs>
            </w:pPr>
            <w:r>
              <w:t>2018</w:t>
            </w:r>
          </w:p>
        </w:tc>
      </w:tr>
      <w:tr w:rsidR="0073149D" w:rsidRPr="008D4E3B" w:rsidTr="00B458C4">
        <w:trPr>
          <w:gridAfter w:val="1"/>
          <w:wAfter w:w="612" w:type="dxa"/>
        </w:trPr>
        <w:tc>
          <w:tcPr>
            <w:tcW w:w="7934" w:type="dxa"/>
            <w:shd w:val="clear" w:color="auto" w:fill="auto"/>
          </w:tcPr>
          <w:p w:rsidR="0073149D" w:rsidRDefault="0073149D" w:rsidP="00B458C4">
            <w:pPr>
              <w:tabs>
                <w:tab w:val="left" w:pos="720"/>
                <w:tab w:val="left" w:pos="1440"/>
                <w:tab w:val="left" w:pos="2160"/>
                <w:tab w:val="left" w:pos="5760"/>
              </w:tabs>
            </w:pPr>
          </w:p>
        </w:tc>
        <w:tc>
          <w:tcPr>
            <w:tcW w:w="2074" w:type="dxa"/>
            <w:gridSpan w:val="2"/>
            <w:shd w:val="clear" w:color="auto" w:fill="auto"/>
          </w:tcPr>
          <w:p w:rsidR="0073149D" w:rsidRDefault="0073149D" w:rsidP="00B458C4">
            <w:pPr>
              <w:tabs>
                <w:tab w:val="left" w:pos="720"/>
                <w:tab w:val="left" w:pos="1440"/>
                <w:tab w:val="left" w:pos="2160"/>
                <w:tab w:val="left" w:pos="5760"/>
              </w:tabs>
            </w:pPr>
          </w:p>
        </w:tc>
      </w:tr>
      <w:tr w:rsidR="005E2C36" w:rsidRPr="008D4E3B" w:rsidTr="00B458C4">
        <w:trPr>
          <w:gridAfter w:val="1"/>
          <w:wAfter w:w="612" w:type="dxa"/>
        </w:trPr>
        <w:tc>
          <w:tcPr>
            <w:tcW w:w="7934" w:type="dxa"/>
            <w:shd w:val="clear" w:color="auto" w:fill="auto"/>
          </w:tcPr>
          <w:p w:rsidR="005E2C36" w:rsidRDefault="005E2C36" w:rsidP="00B458C4">
            <w:pPr>
              <w:tabs>
                <w:tab w:val="left" w:pos="720"/>
                <w:tab w:val="left" w:pos="1440"/>
                <w:tab w:val="left" w:pos="2160"/>
                <w:tab w:val="left" w:pos="5760"/>
              </w:tabs>
            </w:pPr>
            <w:r>
              <w:t>Elected member, Research Committee, August 16, 2018.</w:t>
            </w:r>
          </w:p>
        </w:tc>
        <w:tc>
          <w:tcPr>
            <w:tcW w:w="2074" w:type="dxa"/>
            <w:gridSpan w:val="2"/>
            <w:shd w:val="clear" w:color="auto" w:fill="auto"/>
          </w:tcPr>
          <w:p w:rsidR="005E2C36" w:rsidRDefault="005E2C36" w:rsidP="00B458C4">
            <w:pPr>
              <w:tabs>
                <w:tab w:val="left" w:pos="720"/>
                <w:tab w:val="left" w:pos="1440"/>
                <w:tab w:val="left" w:pos="2160"/>
                <w:tab w:val="left" w:pos="5760"/>
              </w:tabs>
            </w:pPr>
            <w:r>
              <w:t>2018-2019</w:t>
            </w:r>
          </w:p>
        </w:tc>
      </w:tr>
      <w:tr w:rsidR="005E2C36" w:rsidRPr="00624FBE" w:rsidTr="00615EA0">
        <w:trPr>
          <w:gridAfter w:val="2"/>
          <w:wAfter w:w="1044" w:type="dxa"/>
        </w:trPr>
        <w:tc>
          <w:tcPr>
            <w:tcW w:w="7934" w:type="dxa"/>
            <w:shd w:val="clear" w:color="auto" w:fill="auto"/>
          </w:tcPr>
          <w:p w:rsidR="005E2C36" w:rsidRDefault="005E2C36" w:rsidP="00615EA0">
            <w:pPr>
              <w:tabs>
                <w:tab w:val="left" w:pos="720"/>
                <w:tab w:val="left" w:pos="1440"/>
                <w:tab w:val="left" w:pos="2160"/>
                <w:tab w:val="left" w:pos="5760"/>
              </w:tabs>
            </w:pPr>
          </w:p>
        </w:tc>
        <w:tc>
          <w:tcPr>
            <w:tcW w:w="1642" w:type="dxa"/>
            <w:shd w:val="clear" w:color="auto" w:fill="auto"/>
          </w:tcPr>
          <w:p w:rsidR="005E2C36" w:rsidRDefault="005E2C36" w:rsidP="00615EA0">
            <w:pPr>
              <w:tabs>
                <w:tab w:val="left" w:pos="720"/>
                <w:tab w:val="left" w:pos="1440"/>
                <w:tab w:val="left" w:pos="2160"/>
                <w:tab w:val="left" w:pos="5760"/>
              </w:tabs>
            </w:pPr>
          </w:p>
        </w:tc>
      </w:tr>
      <w:tr w:rsidR="001A410B" w:rsidRPr="00624FBE" w:rsidTr="00615EA0">
        <w:trPr>
          <w:gridAfter w:val="2"/>
          <w:wAfter w:w="1044" w:type="dxa"/>
        </w:trPr>
        <w:tc>
          <w:tcPr>
            <w:tcW w:w="7934" w:type="dxa"/>
            <w:shd w:val="clear" w:color="auto" w:fill="auto"/>
          </w:tcPr>
          <w:p w:rsidR="001A410B" w:rsidRDefault="001A410B" w:rsidP="00615EA0">
            <w:pPr>
              <w:tabs>
                <w:tab w:val="left" w:pos="720"/>
                <w:tab w:val="left" w:pos="1440"/>
                <w:tab w:val="left" w:pos="2160"/>
                <w:tab w:val="left" w:pos="5760"/>
              </w:tabs>
            </w:pPr>
            <w:r>
              <w:t>Elected member, Reappointment, Promotion and Tenure (RPT) Committee, August, 2017</w:t>
            </w:r>
          </w:p>
        </w:tc>
        <w:tc>
          <w:tcPr>
            <w:tcW w:w="1642" w:type="dxa"/>
            <w:shd w:val="clear" w:color="auto" w:fill="auto"/>
          </w:tcPr>
          <w:p w:rsidR="001A410B" w:rsidRDefault="001A410B" w:rsidP="00615EA0">
            <w:pPr>
              <w:tabs>
                <w:tab w:val="left" w:pos="720"/>
                <w:tab w:val="left" w:pos="1440"/>
                <w:tab w:val="left" w:pos="2160"/>
                <w:tab w:val="left" w:pos="5760"/>
              </w:tabs>
            </w:pPr>
            <w:r>
              <w:t>2017</w:t>
            </w:r>
            <w:r w:rsidR="007A3A7F">
              <w:t>-2019</w:t>
            </w:r>
          </w:p>
        </w:tc>
      </w:tr>
      <w:tr w:rsidR="001A410B" w:rsidRPr="00624FBE" w:rsidTr="00615EA0">
        <w:trPr>
          <w:gridAfter w:val="2"/>
          <w:wAfter w:w="1044" w:type="dxa"/>
        </w:trPr>
        <w:tc>
          <w:tcPr>
            <w:tcW w:w="7934" w:type="dxa"/>
            <w:shd w:val="clear" w:color="auto" w:fill="auto"/>
          </w:tcPr>
          <w:p w:rsidR="001A410B" w:rsidRDefault="001A410B" w:rsidP="00615EA0">
            <w:pPr>
              <w:tabs>
                <w:tab w:val="left" w:pos="720"/>
                <w:tab w:val="left" w:pos="1440"/>
                <w:tab w:val="left" w:pos="2160"/>
                <w:tab w:val="left" w:pos="5760"/>
              </w:tabs>
            </w:pPr>
          </w:p>
        </w:tc>
        <w:tc>
          <w:tcPr>
            <w:tcW w:w="1642" w:type="dxa"/>
            <w:shd w:val="clear" w:color="auto" w:fill="auto"/>
          </w:tcPr>
          <w:p w:rsidR="001A410B" w:rsidRDefault="001A410B" w:rsidP="00615EA0">
            <w:pPr>
              <w:tabs>
                <w:tab w:val="left" w:pos="720"/>
                <w:tab w:val="left" w:pos="1440"/>
                <w:tab w:val="left" w:pos="2160"/>
                <w:tab w:val="left" w:pos="5760"/>
              </w:tabs>
            </w:pPr>
          </w:p>
        </w:tc>
      </w:tr>
      <w:tr w:rsidR="0046125A" w:rsidRPr="008D4E3B" w:rsidTr="00A56768">
        <w:trPr>
          <w:gridAfter w:val="1"/>
          <w:wAfter w:w="612" w:type="dxa"/>
        </w:trPr>
        <w:tc>
          <w:tcPr>
            <w:tcW w:w="7934" w:type="dxa"/>
            <w:shd w:val="clear" w:color="auto" w:fill="auto"/>
          </w:tcPr>
          <w:p w:rsidR="0046125A" w:rsidRPr="00DC20DA" w:rsidRDefault="0046125A" w:rsidP="00A56768">
            <w:pPr>
              <w:tabs>
                <w:tab w:val="left" w:pos="720"/>
                <w:tab w:val="left" w:pos="1440"/>
                <w:tab w:val="left" w:pos="2160"/>
                <w:tab w:val="left" w:pos="5760"/>
              </w:tabs>
            </w:pPr>
            <w:r>
              <w:t>Faculty judge, Critical Appraisal and Analytic Medicine (CAAM) student research project presentations, May 3, 2017</w:t>
            </w:r>
          </w:p>
        </w:tc>
        <w:tc>
          <w:tcPr>
            <w:tcW w:w="2074" w:type="dxa"/>
            <w:gridSpan w:val="2"/>
            <w:shd w:val="clear" w:color="auto" w:fill="auto"/>
          </w:tcPr>
          <w:p w:rsidR="0046125A" w:rsidRPr="00DC20DA" w:rsidRDefault="0046125A" w:rsidP="00A56768">
            <w:pPr>
              <w:tabs>
                <w:tab w:val="left" w:pos="720"/>
                <w:tab w:val="left" w:pos="1440"/>
                <w:tab w:val="left" w:pos="2160"/>
                <w:tab w:val="left" w:pos="5760"/>
              </w:tabs>
            </w:pPr>
            <w:r>
              <w:t>2017</w:t>
            </w:r>
          </w:p>
        </w:tc>
      </w:tr>
      <w:tr w:rsidR="0046125A" w:rsidRPr="008D4E3B" w:rsidTr="00C437A3">
        <w:trPr>
          <w:gridAfter w:val="1"/>
          <w:wAfter w:w="612" w:type="dxa"/>
        </w:trPr>
        <w:tc>
          <w:tcPr>
            <w:tcW w:w="7934" w:type="dxa"/>
            <w:shd w:val="clear" w:color="auto" w:fill="auto"/>
          </w:tcPr>
          <w:p w:rsidR="0046125A" w:rsidRDefault="0046125A" w:rsidP="00694DBA">
            <w:pPr>
              <w:tabs>
                <w:tab w:val="left" w:pos="720"/>
                <w:tab w:val="left" w:pos="1440"/>
                <w:tab w:val="left" w:pos="2160"/>
                <w:tab w:val="left" w:pos="5760"/>
              </w:tabs>
            </w:pPr>
          </w:p>
        </w:tc>
        <w:tc>
          <w:tcPr>
            <w:tcW w:w="2074" w:type="dxa"/>
            <w:gridSpan w:val="2"/>
            <w:shd w:val="clear" w:color="auto" w:fill="auto"/>
          </w:tcPr>
          <w:p w:rsidR="0046125A" w:rsidRDefault="0046125A" w:rsidP="007858F3">
            <w:pPr>
              <w:tabs>
                <w:tab w:val="left" w:pos="720"/>
                <w:tab w:val="left" w:pos="1440"/>
                <w:tab w:val="left" w:pos="2160"/>
                <w:tab w:val="left" w:pos="5760"/>
              </w:tabs>
            </w:pPr>
          </w:p>
        </w:tc>
      </w:tr>
      <w:tr w:rsidR="0046125A" w:rsidRPr="008D4E3B" w:rsidTr="00C437A3">
        <w:trPr>
          <w:gridAfter w:val="1"/>
          <w:wAfter w:w="612" w:type="dxa"/>
        </w:trPr>
        <w:tc>
          <w:tcPr>
            <w:tcW w:w="7934" w:type="dxa"/>
            <w:shd w:val="clear" w:color="auto" w:fill="auto"/>
          </w:tcPr>
          <w:p w:rsidR="0046125A" w:rsidRDefault="0046125A" w:rsidP="00694DBA">
            <w:pPr>
              <w:tabs>
                <w:tab w:val="left" w:pos="720"/>
                <w:tab w:val="left" w:pos="1440"/>
                <w:tab w:val="left" w:pos="2160"/>
                <w:tab w:val="left" w:pos="5760"/>
              </w:tabs>
            </w:pPr>
            <w:r>
              <w:t>Elected member, Graduate Studies Committee, August 16, 2017</w:t>
            </w:r>
          </w:p>
        </w:tc>
        <w:tc>
          <w:tcPr>
            <w:tcW w:w="2074" w:type="dxa"/>
            <w:gridSpan w:val="2"/>
            <w:shd w:val="clear" w:color="auto" w:fill="auto"/>
          </w:tcPr>
          <w:p w:rsidR="0046125A" w:rsidRDefault="0046125A" w:rsidP="007858F3">
            <w:pPr>
              <w:tabs>
                <w:tab w:val="left" w:pos="720"/>
                <w:tab w:val="left" w:pos="1440"/>
                <w:tab w:val="left" w:pos="2160"/>
                <w:tab w:val="left" w:pos="5760"/>
              </w:tabs>
            </w:pPr>
            <w:r>
              <w:t>2017</w:t>
            </w:r>
            <w:r w:rsidR="005D2107">
              <w:t>-2019</w:t>
            </w:r>
          </w:p>
        </w:tc>
      </w:tr>
      <w:tr w:rsidR="0046125A" w:rsidRPr="008D4E3B" w:rsidTr="00C437A3">
        <w:trPr>
          <w:gridAfter w:val="1"/>
          <w:wAfter w:w="612" w:type="dxa"/>
        </w:trPr>
        <w:tc>
          <w:tcPr>
            <w:tcW w:w="7934" w:type="dxa"/>
            <w:shd w:val="clear" w:color="auto" w:fill="auto"/>
          </w:tcPr>
          <w:p w:rsidR="0046125A" w:rsidRDefault="0046125A" w:rsidP="00694DBA">
            <w:pPr>
              <w:tabs>
                <w:tab w:val="left" w:pos="720"/>
                <w:tab w:val="left" w:pos="1440"/>
                <w:tab w:val="left" w:pos="2160"/>
                <w:tab w:val="left" w:pos="5760"/>
              </w:tabs>
            </w:pPr>
          </w:p>
        </w:tc>
        <w:tc>
          <w:tcPr>
            <w:tcW w:w="2074" w:type="dxa"/>
            <w:gridSpan w:val="2"/>
            <w:shd w:val="clear" w:color="auto" w:fill="auto"/>
          </w:tcPr>
          <w:p w:rsidR="0046125A" w:rsidRDefault="0046125A" w:rsidP="007858F3">
            <w:pPr>
              <w:tabs>
                <w:tab w:val="left" w:pos="720"/>
                <w:tab w:val="left" w:pos="1440"/>
                <w:tab w:val="left" w:pos="2160"/>
                <w:tab w:val="left" w:pos="5760"/>
              </w:tabs>
            </w:pPr>
          </w:p>
        </w:tc>
      </w:tr>
      <w:tr w:rsidR="0039096E" w:rsidRPr="008D4E3B" w:rsidTr="00C437A3">
        <w:trPr>
          <w:gridAfter w:val="1"/>
          <w:wAfter w:w="612" w:type="dxa"/>
        </w:trPr>
        <w:tc>
          <w:tcPr>
            <w:tcW w:w="7934" w:type="dxa"/>
            <w:shd w:val="clear" w:color="auto" w:fill="auto"/>
          </w:tcPr>
          <w:p w:rsidR="0039096E" w:rsidRDefault="0039096E" w:rsidP="00694DBA">
            <w:pPr>
              <w:tabs>
                <w:tab w:val="left" w:pos="720"/>
                <w:tab w:val="left" w:pos="1440"/>
                <w:tab w:val="left" w:pos="2160"/>
                <w:tab w:val="left" w:pos="5760"/>
              </w:tabs>
            </w:pPr>
            <w:r>
              <w:t>Invited member, Advisory Board, Center for Innovation and Research, MSU/Sparrow Hospital</w:t>
            </w:r>
          </w:p>
        </w:tc>
        <w:tc>
          <w:tcPr>
            <w:tcW w:w="2074" w:type="dxa"/>
            <w:gridSpan w:val="2"/>
            <w:shd w:val="clear" w:color="auto" w:fill="auto"/>
          </w:tcPr>
          <w:p w:rsidR="0039096E" w:rsidRDefault="00BA08BF" w:rsidP="007858F3">
            <w:pPr>
              <w:tabs>
                <w:tab w:val="left" w:pos="720"/>
                <w:tab w:val="left" w:pos="1440"/>
                <w:tab w:val="left" w:pos="2160"/>
                <w:tab w:val="left" w:pos="5760"/>
              </w:tabs>
            </w:pPr>
            <w:r>
              <w:t>2016-2018</w:t>
            </w:r>
          </w:p>
        </w:tc>
      </w:tr>
      <w:tr w:rsidR="0039096E" w:rsidRPr="008D4E3B" w:rsidTr="00C437A3">
        <w:trPr>
          <w:gridAfter w:val="1"/>
          <w:wAfter w:w="612" w:type="dxa"/>
        </w:trPr>
        <w:tc>
          <w:tcPr>
            <w:tcW w:w="7934" w:type="dxa"/>
            <w:shd w:val="clear" w:color="auto" w:fill="auto"/>
          </w:tcPr>
          <w:p w:rsidR="0039096E" w:rsidRDefault="0039096E" w:rsidP="00694DBA">
            <w:pPr>
              <w:tabs>
                <w:tab w:val="left" w:pos="720"/>
                <w:tab w:val="left" w:pos="1440"/>
                <w:tab w:val="left" w:pos="2160"/>
                <w:tab w:val="left" w:pos="5760"/>
              </w:tabs>
            </w:pPr>
          </w:p>
        </w:tc>
        <w:tc>
          <w:tcPr>
            <w:tcW w:w="2074" w:type="dxa"/>
            <w:gridSpan w:val="2"/>
            <w:shd w:val="clear" w:color="auto" w:fill="auto"/>
          </w:tcPr>
          <w:p w:rsidR="0039096E" w:rsidRDefault="0039096E" w:rsidP="007858F3">
            <w:pPr>
              <w:tabs>
                <w:tab w:val="left" w:pos="720"/>
                <w:tab w:val="left" w:pos="1440"/>
                <w:tab w:val="left" w:pos="2160"/>
                <w:tab w:val="left" w:pos="5760"/>
              </w:tabs>
            </w:pPr>
          </w:p>
        </w:tc>
      </w:tr>
      <w:tr w:rsidR="007B351B" w:rsidRPr="008D4E3B" w:rsidTr="00C437A3">
        <w:trPr>
          <w:gridAfter w:val="1"/>
          <w:wAfter w:w="612" w:type="dxa"/>
        </w:trPr>
        <w:tc>
          <w:tcPr>
            <w:tcW w:w="7934" w:type="dxa"/>
            <w:shd w:val="clear" w:color="auto" w:fill="auto"/>
          </w:tcPr>
          <w:p w:rsidR="007B351B" w:rsidRDefault="007B351B" w:rsidP="00694DBA">
            <w:pPr>
              <w:tabs>
                <w:tab w:val="left" w:pos="720"/>
                <w:tab w:val="left" w:pos="1440"/>
                <w:tab w:val="left" w:pos="2160"/>
                <w:tab w:val="left" w:pos="5760"/>
              </w:tabs>
            </w:pPr>
            <w:r>
              <w:t>Elected member, Research Committee, August 16, 2016.</w:t>
            </w:r>
          </w:p>
        </w:tc>
        <w:tc>
          <w:tcPr>
            <w:tcW w:w="2074" w:type="dxa"/>
            <w:gridSpan w:val="2"/>
            <w:shd w:val="clear" w:color="auto" w:fill="auto"/>
          </w:tcPr>
          <w:p w:rsidR="007B351B" w:rsidRDefault="007B351B" w:rsidP="007858F3">
            <w:pPr>
              <w:tabs>
                <w:tab w:val="left" w:pos="720"/>
                <w:tab w:val="left" w:pos="1440"/>
                <w:tab w:val="left" w:pos="2160"/>
                <w:tab w:val="left" w:pos="5760"/>
              </w:tabs>
            </w:pPr>
            <w:r>
              <w:t>2016-</w:t>
            </w:r>
            <w:r w:rsidR="004E7D48">
              <w:t>2019</w:t>
            </w:r>
          </w:p>
        </w:tc>
      </w:tr>
      <w:tr w:rsidR="007B351B" w:rsidRPr="008D4E3B" w:rsidTr="00C437A3">
        <w:trPr>
          <w:gridAfter w:val="1"/>
          <w:wAfter w:w="612" w:type="dxa"/>
        </w:trPr>
        <w:tc>
          <w:tcPr>
            <w:tcW w:w="7934" w:type="dxa"/>
            <w:shd w:val="clear" w:color="auto" w:fill="auto"/>
          </w:tcPr>
          <w:p w:rsidR="007B351B" w:rsidRDefault="007B351B" w:rsidP="00694DBA">
            <w:pPr>
              <w:tabs>
                <w:tab w:val="left" w:pos="720"/>
                <w:tab w:val="left" w:pos="1440"/>
                <w:tab w:val="left" w:pos="2160"/>
                <w:tab w:val="left" w:pos="5760"/>
              </w:tabs>
            </w:pPr>
          </w:p>
        </w:tc>
        <w:tc>
          <w:tcPr>
            <w:tcW w:w="2074" w:type="dxa"/>
            <w:gridSpan w:val="2"/>
            <w:shd w:val="clear" w:color="auto" w:fill="auto"/>
          </w:tcPr>
          <w:p w:rsidR="007B351B" w:rsidRDefault="007B351B" w:rsidP="007858F3">
            <w:pPr>
              <w:tabs>
                <w:tab w:val="left" w:pos="720"/>
                <w:tab w:val="left" w:pos="1440"/>
                <w:tab w:val="left" w:pos="2160"/>
                <w:tab w:val="left" w:pos="5760"/>
              </w:tabs>
            </w:pPr>
          </w:p>
        </w:tc>
      </w:tr>
      <w:tr w:rsidR="0030502B" w:rsidRPr="008D4E3B" w:rsidTr="00C437A3">
        <w:trPr>
          <w:gridAfter w:val="1"/>
          <w:wAfter w:w="612" w:type="dxa"/>
        </w:trPr>
        <w:tc>
          <w:tcPr>
            <w:tcW w:w="7934" w:type="dxa"/>
            <w:shd w:val="clear" w:color="auto" w:fill="auto"/>
          </w:tcPr>
          <w:p w:rsidR="0030502B" w:rsidRPr="00DC20DA" w:rsidRDefault="0030502B" w:rsidP="00694DBA">
            <w:pPr>
              <w:tabs>
                <w:tab w:val="left" w:pos="720"/>
                <w:tab w:val="left" w:pos="1440"/>
                <w:tab w:val="left" w:pos="2160"/>
                <w:tab w:val="left" w:pos="5760"/>
              </w:tabs>
            </w:pPr>
            <w:r>
              <w:t>Faculty judge, Critical Appraisal and Analytic Medicine (CAAM) student research project presentations</w:t>
            </w:r>
            <w:r w:rsidR="007E7D80">
              <w:t>, May 4, 2016</w:t>
            </w:r>
          </w:p>
        </w:tc>
        <w:tc>
          <w:tcPr>
            <w:tcW w:w="2074" w:type="dxa"/>
            <w:gridSpan w:val="2"/>
            <w:shd w:val="clear" w:color="auto" w:fill="auto"/>
          </w:tcPr>
          <w:p w:rsidR="0030502B" w:rsidRPr="00DC20DA" w:rsidRDefault="007E7D80" w:rsidP="007858F3">
            <w:pPr>
              <w:tabs>
                <w:tab w:val="left" w:pos="720"/>
                <w:tab w:val="left" w:pos="1440"/>
                <w:tab w:val="left" w:pos="2160"/>
                <w:tab w:val="left" w:pos="5760"/>
              </w:tabs>
            </w:pPr>
            <w:r>
              <w:t>2016</w:t>
            </w:r>
          </w:p>
        </w:tc>
      </w:tr>
      <w:tr w:rsidR="0030502B" w:rsidRPr="008D4E3B" w:rsidTr="00C437A3">
        <w:trPr>
          <w:gridAfter w:val="1"/>
          <w:wAfter w:w="612" w:type="dxa"/>
        </w:trPr>
        <w:tc>
          <w:tcPr>
            <w:tcW w:w="7934" w:type="dxa"/>
            <w:shd w:val="clear" w:color="auto" w:fill="auto"/>
          </w:tcPr>
          <w:p w:rsidR="0030502B" w:rsidRPr="00DC20DA" w:rsidRDefault="0030502B" w:rsidP="00694DBA">
            <w:pPr>
              <w:tabs>
                <w:tab w:val="left" w:pos="720"/>
                <w:tab w:val="left" w:pos="1440"/>
                <w:tab w:val="left" w:pos="2160"/>
                <w:tab w:val="left" w:pos="5760"/>
              </w:tabs>
            </w:pPr>
          </w:p>
        </w:tc>
        <w:tc>
          <w:tcPr>
            <w:tcW w:w="2074" w:type="dxa"/>
            <w:gridSpan w:val="2"/>
            <w:shd w:val="clear" w:color="auto" w:fill="auto"/>
          </w:tcPr>
          <w:p w:rsidR="0030502B" w:rsidRPr="00DC20DA" w:rsidRDefault="0030502B" w:rsidP="007858F3">
            <w:pPr>
              <w:tabs>
                <w:tab w:val="left" w:pos="720"/>
                <w:tab w:val="left" w:pos="1440"/>
                <w:tab w:val="left" w:pos="2160"/>
                <w:tab w:val="left" w:pos="5760"/>
              </w:tabs>
            </w:pPr>
          </w:p>
        </w:tc>
      </w:tr>
      <w:tr w:rsidR="00B27A7A" w:rsidRPr="008D4E3B" w:rsidTr="00C437A3">
        <w:trPr>
          <w:gridAfter w:val="1"/>
          <w:wAfter w:w="612" w:type="dxa"/>
        </w:trPr>
        <w:tc>
          <w:tcPr>
            <w:tcW w:w="7934" w:type="dxa"/>
            <w:shd w:val="clear" w:color="auto" w:fill="auto"/>
          </w:tcPr>
          <w:p w:rsidR="00B27A7A" w:rsidRPr="00DC20DA" w:rsidRDefault="00B27A7A" w:rsidP="00694DBA">
            <w:pPr>
              <w:tabs>
                <w:tab w:val="left" w:pos="720"/>
                <w:tab w:val="left" w:pos="1440"/>
                <w:tab w:val="left" w:pos="2160"/>
                <w:tab w:val="left" w:pos="5760"/>
              </w:tabs>
            </w:pPr>
            <w:r w:rsidRPr="00DC20DA">
              <w:t>Faculty member, MSU Master of Public Health (MPH) Program Curriculum Committee</w:t>
            </w:r>
          </w:p>
        </w:tc>
        <w:tc>
          <w:tcPr>
            <w:tcW w:w="2074" w:type="dxa"/>
            <w:gridSpan w:val="2"/>
            <w:shd w:val="clear" w:color="auto" w:fill="auto"/>
          </w:tcPr>
          <w:p w:rsidR="00B27A7A" w:rsidRPr="00DC20DA" w:rsidRDefault="005E2C36" w:rsidP="007858F3">
            <w:pPr>
              <w:tabs>
                <w:tab w:val="left" w:pos="720"/>
                <w:tab w:val="left" w:pos="1440"/>
                <w:tab w:val="left" w:pos="2160"/>
                <w:tab w:val="left" w:pos="5760"/>
              </w:tabs>
            </w:pPr>
            <w:r>
              <w:t>2016-2017</w:t>
            </w:r>
          </w:p>
        </w:tc>
      </w:tr>
      <w:tr w:rsidR="00904765" w:rsidRPr="008D4E3B" w:rsidTr="00C437A3">
        <w:trPr>
          <w:gridAfter w:val="1"/>
          <w:wAfter w:w="612" w:type="dxa"/>
        </w:trPr>
        <w:tc>
          <w:tcPr>
            <w:tcW w:w="7934" w:type="dxa"/>
            <w:shd w:val="clear" w:color="auto" w:fill="auto"/>
          </w:tcPr>
          <w:p w:rsidR="00904765" w:rsidRPr="00DC20DA" w:rsidRDefault="00780BAC" w:rsidP="00694DBA">
            <w:pPr>
              <w:tabs>
                <w:tab w:val="left" w:pos="720"/>
                <w:tab w:val="left" w:pos="1440"/>
                <w:tab w:val="left" w:pos="2160"/>
                <w:tab w:val="left" w:pos="5760"/>
              </w:tabs>
            </w:pPr>
            <w:r>
              <w:rPr>
                <w:b/>
              </w:rPr>
              <w:br/>
            </w:r>
            <w:r w:rsidR="00904765" w:rsidRPr="00DC20DA">
              <w:rPr>
                <w:b/>
              </w:rPr>
              <w:t>Department of Family Medicine</w:t>
            </w:r>
          </w:p>
        </w:tc>
        <w:tc>
          <w:tcPr>
            <w:tcW w:w="2074" w:type="dxa"/>
            <w:gridSpan w:val="2"/>
            <w:shd w:val="clear" w:color="auto" w:fill="auto"/>
          </w:tcPr>
          <w:p w:rsidR="00904765" w:rsidRPr="00DC20DA" w:rsidRDefault="00904765" w:rsidP="007858F3">
            <w:pPr>
              <w:tabs>
                <w:tab w:val="left" w:pos="720"/>
                <w:tab w:val="left" w:pos="1440"/>
                <w:tab w:val="left" w:pos="2160"/>
                <w:tab w:val="left" w:pos="5760"/>
              </w:tabs>
            </w:pPr>
          </w:p>
        </w:tc>
      </w:tr>
      <w:tr w:rsidR="00780BAC" w:rsidRPr="00624FBE" w:rsidTr="004E7D48">
        <w:trPr>
          <w:gridAfter w:val="2"/>
          <w:wAfter w:w="1044" w:type="dxa"/>
        </w:trPr>
        <w:tc>
          <w:tcPr>
            <w:tcW w:w="7934" w:type="dxa"/>
            <w:shd w:val="clear" w:color="auto" w:fill="auto"/>
          </w:tcPr>
          <w:p w:rsidR="00780BAC" w:rsidRDefault="00780BAC" w:rsidP="00780BAC">
            <w:pPr>
              <w:tabs>
                <w:tab w:val="left" w:pos="720"/>
                <w:tab w:val="left" w:pos="1440"/>
                <w:tab w:val="left" w:pos="2160"/>
                <w:tab w:val="left" w:pos="5760"/>
              </w:tabs>
            </w:pPr>
            <w:r>
              <w:t>Elected member, Reappointment, Promotion and Tenure (RPT) Committee, August, 2019</w:t>
            </w:r>
            <w:r>
              <w:br/>
            </w:r>
          </w:p>
        </w:tc>
        <w:tc>
          <w:tcPr>
            <w:tcW w:w="1642" w:type="dxa"/>
            <w:shd w:val="clear" w:color="auto" w:fill="auto"/>
          </w:tcPr>
          <w:p w:rsidR="00780BAC" w:rsidRDefault="00780BAC" w:rsidP="00780BAC">
            <w:pPr>
              <w:tabs>
                <w:tab w:val="left" w:pos="720"/>
                <w:tab w:val="left" w:pos="1440"/>
                <w:tab w:val="left" w:pos="2160"/>
                <w:tab w:val="left" w:pos="5760"/>
              </w:tabs>
            </w:pPr>
            <w:r>
              <w:t>2019-2021</w:t>
            </w:r>
          </w:p>
        </w:tc>
      </w:tr>
      <w:tr w:rsidR="004E7D48" w:rsidRPr="00624FBE" w:rsidTr="004E7D48">
        <w:trPr>
          <w:gridAfter w:val="2"/>
          <w:wAfter w:w="1044" w:type="dxa"/>
        </w:trPr>
        <w:tc>
          <w:tcPr>
            <w:tcW w:w="7934" w:type="dxa"/>
            <w:shd w:val="clear" w:color="auto" w:fill="auto"/>
          </w:tcPr>
          <w:p w:rsidR="004E7D48" w:rsidRPr="00624FBE" w:rsidRDefault="004E7D48" w:rsidP="004E7D48">
            <w:pPr>
              <w:tabs>
                <w:tab w:val="left" w:pos="720"/>
                <w:tab w:val="left" w:pos="1440"/>
                <w:tab w:val="left" w:pos="2160"/>
                <w:tab w:val="left" w:pos="5760"/>
              </w:tabs>
            </w:pPr>
            <w:r>
              <w:t xml:space="preserve">Judge of oral presentations, </w:t>
            </w:r>
            <w:r w:rsidR="002518FD">
              <w:t>42</w:t>
            </w:r>
            <w:r w:rsidR="002518FD" w:rsidRPr="002518FD">
              <w:rPr>
                <w:vertAlign w:val="superscript"/>
              </w:rPr>
              <w:t>nd</w:t>
            </w:r>
            <w:r w:rsidR="002518FD">
              <w:t xml:space="preserve"> Annual </w:t>
            </w:r>
            <w:r>
              <w:t>Michigan Family Medicine Research Day,</w:t>
            </w:r>
            <w:r w:rsidR="002518FD">
              <w:t xml:space="preserve"> </w:t>
            </w:r>
            <w:r>
              <w:t>May 23, 2019</w:t>
            </w:r>
          </w:p>
        </w:tc>
        <w:tc>
          <w:tcPr>
            <w:tcW w:w="1642" w:type="dxa"/>
            <w:shd w:val="clear" w:color="auto" w:fill="auto"/>
          </w:tcPr>
          <w:p w:rsidR="004E7D48" w:rsidRPr="00624FBE" w:rsidRDefault="004E7D48" w:rsidP="004E7D48">
            <w:pPr>
              <w:tabs>
                <w:tab w:val="left" w:pos="720"/>
                <w:tab w:val="left" w:pos="1440"/>
                <w:tab w:val="left" w:pos="2160"/>
                <w:tab w:val="left" w:pos="5760"/>
              </w:tabs>
            </w:pPr>
            <w:r>
              <w:t>2019</w:t>
            </w:r>
          </w:p>
        </w:tc>
      </w:tr>
      <w:tr w:rsidR="004E7D48" w:rsidRPr="00624FBE" w:rsidTr="00CC078E">
        <w:trPr>
          <w:gridAfter w:val="2"/>
          <w:wAfter w:w="1044" w:type="dxa"/>
        </w:trPr>
        <w:tc>
          <w:tcPr>
            <w:tcW w:w="7934" w:type="dxa"/>
            <w:shd w:val="clear" w:color="auto" w:fill="auto"/>
          </w:tcPr>
          <w:p w:rsidR="004E7D48" w:rsidRDefault="004E7D48" w:rsidP="001A410B">
            <w:pPr>
              <w:tabs>
                <w:tab w:val="left" w:pos="720"/>
                <w:tab w:val="left" w:pos="1440"/>
                <w:tab w:val="left" w:pos="2160"/>
                <w:tab w:val="left" w:pos="5760"/>
              </w:tabs>
            </w:pPr>
          </w:p>
        </w:tc>
        <w:tc>
          <w:tcPr>
            <w:tcW w:w="1642" w:type="dxa"/>
            <w:shd w:val="clear" w:color="auto" w:fill="auto"/>
          </w:tcPr>
          <w:p w:rsidR="004E7D48" w:rsidRDefault="004E7D48" w:rsidP="00CC078E">
            <w:pPr>
              <w:tabs>
                <w:tab w:val="left" w:pos="720"/>
                <w:tab w:val="left" w:pos="1440"/>
                <w:tab w:val="left" w:pos="2160"/>
                <w:tab w:val="left" w:pos="5760"/>
              </w:tabs>
            </w:pPr>
          </w:p>
        </w:tc>
      </w:tr>
      <w:tr w:rsidR="000B2C1C" w:rsidRPr="00624FBE" w:rsidTr="00CC078E">
        <w:trPr>
          <w:gridAfter w:val="2"/>
          <w:wAfter w:w="1044" w:type="dxa"/>
        </w:trPr>
        <w:tc>
          <w:tcPr>
            <w:tcW w:w="7934" w:type="dxa"/>
            <w:shd w:val="clear" w:color="auto" w:fill="auto"/>
          </w:tcPr>
          <w:p w:rsidR="000B2C1C" w:rsidRDefault="000B2C1C" w:rsidP="001A410B">
            <w:pPr>
              <w:tabs>
                <w:tab w:val="left" w:pos="720"/>
                <w:tab w:val="left" w:pos="1440"/>
                <w:tab w:val="left" w:pos="2160"/>
                <w:tab w:val="left" w:pos="5760"/>
              </w:tabs>
            </w:pPr>
            <w:r>
              <w:t xml:space="preserve">Faculty reviewer, student abstracts submitted to </w:t>
            </w:r>
            <w:r w:rsidR="008165AD">
              <w:t>1</w:t>
            </w:r>
            <w:r w:rsidR="008165AD" w:rsidRPr="008165AD">
              <w:rPr>
                <w:vertAlign w:val="superscript"/>
              </w:rPr>
              <w:t>st</w:t>
            </w:r>
            <w:r w:rsidR="008165AD">
              <w:t xml:space="preserve"> Annual Student and Resident Rural Health Research Day, March 2018</w:t>
            </w:r>
          </w:p>
        </w:tc>
        <w:tc>
          <w:tcPr>
            <w:tcW w:w="1642" w:type="dxa"/>
            <w:shd w:val="clear" w:color="auto" w:fill="auto"/>
          </w:tcPr>
          <w:p w:rsidR="000B2C1C" w:rsidRDefault="008165AD" w:rsidP="00CC078E">
            <w:pPr>
              <w:tabs>
                <w:tab w:val="left" w:pos="720"/>
                <w:tab w:val="left" w:pos="1440"/>
                <w:tab w:val="left" w:pos="2160"/>
                <w:tab w:val="left" w:pos="5760"/>
              </w:tabs>
            </w:pPr>
            <w:r>
              <w:t>2018</w:t>
            </w:r>
          </w:p>
        </w:tc>
      </w:tr>
      <w:tr w:rsidR="000B2C1C" w:rsidRPr="00624FBE" w:rsidTr="00CC078E">
        <w:trPr>
          <w:gridAfter w:val="2"/>
          <w:wAfter w:w="1044" w:type="dxa"/>
        </w:trPr>
        <w:tc>
          <w:tcPr>
            <w:tcW w:w="7934" w:type="dxa"/>
            <w:shd w:val="clear" w:color="auto" w:fill="auto"/>
          </w:tcPr>
          <w:p w:rsidR="000B2C1C" w:rsidRDefault="000B2C1C" w:rsidP="001A410B">
            <w:pPr>
              <w:tabs>
                <w:tab w:val="left" w:pos="720"/>
                <w:tab w:val="left" w:pos="1440"/>
                <w:tab w:val="left" w:pos="2160"/>
                <w:tab w:val="left" w:pos="5760"/>
              </w:tabs>
            </w:pPr>
          </w:p>
        </w:tc>
        <w:tc>
          <w:tcPr>
            <w:tcW w:w="1642" w:type="dxa"/>
            <w:shd w:val="clear" w:color="auto" w:fill="auto"/>
          </w:tcPr>
          <w:p w:rsidR="000B2C1C" w:rsidRDefault="000B2C1C" w:rsidP="00CC078E">
            <w:pPr>
              <w:tabs>
                <w:tab w:val="left" w:pos="720"/>
                <w:tab w:val="left" w:pos="1440"/>
                <w:tab w:val="left" w:pos="2160"/>
                <w:tab w:val="left" w:pos="5760"/>
              </w:tabs>
            </w:pPr>
          </w:p>
        </w:tc>
      </w:tr>
      <w:tr w:rsidR="001A410B" w:rsidRPr="00624FBE" w:rsidTr="00CC078E">
        <w:trPr>
          <w:gridAfter w:val="2"/>
          <w:wAfter w:w="1044" w:type="dxa"/>
        </w:trPr>
        <w:tc>
          <w:tcPr>
            <w:tcW w:w="7934" w:type="dxa"/>
            <w:shd w:val="clear" w:color="auto" w:fill="auto"/>
          </w:tcPr>
          <w:p w:rsidR="001A410B" w:rsidRDefault="001A410B" w:rsidP="001A410B">
            <w:pPr>
              <w:tabs>
                <w:tab w:val="left" w:pos="720"/>
                <w:tab w:val="left" w:pos="1440"/>
                <w:tab w:val="left" w:pos="2160"/>
                <w:tab w:val="left" w:pos="5760"/>
              </w:tabs>
            </w:pPr>
            <w:r>
              <w:t>Chair, Search Committee for research associate positions in Health Systems Research</w:t>
            </w:r>
          </w:p>
        </w:tc>
        <w:tc>
          <w:tcPr>
            <w:tcW w:w="1642" w:type="dxa"/>
            <w:shd w:val="clear" w:color="auto" w:fill="auto"/>
          </w:tcPr>
          <w:p w:rsidR="001A410B" w:rsidRDefault="001A410B" w:rsidP="00CC078E">
            <w:pPr>
              <w:tabs>
                <w:tab w:val="left" w:pos="720"/>
                <w:tab w:val="left" w:pos="1440"/>
                <w:tab w:val="left" w:pos="2160"/>
                <w:tab w:val="left" w:pos="5760"/>
              </w:tabs>
            </w:pPr>
            <w:r>
              <w:t>2017-ongoing</w:t>
            </w:r>
          </w:p>
        </w:tc>
      </w:tr>
      <w:tr w:rsidR="001A410B" w:rsidRPr="00624FBE" w:rsidTr="00C437A3">
        <w:trPr>
          <w:gridAfter w:val="2"/>
          <w:wAfter w:w="1044" w:type="dxa"/>
        </w:trPr>
        <w:tc>
          <w:tcPr>
            <w:tcW w:w="7934" w:type="dxa"/>
            <w:shd w:val="clear" w:color="auto" w:fill="auto"/>
          </w:tcPr>
          <w:p w:rsidR="001A410B" w:rsidRDefault="001A410B" w:rsidP="00C437A3">
            <w:pPr>
              <w:tabs>
                <w:tab w:val="left" w:pos="720"/>
                <w:tab w:val="left" w:pos="1440"/>
                <w:tab w:val="left" w:pos="2160"/>
                <w:tab w:val="left" w:pos="5760"/>
              </w:tabs>
            </w:pPr>
          </w:p>
        </w:tc>
        <w:tc>
          <w:tcPr>
            <w:tcW w:w="1642" w:type="dxa"/>
            <w:shd w:val="clear" w:color="auto" w:fill="auto"/>
          </w:tcPr>
          <w:p w:rsidR="001A410B" w:rsidRDefault="001A410B" w:rsidP="006F74F2">
            <w:pPr>
              <w:tabs>
                <w:tab w:val="left" w:pos="720"/>
                <w:tab w:val="left" w:pos="1440"/>
                <w:tab w:val="left" w:pos="2160"/>
                <w:tab w:val="left" w:pos="5760"/>
              </w:tabs>
            </w:pPr>
          </w:p>
        </w:tc>
      </w:tr>
      <w:tr w:rsidR="001A410B" w:rsidRPr="00624FBE" w:rsidTr="00CC078E">
        <w:trPr>
          <w:gridAfter w:val="2"/>
          <w:wAfter w:w="1044" w:type="dxa"/>
        </w:trPr>
        <w:tc>
          <w:tcPr>
            <w:tcW w:w="7934" w:type="dxa"/>
            <w:shd w:val="clear" w:color="auto" w:fill="auto"/>
          </w:tcPr>
          <w:p w:rsidR="001A410B" w:rsidRPr="00624FBE" w:rsidRDefault="001A410B" w:rsidP="00CC078E">
            <w:pPr>
              <w:tabs>
                <w:tab w:val="left" w:pos="720"/>
                <w:tab w:val="left" w:pos="1440"/>
                <w:tab w:val="left" w:pos="2160"/>
                <w:tab w:val="left" w:pos="5760"/>
              </w:tabs>
            </w:pPr>
            <w:r>
              <w:t xml:space="preserve">Judge of oral presentations, Michigan Family Medicine Research Day XL, </w:t>
            </w:r>
            <w:r>
              <w:br/>
              <w:t>May 25, 2017</w:t>
            </w:r>
          </w:p>
        </w:tc>
        <w:tc>
          <w:tcPr>
            <w:tcW w:w="1642" w:type="dxa"/>
            <w:shd w:val="clear" w:color="auto" w:fill="auto"/>
          </w:tcPr>
          <w:p w:rsidR="001A410B" w:rsidRPr="00624FBE" w:rsidRDefault="001A410B" w:rsidP="00CC078E">
            <w:pPr>
              <w:tabs>
                <w:tab w:val="left" w:pos="720"/>
                <w:tab w:val="left" w:pos="1440"/>
                <w:tab w:val="left" w:pos="2160"/>
                <w:tab w:val="left" w:pos="5760"/>
              </w:tabs>
            </w:pPr>
            <w:r>
              <w:t>2017</w:t>
            </w:r>
          </w:p>
        </w:tc>
      </w:tr>
      <w:tr w:rsidR="001A410B" w:rsidRPr="00624FBE" w:rsidTr="00C437A3">
        <w:trPr>
          <w:gridAfter w:val="2"/>
          <w:wAfter w:w="1044" w:type="dxa"/>
        </w:trPr>
        <w:tc>
          <w:tcPr>
            <w:tcW w:w="7934" w:type="dxa"/>
            <w:shd w:val="clear" w:color="auto" w:fill="auto"/>
          </w:tcPr>
          <w:p w:rsidR="001A410B" w:rsidRDefault="001A410B" w:rsidP="00C437A3">
            <w:pPr>
              <w:tabs>
                <w:tab w:val="left" w:pos="720"/>
                <w:tab w:val="left" w:pos="1440"/>
                <w:tab w:val="left" w:pos="2160"/>
                <w:tab w:val="left" w:pos="5760"/>
              </w:tabs>
            </w:pPr>
          </w:p>
        </w:tc>
        <w:tc>
          <w:tcPr>
            <w:tcW w:w="1642" w:type="dxa"/>
            <w:shd w:val="clear" w:color="auto" w:fill="auto"/>
          </w:tcPr>
          <w:p w:rsidR="001A410B" w:rsidRDefault="001A410B" w:rsidP="006F74F2">
            <w:pPr>
              <w:tabs>
                <w:tab w:val="left" w:pos="720"/>
                <w:tab w:val="left" w:pos="1440"/>
                <w:tab w:val="left" w:pos="2160"/>
                <w:tab w:val="left" w:pos="5760"/>
              </w:tabs>
            </w:pPr>
          </w:p>
        </w:tc>
      </w:tr>
      <w:tr w:rsidR="008D408F" w:rsidRPr="00624FBE" w:rsidTr="00C437A3">
        <w:trPr>
          <w:gridAfter w:val="2"/>
          <w:wAfter w:w="1044" w:type="dxa"/>
        </w:trPr>
        <w:tc>
          <w:tcPr>
            <w:tcW w:w="7934" w:type="dxa"/>
            <w:shd w:val="clear" w:color="auto" w:fill="auto"/>
          </w:tcPr>
          <w:p w:rsidR="008D408F" w:rsidRDefault="008D408F" w:rsidP="00C437A3">
            <w:pPr>
              <w:tabs>
                <w:tab w:val="left" w:pos="720"/>
                <w:tab w:val="left" w:pos="1440"/>
                <w:tab w:val="left" w:pos="2160"/>
                <w:tab w:val="left" w:pos="5760"/>
              </w:tabs>
            </w:pPr>
            <w:r>
              <w:t>Group Leader, Patient Engagement team, Dept. of Family Medicine quality improvement work resulting from departmental retreat, October 2016.</w:t>
            </w:r>
          </w:p>
        </w:tc>
        <w:tc>
          <w:tcPr>
            <w:tcW w:w="1642" w:type="dxa"/>
            <w:shd w:val="clear" w:color="auto" w:fill="auto"/>
          </w:tcPr>
          <w:p w:rsidR="008D408F" w:rsidRDefault="005434CE" w:rsidP="006F74F2">
            <w:pPr>
              <w:tabs>
                <w:tab w:val="left" w:pos="720"/>
                <w:tab w:val="left" w:pos="1440"/>
                <w:tab w:val="left" w:pos="2160"/>
                <w:tab w:val="left" w:pos="5760"/>
              </w:tabs>
            </w:pPr>
            <w:r>
              <w:t>2016-2018</w:t>
            </w:r>
          </w:p>
        </w:tc>
      </w:tr>
      <w:tr w:rsidR="008D408F" w:rsidRPr="00624FBE" w:rsidTr="00C437A3">
        <w:trPr>
          <w:gridAfter w:val="2"/>
          <w:wAfter w:w="1044" w:type="dxa"/>
        </w:trPr>
        <w:tc>
          <w:tcPr>
            <w:tcW w:w="7934" w:type="dxa"/>
            <w:shd w:val="clear" w:color="auto" w:fill="auto"/>
          </w:tcPr>
          <w:p w:rsidR="008D408F" w:rsidRDefault="008D408F" w:rsidP="00C437A3">
            <w:pPr>
              <w:tabs>
                <w:tab w:val="left" w:pos="720"/>
                <w:tab w:val="left" w:pos="1440"/>
                <w:tab w:val="left" w:pos="2160"/>
                <w:tab w:val="left" w:pos="5760"/>
              </w:tabs>
            </w:pPr>
          </w:p>
        </w:tc>
        <w:tc>
          <w:tcPr>
            <w:tcW w:w="1642" w:type="dxa"/>
            <w:shd w:val="clear" w:color="auto" w:fill="auto"/>
          </w:tcPr>
          <w:p w:rsidR="008D408F" w:rsidRDefault="008D408F" w:rsidP="006F74F2">
            <w:pPr>
              <w:tabs>
                <w:tab w:val="left" w:pos="720"/>
                <w:tab w:val="left" w:pos="1440"/>
                <w:tab w:val="left" w:pos="2160"/>
                <w:tab w:val="left" w:pos="5760"/>
              </w:tabs>
            </w:pPr>
          </w:p>
        </w:tc>
      </w:tr>
      <w:tr w:rsidR="006E36CB" w:rsidRPr="00624FBE" w:rsidTr="00C437A3">
        <w:trPr>
          <w:gridAfter w:val="2"/>
          <w:wAfter w:w="1044" w:type="dxa"/>
        </w:trPr>
        <w:tc>
          <w:tcPr>
            <w:tcW w:w="7934" w:type="dxa"/>
            <w:shd w:val="clear" w:color="auto" w:fill="auto"/>
          </w:tcPr>
          <w:p w:rsidR="006E36CB" w:rsidRDefault="006E36CB" w:rsidP="00C437A3">
            <w:pPr>
              <w:tabs>
                <w:tab w:val="left" w:pos="720"/>
                <w:tab w:val="left" w:pos="1440"/>
                <w:tab w:val="left" w:pos="2160"/>
                <w:tab w:val="left" w:pos="5760"/>
              </w:tabs>
            </w:pPr>
            <w:r>
              <w:t>Chair, Search Committee for tenure track positions in Health Systems Research</w:t>
            </w:r>
          </w:p>
        </w:tc>
        <w:tc>
          <w:tcPr>
            <w:tcW w:w="1642" w:type="dxa"/>
            <w:shd w:val="clear" w:color="auto" w:fill="auto"/>
          </w:tcPr>
          <w:p w:rsidR="006E36CB" w:rsidRDefault="006E36CB" w:rsidP="006F74F2">
            <w:pPr>
              <w:tabs>
                <w:tab w:val="left" w:pos="720"/>
                <w:tab w:val="left" w:pos="1440"/>
                <w:tab w:val="left" w:pos="2160"/>
                <w:tab w:val="left" w:pos="5760"/>
              </w:tabs>
            </w:pPr>
            <w:r>
              <w:t>2016-</w:t>
            </w:r>
            <w:r w:rsidR="00A22D8F">
              <w:t>2019</w:t>
            </w:r>
          </w:p>
        </w:tc>
      </w:tr>
      <w:tr w:rsidR="006E36CB" w:rsidRPr="00624FBE" w:rsidTr="00C437A3">
        <w:trPr>
          <w:gridAfter w:val="2"/>
          <w:wAfter w:w="1044" w:type="dxa"/>
        </w:trPr>
        <w:tc>
          <w:tcPr>
            <w:tcW w:w="7934" w:type="dxa"/>
            <w:shd w:val="clear" w:color="auto" w:fill="auto"/>
          </w:tcPr>
          <w:p w:rsidR="006E36CB" w:rsidRDefault="006E36CB" w:rsidP="00C437A3">
            <w:pPr>
              <w:tabs>
                <w:tab w:val="left" w:pos="720"/>
                <w:tab w:val="left" w:pos="1440"/>
                <w:tab w:val="left" w:pos="2160"/>
                <w:tab w:val="left" w:pos="5760"/>
              </w:tabs>
            </w:pPr>
          </w:p>
        </w:tc>
        <w:tc>
          <w:tcPr>
            <w:tcW w:w="1642" w:type="dxa"/>
            <w:shd w:val="clear" w:color="auto" w:fill="auto"/>
          </w:tcPr>
          <w:p w:rsidR="006E36CB" w:rsidRDefault="006E36CB" w:rsidP="006F74F2">
            <w:pPr>
              <w:tabs>
                <w:tab w:val="left" w:pos="720"/>
                <w:tab w:val="left" w:pos="1440"/>
                <w:tab w:val="left" w:pos="2160"/>
                <w:tab w:val="left" w:pos="5760"/>
              </w:tabs>
            </w:pPr>
          </w:p>
        </w:tc>
      </w:tr>
      <w:tr w:rsidR="00C437A3" w:rsidRPr="00624FBE" w:rsidTr="00C437A3">
        <w:trPr>
          <w:gridAfter w:val="2"/>
          <w:wAfter w:w="1044" w:type="dxa"/>
        </w:trPr>
        <w:tc>
          <w:tcPr>
            <w:tcW w:w="7934" w:type="dxa"/>
            <w:shd w:val="clear" w:color="auto" w:fill="auto"/>
          </w:tcPr>
          <w:p w:rsidR="00C437A3" w:rsidRPr="00624FBE" w:rsidRDefault="00C437A3" w:rsidP="00C437A3">
            <w:pPr>
              <w:tabs>
                <w:tab w:val="left" w:pos="720"/>
                <w:tab w:val="left" w:pos="1440"/>
                <w:tab w:val="left" w:pos="2160"/>
                <w:tab w:val="left" w:pos="5760"/>
              </w:tabs>
            </w:pPr>
            <w:r>
              <w:t>Judge of oral presentations, Michigan Family Medicine Research Day XXXIX, May 26, 2016</w:t>
            </w:r>
          </w:p>
        </w:tc>
        <w:tc>
          <w:tcPr>
            <w:tcW w:w="1642" w:type="dxa"/>
            <w:shd w:val="clear" w:color="auto" w:fill="auto"/>
          </w:tcPr>
          <w:p w:rsidR="00C437A3" w:rsidRPr="00624FBE" w:rsidRDefault="00C437A3" w:rsidP="006F74F2">
            <w:pPr>
              <w:tabs>
                <w:tab w:val="left" w:pos="720"/>
                <w:tab w:val="left" w:pos="1440"/>
                <w:tab w:val="left" w:pos="2160"/>
                <w:tab w:val="left" w:pos="5760"/>
              </w:tabs>
            </w:pPr>
            <w:r>
              <w:t>2016</w:t>
            </w:r>
          </w:p>
        </w:tc>
      </w:tr>
      <w:tr w:rsidR="00C437A3" w:rsidRPr="008D4E3B" w:rsidTr="00C437A3">
        <w:trPr>
          <w:gridAfter w:val="1"/>
          <w:wAfter w:w="612" w:type="dxa"/>
        </w:trPr>
        <w:tc>
          <w:tcPr>
            <w:tcW w:w="7934" w:type="dxa"/>
            <w:shd w:val="clear" w:color="auto" w:fill="auto"/>
          </w:tcPr>
          <w:p w:rsidR="00C437A3" w:rsidRDefault="00C437A3" w:rsidP="00694DBA">
            <w:pPr>
              <w:tabs>
                <w:tab w:val="left" w:pos="720"/>
                <w:tab w:val="left" w:pos="1440"/>
                <w:tab w:val="left" w:pos="2160"/>
                <w:tab w:val="left" w:pos="5760"/>
              </w:tabs>
            </w:pPr>
          </w:p>
        </w:tc>
        <w:tc>
          <w:tcPr>
            <w:tcW w:w="2074" w:type="dxa"/>
            <w:gridSpan w:val="2"/>
            <w:shd w:val="clear" w:color="auto" w:fill="auto"/>
          </w:tcPr>
          <w:p w:rsidR="00C437A3" w:rsidRDefault="00C437A3" w:rsidP="007858F3">
            <w:pPr>
              <w:tabs>
                <w:tab w:val="left" w:pos="720"/>
                <w:tab w:val="left" w:pos="1440"/>
                <w:tab w:val="left" w:pos="2160"/>
                <w:tab w:val="left" w:pos="5760"/>
              </w:tabs>
            </w:pPr>
          </w:p>
        </w:tc>
      </w:tr>
      <w:tr w:rsidR="00F23485" w:rsidRPr="00624FBE" w:rsidTr="00F0245E">
        <w:trPr>
          <w:gridAfter w:val="1"/>
          <w:wAfter w:w="612" w:type="dxa"/>
        </w:trPr>
        <w:tc>
          <w:tcPr>
            <w:tcW w:w="7934" w:type="dxa"/>
            <w:shd w:val="clear" w:color="auto" w:fill="auto"/>
          </w:tcPr>
          <w:p w:rsidR="00F23485" w:rsidRPr="00DC20DA" w:rsidRDefault="00F23485" w:rsidP="00F0245E">
            <w:pPr>
              <w:tabs>
                <w:tab w:val="left" w:pos="720"/>
                <w:tab w:val="left" w:pos="1440"/>
                <w:tab w:val="left" w:pos="2160"/>
                <w:tab w:val="left" w:pos="5760"/>
              </w:tabs>
            </w:pPr>
            <w:r w:rsidRPr="00DC20DA">
              <w:t>Chair, Research Subcommittee, Dept. of Family Medicine</w:t>
            </w:r>
          </w:p>
        </w:tc>
        <w:tc>
          <w:tcPr>
            <w:tcW w:w="2074" w:type="dxa"/>
            <w:gridSpan w:val="2"/>
            <w:shd w:val="clear" w:color="auto" w:fill="auto"/>
          </w:tcPr>
          <w:p w:rsidR="00F23485" w:rsidRPr="00DC20DA" w:rsidRDefault="00F23485" w:rsidP="00F0245E">
            <w:pPr>
              <w:tabs>
                <w:tab w:val="left" w:pos="720"/>
                <w:tab w:val="left" w:pos="1440"/>
                <w:tab w:val="left" w:pos="2160"/>
                <w:tab w:val="left" w:pos="5760"/>
              </w:tabs>
            </w:pPr>
            <w:r w:rsidRPr="00DC20DA">
              <w:t>2016-ongoing</w:t>
            </w:r>
          </w:p>
        </w:tc>
      </w:tr>
      <w:tr w:rsidR="00F23485" w:rsidRPr="00624FBE" w:rsidTr="00F0245E">
        <w:trPr>
          <w:gridAfter w:val="1"/>
          <w:wAfter w:w="612" w:type="dxa"/>
        </w:trPr>
        <w:tc>
          <w:tcPr>
            <w:tcW w:w="7934" w:type="dxa"/>
            <w:shd w:val="clear" w:color="auto" w:fill="auto"/>
          </w:tcPr>
          <w:p w:rsidR="00F23485" w:rsidRPr="00DC20DA" w:rsidRDefault="00F23485" w:rsidP="00F0245E">
            <w:pPr>
              <w:tabs>
                <w:tab w:val="left" w:pos="720"/>
                <w:tab w:val="left" w:pos="1440"/>
                <w:tab w:val="left" w:pos="2160"/>
                <w:tab w:val="left" w:pos="5760"/>
              </w:tabs>
            </w:pPr>
          </w:p>
        </w:tc>
        <w:tc>
          <w:tcPr>
            <w:tcW w:w="2074" w:type="dxa"/>
            <w:gridSpan w:val="2"/>
            <w:shd w:val="clear" w:color="auto" w:fill="auto"/>
          </w:tcPr>
          <w:p w:rsidR="00F23485" w:rsidRPr="00DC20DA" w:rsidRDefault="00F23485" w:rsidP="00F0245E">
            <w:pPr>
              <w:tabs>
                <w:tab w:val="left" w:pos="720"/>
                <w:tab w:val="left" w:pos="1440"/>
                <w:tab w:val="left" w:pos="2160"/>
                <w:tab w:val="left" w:pos="5760"/>
              </w:tabs>
            </w:pPr>
          </w:p>
        </w:tc>
      </w:tr>
      <w:tr w:rsidR="0030502B" w:rsidRPr="008D4E3B" w:rsidTr="00C437A3">
        <w:trPr>
          <w:gridAfter w:val="1"/>
          <w:wAfter w:w="612" w:type="dxa"/>
        </w:trPr>
        <w:tc>
          <w:tcPr>
            <w:tcW w:w="7934" w:type="dxa"/>
            <w:shd w:val="clear" w:color="auto" w:fill="auto"/>
          </w:tcPr>
          <w:p w:rsidR="0030502B" w:rsidRPr="00DC20DA" w:rsidRDefault="0030502B" w:rsidP="00694DBA">
            <w:pPr>
              <w:tabs>
                <w:tab w:val="left" w:pos="720"/>
                <w:tab w:val="left" w:pos="1440"/>
                <w:tab w:val="left" w:pos="2160"/>
                <w:tab w:val="left" w:pos="5760"/>
              </w:tabs>
            </w:pPr>
            <w:r>
              <w:t>Elected faculty member, Reappointments, Promotions &amp; Tenure (RPT) Committee</w:t>
            </w:r>
          </w:p>
        </w:tc>
        <w:tc>
          <w:tcPr>
            <w:tcW w:w="2074" w:type="dxa"/>
            <w:gridSpan w:val="2"/>
            <w:shd w:val="clear" w:color="auto" w:fill="auto"/>
          </w:tcPr>
          <w:p w:rsidR="0030502B" w:rsidRPr="00DC20DA" w:rsidRDefault="0030502B" w:rsidP="007858F3">
            <w:pPr>
              <w:tabs>
                <w:tab w:val="left" w:pos="720"/>
                <w:tab w:val="left" w:pos="1440"/>
                <w:tab w:val="left" w:pos="2160"/>
                <w:tab w:val="left" w:pos="5760"/>
              </w:tabs>
            </w:pPr>
            <w:r>
              <w:t>2016-ongoing</w:t>
            </w:r>
          </w:p>
        </w:tc>
      </w:tr>
      <w:tr w:rsidR="0030502B" w:rsidRPr="008D4E3B" w:rsidTr="00C437A3">
        <w:trPr>
          <w:gridAfter w:val="1"/>
          <w:wAfter w:w="612" w:type="dxa"/>
        </w:trPr>
        <w:tc>
          <w:tcPr>
            <w:tcW w:w="7934" w:type="dxa"/>
            <w:shd w:val="clear" w:color="auto" w:fill="auto"/>
          </w:tcPr>
          <w:p w:rsidR="0030502B" w:rsidRPr="00DC20DA" w:rsidRDefault="0030502B" w:rsidP="00694DBA">
            <w:pPr>
              <w:tabs>
                <w:tab w:val="left" w:pos="720"/>
                <w:tab w:val="left" w:pos="1440"/>
                <w:tab w:val="left" w:pos="2160"/>
                <w:tab w:val="left" w:pos="5760"/>
              </w:tabs>
            </w:pPr>
          </w:p>
        </w:tc>
        <w:tc>
          <w:tcPr>
            <w:tcW w:w="2074" w:type="dxa"/>
            <w:gridSpan w:val="2"/>
            <w:shd w:val="clear" w:color="auto" w:fill="auto"/>
          </w:tcPr>
          <w:p w:rsidR="0030502B" w:rsidRPr="00DC20DA" w:rsidRDefault="0030502B" w:rsidP="007858F3">
            <w:pPr>
              <w:tabs>
                <w:tab w:val="left" w:pos="720"/>
                <w:tab w:val="left" w:pos="1440"/>
                <w:tab w:val="left" w:pos="2160"/>
                <w:tab w:val="left" w:pos="5760"/>
              </w:tabs>
            </w:pPr>
          </w:p>
        </w:tc>
      </w:tr>
      <w:tr w:rsidR="00904765" w:rsidRPr="008D4E3B" w:rsidTr="00C437A3">
        <w:trPr>
          <w:gridAfter w:val="1"/>
          <w:wAfter w:w="612" w:type="dxa"/>
        </w:trPr>
        <w:tc>
          <w:tcPr>
            <w:tcW w:w="7934" w:type="dxa"/>
            <w:shd w:val="clear" w:color="auto" w:fill="auto"/>
          </w:tcPr>
          <w:p w:rsidR="00904765" w:rsidRPr="00DC20DA" w:rsidRDefault="00AC4566" w:rsidP="00694DBA">
            <w:pPr>
              <w:tabs>
                <w:tab w:val="left" w:pos="720"/>
                <w:tab w:val="left" w:pos="1440"/>
                <w:tab w:val="left" w:pos="2160"/>
                <w:tab w:val="left" w:pos="5760"/>
              </w:tabs>
            </w:pPr>
            <w:r w:rsidRPr="00DC20DA">
              <w:t>Faculty member, Executive Committee, Dept. of Family Medicine</w:t>
            </w:r>
          </w:p>
        </w:tc>
        <w:tc>
          <w:tcPr>
            <w:tcW w:w="2074" w:type="dxa"/>
            <w:gridSpan w:val="2"/>
            <w:shd w:val="clear" w:color="auto" w:fill="auto"/>
          </w:tcPr>
          <w:p w:rsidR="00904765" w:rsidRPr="00DC20DA" w:rsidRDefault="00AC4566" w:rsidP="007858F3">
            <w:pPr>
              <w:tabs>
                <w:tab w:val="left" w:pos="720"/>
                <w:tab w:val="left" w:pos="1440"/>
                <w:tab w:val="left" w:pos="2160"/>
                <w:tab w:val="left" w:pos="5760"/>
              </w:tabs>
            </w:pPr>
            <w:r w:rsidRPr="00DC20DA">
              <w:t>2015-ongoing</w:t>
            </w:r>
          </w:p>
        </w:tc>
      </w:tr>
      <w:tr w:rsidR="00AC4566" w:rsidRPr="008D4E3B" w:rsidTr="00C437A3">
        <w:trPr>
          <w:gridAfter w:val="1"/>
          <w:wAfter w:w="612" w:type="dxa"/>
        </w:trPr>
        <w:tc>
          <w:tcPr>
            <w:tcW w:w="7934" w:type="dxa"/>
            <w:shd w:val="clear" w:color="auto" w:fill="auto"/>
          </w:tcPr>
          <w:p w:rsidR="00AC4566" w:rsidRPr="00DC20DA" w:rsidRDefault="00AC4566" w:rsidP="00694DBA">
            <w:pPr>
              <w:tabs>
                <w:tab w:val="left" w:pos="720"/>
                <w:tab w:val="left" w:pos="1440"/>
                <w:tab w:val="left" w:pos="2160"/>
                <w:tab w:val="left" w:pos="5760"/>
              </w:tabs>
            </w:pPr>
          </w:p>
        </w:tc>
        <w:tc>
          <w:tcPr>
            <w:tcW w:w="2074" w:type="dxa"/>
            <w:gridSpan w:val="2"/>
            <w:shd w:val="clear" w:color="auto" w:fill="auto"/>
          </w:tcPr>
          <w:p w:rsidR="00AC4566" w:rsidRPr="00DC20DA" w:rsidRDefault="00AC4566" w:rsidP="007858F3">
            <w:pPr>
              <w:tabs>
                <w:tab w:val="left" w:pos="720"/>
                <w:tab w:val="left" w:pos="1440"/>
                <w:tab w:val="left" w:pos="2160"/>
                <w:tab w:val="left" w:pos="5760"/>
              </w:tabs>
            </w:pPr>
          </w:p>
        </w:tc>
      </w:tr>
      <w:tr w:rsidR="00AC4566" w:rsidRPr="008D4E3B" w:rsidTr="00C437A3">
        <w:trPr>
          <w:gridAfter w:val="1"/>
          <w:wAfter w:w="612" w:type="dxa"/>
        </w:trPr>
        <w:tc>
          <w:tcPr>
            <w:tcW w:w="7934" w:type="dxa"/>
            <w:shd w:val="clear" w:color="auto" w:fill="auto"/>
          </w:tcPr>
          <w:p w:rsidR="00AC4566" w:rsidRPr="00DC20DA" w:rsidRDefault="00AC4566" w:rsidP="00694DBA">
            <w:pPr>
              <w:tabs>
                <w:tab w:val="left" w:pos="720"/>
                <w:tab w:val="left" w:pos="1440"/>
                <w:tab w:val="left" w:pos="2160"/>
                <w:tab w:val="left" w:pos="5760"/>
              </w:tabs>
            </w:pPr>
            <w:r w:rsidRPr="00DC20DA">
              <w:t>Faculty member, Vice Chairs’ Committee, Dept. of Family Medicine</w:t>
            </w:r>
          </w:p>
        </w:tc>
        <w:tc>
          <w:tcPr>
            <w:tcW w:w="2074" w:type="dxa"/>
            <w:gridSpan w:val="2"/>
            <w:shd w:val="clear" w:color="auto" w:fill="auto"/>
          </w:tcPr>
          <w:p w:rsidR="00AC4566" w:rsidRPr="00DC20DA" w:rsidRDefault="00AC4566" w:rsidP="007858F3">
            <w:pPr>
              <w:tabs>
                <w:tab w:val="left" w:pos="720"/>
                <w:tab w:val="left" w:pos="1440"/>
                <w:tab w:val="left" w:pos="2160"/>
                <w:tab w:val="left" w:pos="5760"/>
              </w:tabs>
            </w:pPr>
            <w:r w:rsidRPr="00DC20DA">
              <w:t>2015-ongoing</w:t>
            </w:r>
          </w:p>
        </w:tc>
      </w:tr>
      <w:tr w:rsidR="00AC4566" w:rsidRPr="008D4E3B" w:rsidTr="00C437A3">
        <w:trPr>
          <w:gridAfter w:val="1"/>
          <w:wAfter w:w="612" w:type="dxa"/>
        </w:trPr>
        <w:tc>
          <w:tcPr>
            <w:tcW w:w="7934" w:type="dxa"/>
            <w:shd w:val="clear" w:color="auto" w:fill="auto"/>
          </w:tcPr>
          <w:p w:rsidR="00AC4566" w:rsidRPr="00DC20DA" w:rsidRDefault="00AC4566" w:rsidP="00694DBA">
            <w:pPr>
              <w:tabs>
                <w:tab w:val="left" w:pos="720"/>
                <w:tab w:val="left" w:pos="1440"/>
                <w:tab w:val="left" w:pos="2160"/>
                <w:tab w:val="left" w:pos="5760"/>
              </w:tabs>
            </w:pPr>
          </w:p>
        </w:tc>
        <w:tc>
          <w:tcPr>
            <w:tcW w:w="2074" w:type="dxa"/>
            <w:gridSpan w:val="2"/>
            <w:shd w:val="clear" w:color="auto" w:fill="auto"/>
          </w:tcPr>
          <w:p w:rsidR="00AC4566" w:rsidRPr="00DC20DA" w:rsidRDefault="00AC4566" w:rsidP="007858F3">
            <w:pPr>
              <w:tabs>
                <w:tab w:val="left" w:pos="720"/>
                <w:tab w:val="left" w:pos="1440"/>
                <w:tab w:val="left" w:pos="2160"/>
                <w:tab w:val="left" w:pos="5760"/>
              </w:tabs>
            </w:pPr>
          </w:p>
        </w:tc>
      </w:tr>
      <w:tr w:rsidR="00A16CF6" w:rsidRPr="00624FBE" w:rsidTr="00C437A3">
        <w:trPr>
          <w:gridAfter w:val="1"/>
          <w:wAfter w:w="612" w:type="dxa"/>
        </w:trPr>
        <w:tc>
          <w:tcPr>
            <w:tcW w:w="7934" w:type="dxa"/>
            <w:shd w:val="clear" w:color="auto" w:fill="auto"/>
          </w:tcPr>
          <w:p w:rsidR="00A16CF6" w:rsidRPr="00A16CF6" w:rsidRDefault="003A1ED7" w:rsidP="00694DBA">
            <w:pPr>
              <w:tabs>
                <w:tab w:val="left" w:pos="720"/>
                <w:tab w:val="left" w:pos="1440"/>
                <w:tab w:val="left" w:pos="2160"/>
                <w:tab w:val="left" w:pos="5760"/>
              </w:tabs>
            </w:pPr>
            <w:r>
              <w:rPr>
                <w:b/>
              </w:rPr>
              <w:br/>
            </w:r>
            <w:r w:rsidR="00A16CF6">
              <w:rPr>
                <w:b/>
              </w:rPr>
              <w:t>Wayne State University</w:t>
            </w:r>
          </w:p>
        </w:tc>
        <w:tc>
          <w:tcPr>
            <w:tcW w:w="2074" w:type="dxa"/>
            <w:gridSpan w:val="2"/>
            <w:shd w:val="clear" w:color="auto" w:fill="auto"/>
          </w:tcPr>
          <w:p w:rsidR="00A16CF6" w:rsidRDefault="00A16CF6" w:rsidP="007858F3">
            <w:pPr>
              <w:tabs>
                <w:tab w:val="left" w:pos="720"/>
                <w:tab w:val="left" w:pos="1440"/>
                <w:tab w:val="left" w:pos="2160"/>
                <w:tab w:val="left" w:pos="5760"/>
              </w:tabs>
            </w:pPr>
          </w:p>
        </w:tc>
      </w:tr>
      <w:tr w:rsidR="0009615E" w:rsidRPr="00624FBE" w:rsidTr="00C437A3">
        <w:trPr>
          <w:gridAfter w:val="1"/>
          <w:wAfter w:w="612" w:type="dxa"/>
        </w:trPr>
        <w:tc>
          <w:tcPr>
            <w:tcW w:w="7934" w:type="dxa"/>
            <w:shd w:val="clear" w:color="auto" w:fill="auto"/>
          </w:tcPr>
          <w:p w:rsidR="0009615E" w:rsidRDefault="0009615E" w:rsidP="007858F3">
            <w:pPr>
              <w:tabs>
                <w:tab w:val="left" w:pos="720"/>
                <w:tab w:val="left" w:pos="1440"/>
                <w:tab w:val="left" w:pos="2160"/>
                <w:tab w:val="left" w:pos="5760"/>
              </w:tabs>
            </w:pPr>
            <w:r>
              <w:t>Presentation of DFMPHS Mentoring Program for Department of Health Care</w:t>
            </w:r>
          </w:p>
          <w:p w:rsidR="0009615E" w:rsidRDefault="0009615E" w:rsidP="007858F3">
            <w:pPr>
              <w:tabs>
                <w:tab w:val="left" w:pos="720"/>
                <w:tab w:val="left" w:pos="1440"/>
                <w:tab w:val="left" w:pos="2160"/>
                <w:tab w:val="left" w:pos="5760"/>
              </w:tabs>
            </w:pPr>
            <w:r>
              <w:t>Sciences, Eugene Applebaum College of Pharmacy and Health Sciences. May 4, 2015.</w:t>
            </w:r>
          </w:p>
        </w:tc>
        <w:tc>
          <w:tcPr>
            <w:tcW w:w="2074" w:type="dxa"/>
            <w:gridSpan w:val="2"/>
            <w:shd w:val="clear" w:color="auto" w:fill="auto"/>
          </w:tcPr>
          <w:p w:rsidR="0009615E" w:rsidRDefault="0009615E" w:rsidP="007858F3">
            <w:pPr>
              <w:tabs>
                <w:tab w:val="left" w:pos="720"/>
                <w:tab w:val="left" w:pos="1440"/>
                <w:tab w:val="left" w:pos="2160"/>
                <w:tab w:val="left" w:pos="5760"/>
              </w:tabs>
            </w:pPr>
            <w:r>
              <w:t>2015</w:t>
            </w:r>
          </w:p>
        </w:tc>
      </w:tr>
      <w:tr w:rsidR="0009615E" w:rsidRPr="00624FBE" w:rsidTr="00C437A3">
        <w:trPr>
          <w:gridAfter w:val="1"/>
          <w:wAfter w:w="612" w:type="dxa"/>
        </w:trPr>
        <w:tc>
          <w:tcPr>
            <w:tcW w:w="7934" w:type="dxa"/>
            <w:shd w:val="clear" w:color="auto" w:fill="auto"/>
          </w:tcPr>
          <w:p w:rsidR="0009615E" w:rsidRDefault="0009615E" w:rsidP="007858F3">
            <w:pPr>
              <w:tabs>
                <w:tab w:val="left" w:pos="720"/>
                <w:tab w:val="left" w:pos="1440"/>
                <w:tab w:val="left" w:pos="2160"/>
                <w:tab w:val="left" w:pos="5760"/>
              </w:tabs>
            </w:pPr>
          </w:p>
        </w:tc>
        <w:tc>
          <w:tcPr>
            <w:tcW w:w="2074" w:type="dxa"/>
            <w:gridSpan w:val="2"/>
            <w:shd w:val="clear" w:color="auto" w:fill="auto"/>
          </w:tcPr>
          <w:p w:rsidR="0009615E" w:rsidRDefault="0009615E" w:rsidP="007858F3">
            <w:pPr>
              <w:tabs>
                <w:tab w:val="left" w:pos="720"/>
                <w:tab w:val="left" w:pos="1440"/>
                <w:tab w:val="left" w:pos="2160"/>
                <w:tab w:val="left" w:pos="5760"/>
              </w:tabs>
            </w:pPr>
          </w:p>
        </w:tc>
      </w:tr>
      <w:tr w:rsidR="00A16CF6" w:rsidRPr="00624FBE" w:rsidTr="00C437A3">
        <w:trPr>
          <w:gridAfter w:val="1"/>
          <w:wAfter w:w="612" w:type="dxa"/>
        </w:trPr>
        <w:tc>
          <w:tcPr>
            <w:tcW w:w="7934" w:type="dxa"/>
            <w:shd w:val="clear" w:color="auto" w:fill="auto"/>
          </w:tcPr>
          <w:p w:rsidR="00A16CF6" w:rsidRDefault="00A16CF6" w:rsidP="007858F3">
            <w:pPr>
              <w:tabs>
                <w:tab w:val="left" w:pos="720"/>
                <w:tab w:val="left" w:pos="1440"/>
                <w:tab w:val="left" w:pos="2160"/>
                <w:tab w:val="left" w:pos="5760"/>
              </w:tabs>
            </w:pPr>
            <w:r>
              <w:t xml:space="preserve">Faculty panel member, Professional and Academic Development (PAD) seminar, </w:t>
            </w:r>
            <w:r w:rsidR="006A1F6D">
              <w:t>“How to Write Your Personal Statement.” January 15, 2015.</w:t>
            </w:r>
          </w:p>
        </w:tc>
        <w:tc>
          <w:tcPr>
            <w:tcW w:w="2074" w:type="dxa"/>
            <w:gridSpan w:val="2"/>
            <w:shd w:val="clear" w:color="auto" w:fill="auto"/>
          </w:tcPr>
          <w:p w:rsidR="00A16CF6" w:rsidRDefault="00A16CF6" w:rsidP="007858F3">
            <w:pPr>
              <w:tabs>
                <w:tab w:val="left" w:pos="720"/>
                <w:tab w:val="left" w:pos="1440"/>
                <w:tab w:val="left" w:pos="2160"/>
                <w:tab w:val="left" w:pos="5760"/>
              </w:tabs>
            </w:pPr>
            <w:r>
              <w:t>2015</w:t>
            </w:r>
          </w:p>
        </w:tc>
      </w:tr>
      <w:tr w:rsidR="00A16CF6" w:rsidRPr="00624FBE" w:rsidTr="00C437A3">
        <w:trPr>
          <w:gridAfter w:val="1"/>
          <w:wAfter w:w="612" w:type="dxa"/>
        </w:trPr>
        <w:tc>
          <w:tcPr>
            <w:tcW w:w="7934" w:type="dxa"/>
            <w:shd w:val="clear" w:color="auto" w:fill="auto"/>
          </w:tcPr>
          <w:p w:rsidR="00A16CF6" w:rsidRDefault="00A16CF6" w:rsidP="007858F3">
            <w:pPr>
              <w:tabs>
                <w:tab w:val="left" w:pos="720"/>
                <w:tab w:val="left" w:pos="1440"/>
                <w:tab w:val="left" w:pos="2160"/>
                <w:tab w:val="left" w:pos="5760"/>
              </w:tabs>
            </w:pPr>
          </w:p>
        </w:tc>
        <w:tc>
          <w:tcPr>
            <w:tcW w:w="2074" w:type="dxa"/>
            <w:gridSpan w:val="2"/>
            <w:shd w:val="clear" w:color="auto" w:fill="auto"/>
          </w:tcPr>
          <w:p w:rsidR="00A16CF6" w:rsidRDefault="00A16CF6" w:rsidP="007858F3">
            <w:pPr>
              <w:tabs>
                <w:tab w:val="left" w:pos="720"/>
                <w:tab w:val="left" w:pos="1440"/>
                <w:tab w:val="left" w:pos="2160"/>
                <w:tab w:val="left" w:pos="5760"/>
              </w:tabs>
            </w:pPr>
          </w:p>
        </w:tc>
      </w:tr>
      <w:tr w:rsidR="00694DBA" w:rsidRPr="00624FBE" w:rsidTr="00C437A3">
        <w:trPr>
          <w:gridAfter w:val="1"/>
          <w:wAfter w:w="612" w:type="dxa"/>
        </w:trPr>
        <w:tc>
          <w:tcPr>
            <w:tcW w:w="7934" w:type="dxa"/>
            <w:shd w:val="clear" w:color="auto" w:fill="auto"/>
          </w:tcPr>
          <w:p w:rsidR="00694DBA" w:rsidRPr="00624FBE" w:rsidRDefault="00520762" w:rsidP="007858F3">
            <w:pPr>
              <w:tabs>
                <w:tab w:val="left" w:pos="720"/>
                <w:tab w:val="left" w:pos="1440"/>
                <w:tab w:val="left" w:pos="2160"/>
                <w:tab w:val="left" w:pos="5760"/>
              </w:tabs>
            </w:pPr>
            <w:r>
              <w:lastRenderedPageBreak/>
              <w:t>Faculty member, Professional and Academic Development (PAD) Advisory Council</w:t>
            </w:r>
          </w:p>
        </w:tc>
        <w:tc>
          <w:tcPr>
            <w:tcW w:w="2074" w:type="dxa"/>
            <w:gridSpan w:val="2"/>
            <w:shd w:val="clear" w:color="auto" w:fill="auto"/>
          </w:tcPr>
          <w:p w:rsidR="00694DBA" w:rsidRPr="00624FBE" w:rsidRDefault="00520762" w:rsidP="007858F3">
            <w:pPr>
              <w:tabs>
                <w:tab w:val="left" w:pos="720"/>
                <w:tab w:val="left" w:pos="1440"/>
                <w:tab w:val="left" w:pos="2160"/>
                <w:tab w:val="left" w:pos="5760"/>
              </w:tabs>
            </w:pPr>
            <w:r>
              <w:t>2014-</w:t>
            </w:r>
            <w:r w:rsidR="006157E2">
              <w:t>2015</w:t>
            </w:r>
          </w:p>
        </w:tc>
      </w:tr>
      <w:tr w:rsidR="008232C6" w:rsidRPr="00624FBE" w:rsidTr="00C437A3">
        <w:trPr>
          <w:gridAfter w:val="1"/>
          <w:wAfter w:w="612" w:type="dxa"/>
        </w:trPr>
        <w:tc>
          <w:tcPr>
            <w:tcW w:w="7934" w:type="dxa"/>
            <w:shd w:val="clear" w:color="auto" w:fill="auto"/>
          </w:tcPr>
          <w:p w:rsidR="008232C6" w:rsidRPr="005A640C" w:rsidRDefault="008232C6" w:rsidP="00694DBA">
            <w:pPr>
              <w:tabs>
                <w:tab w:val="left" w:pos="720"/>
                <w:tab w:val="left" w:pos="1440"/>
                <w:tab w:val="left" w:pos="2160"/>
                <w:tab w:val="left" w:pos="5760"/>
              </w:tabs>
              <w:rPr>
                <w:b/>
              </w:rPr>
            </w:pPr>
          </w:p>
        </w:tc>
        <w:tc>
          <w:tcPr>
            <w:tcW w:w="2074" w:type="dxa"/>
            <w:gridSpan w:val="2"/>
            <w:shd w:val="clear" w:color="auto" w:fill="auto"/>
          </w:tcPr>
          <w:p w:rsidR="008232C6" w:rsidRDefault="008232C6" w:rsidP="007858F3">
            <w:pPr>
              <w:tabs>
                <w:tab w:val="left" w:pos="720"/>
                <w:tab w:val="left" w:pos="1440"/>
                <w:tab w:val="left" w:pos="2160"/>
                <w:tab w:val="left" w:pos="5760"/>
              </w:tabs>
            </w:pPr>
          </w:p>
        </w:tc>
      </w:tr>
      <w:tr w:rsidR="008232C6" w:rsidRPr="00624FBE" w:rsidTr="00C437A3">
        <w:trPr>
          <w:gridAfter w:val="1"/>
          <w:wAfter w:w="612" w:type="dxa"/>
        </w:trPr>
        <w:tc>
          <w:tcPr>
            <w:tcW w:w="7934" w:type="dxa"/>
            <w:shd w:val="clear" w:color="auto" w:fill="auto"/>
          </w:tcPr>
          <w:p w:rsidR="008232C6" w:rsidRPr="008232C6" w:rsidRDefault="008232C6" w:rsidP="00694DBA">
            <w:pPr>
              <w:tabs>
                <w:tab w:val="left" w:pos="720"/>
                <w:tab w:val="left" w:pos="1440"/>
                <w:tab w:val="left" w:pos="2160"/>
                <w:tab w:val="left" w:pos="5760"/>
              </w:tabs>
            </w:pPr>
            <w:r>
              <w:t xml:space="preserve">Charter faculty member, Wireless Health Initiative, Wayne State University </w:t>
            </w:r>
          </w:p>
        </w:tc>
        <w:tc>
          <w:tcPr>
            <w:tcW w:w="2074" w:type="dxa"/>
            <w:gridSpan w:val="2"/>
            <w:shd w:val="clear" w:color="auto" w:fill="auto"/>
          </w:tcPr>
          <w:p w:rsidR="008232C6" w:rsidRDefault="008232C6" w:rsidP="007858F3">
            <w:pPr>
              <w:tabs>
                <w:tab w:val="left" w:pos="720"/>
                <w:tab w:val="left" w:pos="1440"/>
                <w:tab w:val="left" w:pos="2160"/>
                <w:tab w:val="left" w:pos="5760"/>
              </w:tabs>
            </w:pPr>
            <w:r>
              <w:t>2013-ongoing</w:t>
            </w:r>
          </w:p>
        </w:tc>
      </w:tr>
      <w:tr w:rsidR="00520762" w:rsidRPr="00624FBE" w:rsidTr="00C437A3">
        <w:trPr>
          <w:gridAfter w:val="1"/>
          <w:wAfter w:w="612" w:type="dxa"/>
        </w:trPr>
        <w:tc>
          <w:tcPr>
            <w:tcW w:w="7934" w:type="dxa"/>
            <w:shd w:val="clear" w:color="auto" w:fill="auto"/>
          </w:tcPr>
          <w:p w:rsidR="00520762" w:rsidRPr="00BD1C9C" w:rsidRDefault="00520762" w:rsidP="007858F3">
            <w:pPr>
              <w:tabs>
                <w:tab w:val="left" w:pos="720"/>
                <w:tab w:val="left" w:pos="1440"/>
                <w:tab w:val="left" w:pos="2160"/>
                <w:tab w:val="left" w:pos="5760"/>
              </w:tabs>
              <w:rPr>
                <w:b/>
              </w:rPr>
            </w:pPr>
          </w:p>
        </w:tc>
        <w:tc>
          <w:tcPr>
            <w:tcW w:w="2074" w:type="dxa"/>
            <w:gridSpan w:val="2"/>
            <w:shd w:val="clear" w:color="auto" w:fill="auto"/>
          </w:tcPr>
          <w:p w:rsidR="00520762" w:rsidRPr="00624FBE" w:rsidRDefault="00520762" w:rsidP="007858F3">
            <w:pPr>
              <w:tabs>
                <w:tab w:val="left" w:pos="720"/>
                <w:tab w:val="left" w:pos="1440"/>
                <w:tab w:val="left" w:pos="2160"/>
                <w:tab w:val="left" w:pos="5760"/>
              </w:tabs>
            </w:pPr>
          </w:p>
        </w:tc>
      </w:tr>
      <w:tr w:rsidR="00694DBA" w:rsidRPr="00624FBE" w:rsidTr="00C437A3">
        <w:trPr>
          <w:gridAfter w:val="1"/>
          <w:wAfter w:w="612" w:type="dxa"/>
        </w:trPr>
        <w:tc>
          <w:tcPr>
            <w:tcW w:w="7934" w:type="dxa"/>
            <w:shd w:val="clear" w:color="auto" w:fill="auto"/>
          </w:tcPr>
          <w:p w:rsidR="00694DBA" w:rsidRPr="00624FBE" w:rsidRDefault="00694DBA" w:rsidP="007858F3">
            <w:pPr>
              <w:tabs>
                <w:tab w:val="left" w:pos="720"/>
                <w:tab w:val="left" w:pos="1440"/>
                <w:tab w:val="left" w:pos="2160"/>
                <w:tab w:val="left" w:pos="5760"/>
              </w:tabs>
            </w:pPr>
            <w:r w:rsidRPr="00BD1C9C">
              <w:rPr>
                <w:b/>
              </w:rPr>
              <w:t>Departmental/Divisional</w:t>
            </w:r>
          </w:p>
        </w:tc>
        <w:tc>
          <w:tcPr>
            <w:tcW w:w="2074" w:type="dxa"/>
            <w:gridSpan w:val="2"/>
            <w:shd w:val="clear" w:color="auto" w:fill="auto"/>
          </w:tcPr>
          <w:p w:rsidR="00694DBA" w:rsidRPr="00624FBE" w:rsidRDefault="00694DBA" w:rsidP="007858F3">
            <w:pPr>
              <w:tabs>
                <w:tab w:val="left" w:pos="720"/>
                <w:tab w:val="left" w:pos="1440"/>
                <w:tab w:val="left" w:pos="2160"/>
                <w:tab w:val="left" w:pos="5760"/>
              </w:tabs>
            </w:pPr>
          </w:p>
        </w:tc>
      </w:tr>
      <w:tr w:rsidR="002B40CF" w:rsidRPr="00624FBE" w:rsidTr="00C437A3">
        <w:trPr>
          <w:gridAfter w:val="1"/>
          <w:wAfter w:w="612" w:type="dxa"/>
        </w:trPr>
        <w:tc>
          <w:tcPr>
            <w:tcW w:w="7934" w:type="dxa"/>
            <w:shd w:val="clear" w:color="auto" w:fill="auto"/>
          </w:tcPr>
          <w:p w:rsidR="002B40CF" w:rsidRDefault="002B40CF" w:rsidP="002B40CF">
            <w:pPr>
              <w:tabs>
                <w:tab w:val="left" w:pos="720"/>
                <w:tab w:val="left" w:pos="1440"/>
                <w:tab w:val="left" w:pos="2160"/>
                <w:tab w:val="left" w:pos="5760"/>
              </w:tabs>
            </w:pPr>
            <w:r>
              <w:t xml:space="preserve">Faculty responsible for revising MPH accreditation documents related to the MPH Culminating Experience and Faculty Development aspects of the Council on Education for Public Health (CEPH) self-study. </w:t>
            </w:r>
          </w:p>
        </w:tc>
        <w:tc>
          <w:tcPr>
            <w:tcW w:w="2074" w:type="dxa"/>
            <w:gridSpan w:val="2"/>
            <w:shd w:val="clear" w:color="auto" w:fill="auto"/>
          </w:tcPr>
          <w:p w:rsidR="002B40CF" w:rsidRDefault="00FD6ECC" w:rsidP="007858F3">
            <w:pPr>
              <w:tabs>
                <w:tab w:val="left" w:pos="720"/>
                <w:tab w:val="left" w:pos="1440"/>
                <w:tab w:val="left" w:pos="2160"/>
                <w:tab w:val="left" w:pos="5760"/>
              </w:tabs>
            </w:pPr>
            <w:r>
              <w:t>2014-2015</w:t>
            </w:r>
          </w:p>
        </w:tc>
      </w:tr>
      <w:tr w:rsidR="002B40CF" w:rsidRPr="00624FBE" w:rsidTr="00C437A3">
        <w:trPr>
          <w:gridAfter w:val="1"/>
          <w:wAfter w:w="612" w:type="dxa"/>
        </w:trPr>
        <w:tc>
          <w:tcPr>
            <w:tcW w:w="7934" w:type="dxa"/>
            <w:shd w:val="clear" w:color="auto" w:fill="auto"/>
          </w:tcPr>
          <w:p w:rsidR="002B40CF" w:rsidRDefault="002B40CF" w:rsidP="003C6E18">
            <w:pPr>
              <w:tabs>
                <w:tab w:val="left" w:pos="720"/>
                <w:tab w:val="left" w:pos="1440"/>
                <w:tab w:val="left" w:pos="2160"/>
                <w:tab w:val="left" w:pos="5760"/>
              </w:tabs>
            </w:pPr>
          </w:p>
        </w:tc>
        <w:tc>
          <w:tcPr>
            <w:tcW w:w="2074" w:type="dxa"/>
            <w:gridSpan w:val="2"/>
            <w:shd w:val="clear" w:color="auto" w:fill="auto"/>
          </w:tcPr>
          <w:p w:rsidR="002B40CF" w:rsidRDefault="002B40CF" w:rsidP="007858F3">
            <w:pPr>
              <w:tabs>
                <w:tab w:val="left" w:pos="720"/>
                <w:tab w:val="left" w:pos="1440"/>
                <w:tab w:val="left" w:pos="2160"/>
                <w:tab w:val="left" w:pos="5760"/>
              </w:tabs>
            </w:pPr>
          </w:p>
        </w:tc>
      </w:tr>
      <w:tr w:rsidR="00091A69" w:rsidRPr="00624FBE" w:rsidTr="00C437A3">
        <w:trPr>
          <w:gridAfter w:val="1"/>
          <w:wAfter w:w="612" w:type="dxa"/>
        </w:trPr>
        <w:tc>
          <w:tcPr>
            <w:tcW w:w="7934" w:type="dxa"/>
            <w:shd w:val="clear" w:color="auto" w:fill="auto"/>
          </w:tcPr>
          <w:p w:rsidR="00091A69" w:rsidRDefault="00B97A06" w:rsidP="003C6E18">
            <w:pPr>
              <w:tabs>
                <w:tab w:val="left" w:pos="720"/>
                <w:tab w:val="left" w:pos="1440"/>
                <w:tab w:val="left" w:pos="2160"/>
                <w:tab w:val="left" w:pos="5760"/>
              </w:tabs>
            </w:pPr>
            <w:r>
              <w:t>Faculty leader, Culminating Experience, MPH Curriculum Committee</w:t>
            </w:r>
          </w:p>
        </w:tc>
        <w:tc>
          <w:tcPr>
            <w:tcW w:w="2074" w:type="dxa"/>
            <w:gridSpan w:val="2"/>
            <w:shd w:val="clear" w:color="auto" w:fill="auto"/>
          </w:tcPr>
          <w:p w:rsidR="00091A69" w:rsidRDefault="00B97A06" w:rsidP="007858F3">
            <w:pPr>
              <w:tabs>
                <w:tab w:val="left" w:pos="720"/>
                <w:tab w:val="left" w:pos="1440"/>
                <w:tab w:val="left" w:pos="2160"/>
                <w:tab w:val="left" w:pos="5760"/>
              </w:tabs>
            </w:pPr>
            <w:r>
              <w:t>2014-</w:t>
            </w:r>
            <w:r w:rsidR="00FD6ECC">
              <w:t>2015</w:t>
            </w:r>
          </w:p>
        </w:tc>
      </w:tr>
      <w:tr w:rsidR="00091A69" w:rsidRPr="00624FBE" w:rsidTr="00C437A3">
        <w:trPr>
          <w:gridAfter w:val="1"/>
          <w:wAfter w:w="612" w:type="dxa"/>
        </w:trPr>
        <w:tc>
          <w:tcPr>
            <w:tcW w:w="7934" w:type="dxa"/>
            <w:shd w:val="clear" w:color="auto" w:fill="auto"/>
          </w:tcPr>
          <w:p w:rsidR="00091A69" w:rsidRDefault="00091A69" w:rsidP="003C6E18">
            <w:pPr>
              <w:tabs>
                <w:tab w:val="left" w:pos="720"/>
                <w:tab w:val="left" w:pos="1440"/>
                <w:tab w:val="left" w:pos="2160"/>
                <w:tab w:val="left" w:pos="5760"/>
              </w:tabs>
            </w:pPr>
          </w:p>
        </w:tc>
        <w:tc>
          <w:tcPr>
            <w:tcW w:w="2074" w:type="dxa"/>
            <w:gridSpan w:val="2"/>
            <w:shd w:val="clear" w:color="auto" w:fill="auto"/>
          </w:tcPr>
          <w:p w:rsidR="00091A69" w:rsidRDefault="00091A69" w:rsidP="007858F3">
            <w:pPr>
              <w:tabs>
                <w:tab w:val="left" w:pos="720"/>
                <w:tab w:val="left" w:pos="1440"/>
                <w:tab w:val="left" w:pos="2160"/>
                <w:tab w:val="left" w:pos="5760"/>
              </w:tabs>
            </w:pPr>
          </w:p>
        </w:tc>
      </w:tr>
      <w:tr w:rsidR="00A47A2B" w:rsidRPr="00624FBE" w:rsidTr="00C437A3">
        <w:trPr>
          <w:gridAfter w:val="1"/>
          <w:wAfter w:w="612" w:type="dxa"/>
        </w:trPr>
        <w:tc>
          <w:tcPr>
            <w:tcW w:w="7934" w:type="dxa"/>
            <w:shd w:val="clear" w:color="auto" w:fill="auto"/>
          </w:tcPr>
          <w:p w:rsidR="00A47A2B" w:rsidRDefault="00A47A2B" w:rsidP="003C6E18">
            <w:pPr>
              <w:tabs>
                <w:tab w:val="left" w:pos="720"/>
                <w:tab w:val="left" w:pos="1440"/>
                <w:tab w:val="left" w:pos="2160"/>
                <w:tab w:val="left" w:pos="5760"/>
              </w:tabs>
            </w:pPr>
            <w:r>
              <w:t>Faculty member, MPH Practicum Work Group</w:t>
            </w:r>
          </w:p>
        </w:tc>
        <w:tc>
          <w:tcPr>
            <w:tcW w:w="2074" w:type="dxa"/>
            <w:gridSpan w:val="2"/>
            <w:shd w:val="clear" w:color="auto" w:fill="auto"/>
          </w:tcPr>
          <w:p w:rsidR="00A47A2B" w:rsidRDefault="00FD6ECC" w:rsidP="007858F3">
            <w:pPr>
              <w:tabs>
                <w:tab w:val="left" w:pos="720"/>
                <w:tab w:val="left" w:pos="1440"/>
                <w:tab w:val="left" w:pos="2160"/>
                <w:tab w:val="left" w:pos="5760"/>
              </w:tabs>
            </w:pPr>
            <w:r>
              <w:t>2014-2015</w:t>
            </w:r>
          </w:p>
        </w:tc>
      </w:tr>
      <w:tr w:rsidR="00A47A2B" w:rsidRPr="00624FBE" w:rsidTr="00C437A3">
        <w:trPr>
          <w:gridAfter w:val="1"/>
          <w:wAfter w:w="612" w:type="dxa"/>
        </w:trPr>
        <w:tc>
          <w:tcPr>
            <w:tcW w:w="7934" w:type="dxa"/>
            <w:shd w:val="clear" w:color="auto" w:fill="auto"/>
          </w:tcPr>
          <w:p w:rsidR="00A47A2B" w:rsidRDefault="00A47A2B" w:rsidP="003C6E18">
            <w:pPr>
              <w:tabs>
                <w:tab w:val="left" w:pos="720"/>
                <w:tab w:val="left" w:pos="1440"/>
                <w:tab w:val="left" w:pos="2160"/>
                <w:tab w:val="left" w:pos="5760"/>
              </w:tabs>
            </w:pPr>
          </w:p>
        </w:tc>
        <w:tc>
          <w:tcPr>
            <w:tcW w:w="2074" w:type="dxa"/>
            <w:gridSpan w:val="2"/>
            <w:shd w:val="clear" w:color="auto" w:fill="auto"/>
          </w:tcPr>
          <w:p w:rsidR="00A47A2B" w:rsidRDefault="00A47A2B" w:rsidP="007858F3">
            <w:pPr>
              <w:tabs>
                <w:tab w:val="left" w:pos="720"/>
                <w:tab w:val="left" w:pos="1440"/>
                <w:tab w:val="left" w:pos="2160"/>
                <w:tab w:val="left" w:pos="5760"/>
              </w:tabs>
            </w:pPr>
          </w:p>
        </w:tc>
      </w:tr>
      <w:tr w:rsidR="00940F96" w:rsidRPr="00624FBE" w:rsidTr="00C437A3">
        <w:trPr>
          <w:gridAfter w:val="1"/>
          <w:wAfter w:w="612" w:type="dxa"/>
        </w:trPr>
        <w:tc>
          <w:tcPr>
            <w:tcW w:w="7934" w:type="dxa"/>
            <w:shd w:val="clear" w:color="auto" w:fill="auto"/>
          </w:tcPr>
          <w:p w:rsidR="00940F96" w:rsidRDefault="00940F96" w:rsidP="003C6E18">
            <w:pPr>
              <w:tabs>
                <w:tab w:val="left" w:pos="720"/>
                <w:tab w:val="left" w:pos="1440"/>
                <w:tab w:val="left" w:pos="2160"/>
                <w:tab w:val="left" w:pos="5760"/>
              </w:tabs>
            </w:pPr>
            <w:r>
              <w:t>Faculty member, MPH Research Methods Work Group</w:t>
            </w:r>
          </w:p>
        </w:tc>
        <w:tc>
          <w:tcPr>
            <w:tcW w:w="2074" w:type="dxa"/>
            <w:gridSpan w:val="2"/>
            <w:shd w:val="clear" w:color="auto" w:fill="auto"/>
          </w:tcPr>
          <w:p w:rsidR="00940F96" w:rsidRDefault="00940F96" w:rsidP="007858F3">
            <w:pPr>
              <w:tabs>
                <w:tab w:val="left" w:pos="720"/>
                <w:tab w:val="left" w:pos="1440"/>
                <w:tab w:val="left" w:pos="2160"/>
                <w:tab w:val="left" w:pos="5760"/>
              </w:tabs>
            </w:pPr>
            <w:r>
              <w:t>2014</w:t>
            </w:r>
          </w:p>
        </w:tc>
      </w:tr>
      <w:tr w:rsidR="00940F96" w:rsidRPr="00624FBE" w:rsidTr="00C437A3">
        <w:trPr>
          <w:gridAfter w:val="1"/>
          <w:wAfter w:w="612" w:type="dxa"/>
        </w:trPr>
        <w:tc>
          <w:tcPr>
            <w:tcW w:w="7934" w:type="dxa"/>
            <w:shd w:val="clear" w:color="auto" w:fill="auto"/>
          </w:tcPr>
          <w:p w:rsidR="00940F96" w:rsidRDefault="00940F96" w:rsidP="003C6E18">
            <w:pPr>
              <w:tabs>
                <w:tab w:val="left" w:pos="720"/>
                <w:tab w:val="left" w:pos="1440"/>
                <w:tab w:val="left" w:pos="2160"/>
                <w:tab w:val="left" w:pos="5760"/>
              </w:tabs>
            </w:pPr>
          </w:p>
        </w:tc>
        <w:tc>
          <w:tcPr>
            <w:tcW w:w="2074" w:type="dxa"/>
            <w:gridSpan w:val="2"/>
            <w:shd w:val="clear" w:color="auto" w:fill="auto"/>
          </w:tcPr>
          <w:p w:rsidR="00940F96" w:rsidRDefault="00940F96" w:rsidP="007858F3">
            <w:pPr>
              <w:tabs>
                <w:tab w:val="left" w:pos="720"/>
                <w:tab w:val="left" w:pos="1440"/>
                <w:tab w:val="left" w:pos="2160"/>
                <w:tab w:val="left" w:pos="5760"/>
              </w:tabs>
            </w:pPr>
          </w:p>
        </w:tc>
      </w:tr>
      <w:tr w:rsidR="00D22C99" w:rsidRPr="00624FBE" w:rsidTr="00C437A3">
        <w:trPr>
          <w:gridAfter w:val="1"/>
          <w:wAfter w:w="612" w:type="dxa"/>
        </w:trPr>
        <w:tc>
          <w:tcPr>
            <w:tcW w:w="7934" w:type="dxa"/>
            <w:shd w:val="clear" w:color="auto" w:fill="auto"/>
          </w:tcPr>
          <w:p w:rsidR="00D22C99" w:rsidRDefault="00D22C99" w:rsidP="003C6E18">
            <w:pPr>
              <w:tabs>
                <w:tab w:val="left" w:pos="720"/>
                <w:tab w:val="left" w:pos="1440"/>
                <w:tab w:val="left" w:pos="2160"/>
                <w:tab w:val="left" w:pos="5760"/>
              </w:tabs>
            </w:pPr>
            <w:r>
              <w:t xml:space="preserve">Faculty member, Search committee for new joint faculty, DFMPHS-IEHS </w:t>
            </w:r>
          </w:p>
        </w:tc>
        <w:tc>
          <w:tcPr>
            <w:tcW w:w="2074" w:type="dxa"/>
            <w:gridSpan w:val="2"/>
            <w:shd w:val="clear" w:color="auto" w:fill="auto"/>
          </w:tcPr>
          <w:p w:rsidR="00D22C99" w:rsidRDefault="00FD6ECC" w:rsidP="007858F3">
            <w:pPr>
              <w:tabs>
                <w:tab w:val="left" w:pos="720"/>
                <w:tab w:val="left" w:pos="1440"/>
                <w:tab w:val="left" w:pos="2160"/>
                <w:tab w:val="left" w:pos="5760"/>
              </w:tabs>
            </w:pPr>
            <w:r>
              <w:t>2014-2015</w:t>
            </w:r>
          </w:p>
        </w:tc>
      </w:tr>
      <w:tr w:rsidR="00D22C99" w:rsidRPr="00624FBE" w:rsidTr="00C437A3">
        <w:trPr>
          <w:gridAfter w:val="1"/>
          <w:wAfter w:w="612" w:type="dxa"/>
        </w:trPr>
        <w:tc>
          <w:tcPr>
            <w:tcW w:w="7934" w:type="dxa"/>
            <w:shd w:val="clear" w:color="auto" w:fill="auto"/>
          </w:tcPr>
          <w:p w:rsidR="00D22C99" w:rsidRDefault="00D22C99" w:rsidP="003C6E18">
            <w:pPr>
              <w:tabs>
                <w:tab w:val="left" w:pos="720"/>
                <w:tab w:val="left" w:pos="1440"/>
                <w:tab w:val="left" w:pos="2160"/>
                <w:tab w:val="left" w:pos="5760"/>
              </w:tabs>
            </w:pPr>
          </w:p>
        </w:tc>
        <w:tc>
          <w:tcPr>
            <w:tcW w:w="2074" w:type="dxa"/>
            <w:gridSpan w:val="2"/>
            <w:shd w:val="clear" w:color="auto" w:fill="auto"/>
          </w:tcPr>
          <w:p w:rsidR="00D22C99" w:rsidRDefault="00D22C99" w:rsidP="007858F3">
            <w:pPr>
              <w:tabs>
                <w:tab w:val="left" w:pos="720"/>
                <w:tab w:val="left" w:pos="1440"/>
                <w:tab w:val="left" w:pos="2160"/>
                <w:tab w:val="left" w:pos="5760"/>
              </w:tabs>
            </w:pPr>
          </w:p>
        </w:tc>
      </w:tr>
      <w:tr w:rsidR="008F55F2" w:rsidRPr="00624FBE" w:rsidTr="00C437A3">
        <w:trPr>
          <w:gridAfter w:val="1"/>
          <w:wAfter w:w="612" w:type="dxa"/>
        </w:trPr>
        <w:tc>
          <w:tcPr>
            <w:tcW w:w="7934" w:type="dxa"/>
            <w:shd w:val="clear" w:color="auto" w:fill="auto"/>
          </w:tcPr>
          <w:p w:rsidR="008F55F2" w:rsidRDefault="00FB3BDB" w:rsidP="003C6E18">
            <w:pPr>
              <w:tabs>
                <w:tab w:val="left" w:pos="720"/>
                <w:tab w:val="left" w:pos="1440"/>
                <w:tab w:val="left" w:pos="2160"/>
                <w:tab w:val="left" w:pos="5760"/>
              </w:tabs>
            </w:pPr>
            <w:r>
              <w:t>Faculty member</w:t>
            </w:r>
            <w:r w:rsidR="008F55F2">
              <w:t>, DFMPHS Leadership Team</w:t>
            </w:r>
          </w:p>
        </w:tc>
        <w:tc>
          <w:tcPr>
            <w:tcW w:w="2074" w:type="dxa"/>
            <w:gridSpan w:val="2"/>
            <w:shd w:val="clear" w:color="auto" w:fill="auto"/>
          </w:tcPr>
          <w:p w:rsidR="008F55F2" w:rsidRDefault="00FD6ECC" w:rsidP="007858F3">
            <w:pPr>
              <w:tabs>
                <w:tab w:val="left" w:pos="720"/>
                <w:tab w:val="left" w:pos="1440"/>
                <w:tab w:val="left" w:pos="2160"/>
                <w:tab w:val="left" w:pos="5760"/>
              </w:tabs>
            </w:pPr>
            <w:r>
              <w:t>Oct 2013-2015</w:t>
            </w:r>
          </w:p>
        </w:tc>
      </w:tr>
      <w:tr w:rsidR="00C63ADE" w:rsidRPr="00624FBE" w:rsidTr="00C437A3">
        <w:trPr>
          <w:gridAfter w:val="1"/>
          <w:wAfter w:w="612" w:type="dxa"/>
        </w:trPr>
        <w:tc>
          <w:tcPr>
            <w:tcW w:w="7934" w:type="dxa"/>
            <w:shd w:val="clear" w:color="auto" w:fill="auto"/>
          </w:tcPr>
          <w:p w:rsidR="00C63ADE" w:rsidRDefault="00C63ADE" w:rsidP="003C6E18">
            <w:pPr>
              <w:tabs>
                <w:tab w:val="left" w:pos="720"/>
                <w:tab w:val="left" w:pos="1440"/>
                <w:tab w:val="left" w:pos="2160"/>
                <w:tab w:val="left" w:pos="5760"/>
              </w:tabs>
            </w:pPr>
          </w:p>
        </w:tc>
        <w:tc>
          <w:tcPr>
            <w:tcW w:w="2074" w:type="dxa"/>
            <w:gridSpan w:val="2"/>
            <w:shd w:val="clear" w:color="auto" w:fill="auto"/>
          </w:tcPr>
          <w:p w:rsidR="00C63ADE" w:rsidRDefault="00C63ADE" w:rsidP="007858F3">
            <w:pPr>
              <w:tabs>
                <w:tab w:val="left" w:pos="720"/>
                <w:tab w:val="left" w:pos="1440"/>
                <w:tab w:val="left" w:pos="2160"/>
                <w:tab w:val="left" w:pos="5760"/>
              </w:tabs>
            </w:pPr>
          </w:p>
        </w:tc>
      </w:tr>
      <w:tr w:rsidR="00C63ADE" w:rsidRPr="00624FBE" w:rsidTr="00C437A3">
        <w:trPr>
          <w:gridAfter w:val="1"/>
          <w:wAfter w:w="612" w:type="dxa"/>
        </w:trPr>
        <w:tc>
          <w:tcPr>
            <w:tcW w:w="7934" w:type="dxa"/>
            <w:shd w:val="clear" w:color="auto" w:fill="auto"/>
          </w:tcPr>
          <w:p w:rsidR="00C63ADE" w:rsidRDefault="00C63ADE" w:rsidP="003C6E18">
            <w:pPr>
              <w:tabs>
                <w:tab w:val="left" w:pos="720"/>
                <w:tab w:val="left" w:pos="1440"/>
                <w:tab w:val="left" w:pos="2160"/>
                <w:tab w:val="left" w:pos="5760"/>
              </w:tabs>
            </w:pPr>
            <w:r>
              <w:t>DFMPHS Faculty Development Liaison (DFDL) to School of Medicine</w:t>
            </w:r>
          </w:p>
        </w:tc>
        <w:tc>
          <w:tcPr>
            <w:tcW w:w="2074" w:type="dxa"/>
            <w:gridSpan w:val="2"/>
            <w:shd w:val="clear" w:color="auto" w:fill="auto"/>
          </w:tcPr>
          <w:p w:rsidR="00C63ADE" w:rsidRDefault="00C63ADE" w:rsidP="007858F3">
            <w:pPr>
              <w:tabs>
                <w:tab w:val="left" w:pos="720"/>
                <w:tab w:val="left" w:pos="1440"/>
                <w:tab w:val="left" w:pos="2160"/>
                <w:tab w:val="left" w:pos="5760"/>
              </w:tabs>
            </w:pPr>
            <w:r>
              <w:t>Oct 201</w:t>
            </w:r>
            <w:r w:rsidR="00FD6ECC">
              <w:t>3-2015</w:t>
            </w:r>
          </w:p>
        </w:tc>
      </w:tr>
      <w:tr w:rsidR="002B40CF" w:rsidRPr="00624FBE" w:rsidTr="00C437A3">
        <w:trPr>
          <w:gridAfter w:val="1"/>
          <w:wAfter w:w="612" w:type="dxa"/>
        </w:trPr>
        <w:tc>
          <w:tcPr>
            <w:tcW w:w="7934" w:type="dxa"/>
            <w:shd w:val="clear" w:color="auto" w:fill="auto"/>
          </w:tcPr>
          <w:p w:rsidR="002B40CF" w:rsidRDefault="002B40CF" w:rsidP="003C6E18">
            <w:pPr>
              <w:tabs>
                <w:tab w:val="left" w:pos="720"/>
                <w:tab w:val="left" w:pos="1440"/>
                <w:tab w:val="left" w:pos="2160"/>
                <w:tab w:val="left" w:pos="5760"/>
              </w:tabs>
            </w:pPr>
          </w:p>
        </w:tc>
        <w:tc>
          <w:tcPr>
            <w:tcW w:w="2074" w:type="dxa"/>
            <w:gridSpan w:val="2"/>
            <w:shd w:val="clear" w:color="auto" w:fill="auto"/>
          </w:tcPr>
          <w:p w:rsidR="002B40CF" w:rsidRDefault="002B40CF" w:rsidP="007858F3">
            <w:pPr>
              <w:tabs>
                <w:tab w:val="left" w:pos="720"/>
                <w:tab w:val="left" w:pos="1440"/>
                <w:tab w:val="left" w:pos="2160"/>
                <w:tab w:val="left" w:pos="5760"/>
              </w:tabs>
            </w:pPr>
          </w:p>
        </w:tc>
      </w:tr>
      <w:tr w:rsidR="009505E5" w:rsidRPr="00624FBE" w:rsidTr="00C437A3">
        <w:trPr>
          <w:gridAfter w:val="1"/>
          <w:wAfter w:w="612" w:type="dxa"/>
        </w:trPr>
        <w:tc>
          <w:tcPr>
            <w:tcW w:w="7934" w:type="dxa"/>
            <w:shd w:val="clear" w:color="auto" w:fill="auto"/>
          </w:tcPr>
          <w:p w:rsidR="009505E5" w:rsidRDefault="00047E81" w:rsidP="003C6E18">
            <w:pPr>
              <w:tabs>
                <w:tab w:val="left" w:pos="720"/>
                <w:tab w:val="left" w:pos="1440"/>
                <w:tab w:val="left" w:pos="2160"/>
                <w:tab w:val="left" w:pos="5760"/>
              </w:tabs>
            </w:pPr>
            <w:r>
              <w:t>Co-Chair</w:t>
            </w:r>
            <w:r w:rsidR="009505E5">
              <w:t>, DFMPHS Mentoring Advisory Committee</w:t>
            </w:r>
          </w:p>
        </w:tc>
        <w:tc>
          <w:tcPr>
            <w:tcW w:w="2074" w:type="dxa"/>
            <w:gridSpan w:val="2"/>
            <w:shd w:val="clear" w:color="auto" w:fill="auto"/>
          </w:tcPr>
          <w:p w:rsidR="009505E5" w:rsidRDefault="00FD6ECC" w:rsidP="007858F3">
            <w:pPr>
              <w:tabs>
                <w:tab w:val="left" w:pos="720"/>
                <w:tab w:val="left" w:pos="1440"/>
                <w:tab w:val="left" w:pos="2160"/>
                <w:tab w:val="left" w:pos="5760"/>
              </w:tabs>
            </w:pPr>
            <w:r>
              <w:t>2013-2015</w:t>
            </w:r>
          </w:p>
        </w:tc>
      </w:tr>
      <w:tr w:rsidR="009505E5" w:rsidRPr="00624FBE" w:rsidTr="00C437A3">
        <w:trPr>
          <w:gridAfter w:val="1"/>
          <w:wAfter w:w="612" w:type="dxa"/>
        </w:trPr>
        <w:tc>
          <w:tcPr>
            <w:tcW w:w="7934" w:type="dxa"/>
            <w:shd w:val="clear" w:color="auto" w:fill="auto"/>
          </w:tcPr>
          <w:p w:rsidR="009505E5" w:rsidRDefault="009505E5" w:rsidP="003C6E18">
            <w:pPr>
              <w:tabs>
                <w:tab w:val="left" w:pos="720"/>
                <w:tab w:val="left" w:pos="1440"/>
                <w:tab w:val="left" w:pos="2160"/>
                <w:tab w:val="left" w:pos="5760"/>
              </w:tabs>
            </w:pPr>
          </w:p>
        </w:tc>
        <w:tc>
          <w:tcPr>
            <w:tcW w:w="2074" w:type="dxa"/>
            <w:gridSpan w:val="2"/>
            <w:shd w:val="clear" w:color="auto" w:fill="auto"/>
          </w:tcPr>
          <w:p w:rsidR="009505E5" w:rsidRDefault="009505E5" w:rsidP="007858F3">
            <w:pPr>
              <w:tabs>
                <w:tab w:val="left" w:pos="720"/>
                <w:tab w:val="left" w:pos="1440"/>
                <w:tab w:val="left" w:pos="2160"/>
                <w:tab w:val="left" w:pos="5760"/>
              </w:tabs>
            </w:pPr>
          </w:p>
        </w:tc>
      </w:tr>
      <w:tr w:rsidR="00A81790" w:rsidRPr="00624FBE" w:rsidTr="00C437A3">
        <w:trPr>
          <w:gridAfter w:val="1"/>
          <w:wAfter w:w="612" w:type="dxa"/>
        </w:trPr>
        <w:tc>
          <w:tcPr>
            <w:tcW w:w="7934" w:type="dxa"/>
            <w:shd w:val="clear" w:color="auto" w:fill="auto"/>
          </w:tcPr>
          <w:p w:rsidR="00A81790" w:rsidRDefault="00A81790" w:rsidP="003C6E18">
            <w:pPr>
              <w:tabs>
                <w:tab w:val="left" w:pos="720"/>
                <w:tab w:val="left" w:pos="1440"/>
                <w:tab w:val="left" w:pos="2160"/>
                <w:tab w:val="left" w:pos="5760"/>
              </w:tabs>
            </w:pPr>
            <w:r>
              <w:t>Faculty member, DFMPHS Promotion and Tenure Committee</w:t>
            </w:r>
          </w:p>
        </w:tc>
        <w:tc>
          <w:tcPr>
            <w:tcW w:w="2074" w:type="dxa"/>
            <w:gridSpan w:val="2"/>
            <w:shd w:val="clear" w:color="auto" w:fill="auto"/>
          </w:tcPr>
          <w:p w:rsidR="00A81790" w:rsidRDefault="00FD6ECC" w:rsidP="007858F3">
            <w:pPr>
              <w:tabs>
                <w:tab w:val="left" w:pos="720"/>
                <w:tab w:val="left" w:pos="1440"/>
                <w:tab w:val="left" w:pos="2160"/>
                <w:tab w:val="left" w:pos="5760"/>
              </w:tabs>
            </w:pPr>
            <w:r>
              <w:t>2013-2015</w:t>
            </w:r>
          </w:p>
        </w:tc>
      </w:tr>
      <w:tr w:rsidR="00C63ADE" w:rsidRPr="00624FBE" w:rsidTr="00C437A3">
        <w:trPr>
          <w:gridAfter w:val="1"/>
          <w:wAfter w:w="612" w:type="dxa"/>
        </w:trPr>
        <w:tc>
          <w:tcPr>
            <w:tcW w:w="7934" w:type="dxa"/>
            <w:shd w:val="clear" w:color="auto" w:fill="auto"/>
          </w:tcPr>
          <w:p w:rsidR="00C63ADE" w:rsidRDefault="00C63ADE" w:rsidP="00866694">
            <w:pPr>
              <w:tabs>
                <w:tab w:val="left" w:pos="720"/>
                <w:tab w:val="left" w:pos="1440"/>
                <w:tab w:val="left" w:pos="2160"/>
                <w:tab w:val="left" w:pos="5760"/>
              </w:tabs>
            </w:pPr>
          </w:p>
        </w:tc>
        <w:tc>
          <w:tcPr>
            <w:tcW w:w="2074" w:type="dxa"/>
            <w:gridSpan w:val="2"/>
            <w:shd w:val="clear" w:color="auto" w:fill="auto"/>
          </w:tcPr>
          <w:p w:rsidR="00C63ADE" w:rsidRDefault="00C63ADE" w:rsidP="00866694">
            <w:pPr>
              <w:tabs>
                <w:tab w:val="left" w:pos="720"/>
                <w:tab w:val="left" w:pos="1440"/>
                <w:tab w:val="left" w:pos="2160"/>
                <w:tab w:val="left" w:pos="5760"/>
              </w:tabs>
            </w:pPr>
          </w:p>
        </w:tc>
      </w:tr>
      <w:tr w:rsidR="003E042B" w:rsidRPr="00624FBE" w:rsidTr="00C437A3">
        <w:trPr>
          <w:gridAfter w:val="1"/>
          <w:wAfter w:w="612" w:type="dxa"/>
        </w:trPr>
        <w:tc>
          <w:tcPr>
            <w:tcW w:w="7934" w:type="dxa"/>
            <w:shd w:val="clear" w:color="auto" w:fill="auto"/>
          </w:tcPr>
          <w:p w:rsidR="003E042B" w:rsidRDefault="003E042B" w:rsidP="00866694">
            <w:pPr>
              <w:tabs>
                <w:tab w:val="left" w:pos="720"/>
                <w:tab w:val="left" w:pos="1440"/>
                <w:tab w:val="left" w:pos="2160"/>
                <w:tab w:val="left" w:pos="5760"/>
              </w:tabs>
            </w:pPr>
            <w:r>
              <w:t>Group leader, DFMPHS Working Group on strategic departmental goals for faculty development</w:t>
            </w:r>
          </w:p>
        </w:tc>
        <w:tc>
          <w:tcPr>
            <w:tcW w:w="2074" w:type="dxa"/>
            <w:gridSpan w:val="2"/>
            <w:shd w:val="clear" w:color="auto" w:fill="auto"/>
          </w:tcPr>
          <w:p w:rsidR="003E042B" w:rsidRDefault="000A6579" w:rsidP="00866694">
            <w:pPr>
              <w:tabs>
                <w:tab w:val="left" w:pos="720"/>
                <w:tab w:val="left" w:pos="1440"/>
                <w:tab w:val="left" w:pos="2160"/>
                <w:tab w:val="left" w:pos="5760"/>
              </w:tabs>
            </w:pPr>
            <w:r>
              <w:t>2013</w:t>
            </w:r>
          </w:p>
        </w:tc>
      </w:tr>
    </w:tbl>
    <w:p w:rsidR="00A81790" w:rsidRDefault="00A81790"/>
    <w:tbl>
      <w:tblPr>
        <w:tblW w:w="9576" w:type="dxa"/>
        <w:tblLook w:val="04A0" w:firstRow="1" w:lastRow="0" w:firstColumn="1" w:lastColumn="0" w:noHBand="0" w:noVBand="1"/>
      </w:tblPr>
      <w:tblGrid>
        <w:gridCol w:w="7934"/>
        <w:gridCol w:w="1642"/>
      </w:tblGrid>
      <w:tr w:rsidR="003C6E18" w:rsidRPr="00624FBE" w:rsidTr="00A81790">
        <w:tc>
          <w:tcPr>
            <w:tcW w:w="7934" w:type="dxa"/>
            <w:shd w:val="clear" w:color="auto" w:fill="auto"/>
          </w:tcPr>
          <w:p w:rsidR="00AB6194" w:rsidRDefault="00AB6194" w:rsidP="003C6E18">
            <w:pPr>
              <w:tabs>
                <w:tab w:val="left" w:pos="720"/>
                <w:tab w:val="left" w:pos="1440"/>
                <w:tab w:val="left" w:pos="2160"/>
                <w:tab w:val="left" w:pos="5760"/>
              </w:tabs>
            </w:pPr>
            <w:r>
              <w:t>Group leader, DFMPHS Working Group on strategic departmental educational goals</w:t>
            </w:r>
          </w:p>
          <w:p w:rsidR="00AB6194" w:rsidRDefault="00AB6194" w:rsidP="003C6E18">
            <w:pPr>
              <w:tabs>
                <w:tab w:val="left" w:pos="720"/>
                <w:tab w:val="left" w:pos="1440"/>
                <w:tab w:val="left" w:pos="2160"/>
                <w:tab w:val="left" w:pos="5760"/>
              </w:tabs>
            </w:pPr>
          </w:p>
          <w:p w:rsidR="00AB6194" w:rsidRDefault="00AB6194" w:rsidP="003C6E18">
            <w:pPr>
              <w:tabs>
                <w:tab w:val="left" w:pos="720"/>
                <w:tab w:val="left" w:pos="1440"/>
                <w:tab w:val="left" w:pos="2160"/>
                <w:tab w:val="left" w:pos="5760"/>
              </w:tabs>
            </w:pPr>
            <w:r>
              <w:t>Elected faculty member, DFMPHS Selective Salary Committee</w:t>
            </w:r>
          </w:p>
          <w:p w:rsidR="00AB6194" w:rsidRDefault="00AB6194" w:rsidP="003C6E18">
            <w:pPr>
              <w:tabs>
                <w:tab w:val="left" w:pos="720"/>
                <w:tab w:val="left" w:pos="1440"/>
                <w:tab w:val="left" w:pos="2160"/>
                <w:tab w:val="left" w:pos="5760"/>
              </w:tabs>
            </w:pPr>
          </w:p>
          <w:p w:rsidR="00AB6194" w:rsidRDefault="00AB6194" w:rsidP="003C6E18">
            <w:pPr>
              <w:tabs>
                <w:tab w:val="left" w:pos="720"/>
                <w:tab w:val="left" w:pos="1440"/>
                <w:tab w:val="left" w:pos="2160"/>
                <w:tab w:val="left" w:pos="5760"/>
              </w:tabs>
            </w:pPr>
            <w:r>
              <w:t>Faculty member, DFMPHS Research Committee for faculty merit review</w:t>
            </w:r>
          </w:p>
          <w:p w:rsidR="00AB6194" w:rsidRDefault="00AB6194" w:rsidP="003C6E18">
            <w:pPr>
              <w:tabs>
                <w:tab w:val="left" w:pos="720"/>
                <w:tab w:val="left" w:pos="1440"/>
                <w:tab w:val="left" w:pos="2160"/>
                <w:tab w:val="left" w:pos="5760"/>
              </w:tabs>
            </w:pPr>
          </w:p>
          <w:p w:rsidR="003C6E18" w:rsidRDefault="003C6E18" w:rsidP="003C6E18">
            <w:pPr>
              <w:tabs>
                <w:tab w:val="left" w:pos="720"/>
                <w:tab w:val="left" w:pos="1440"/>
                <w:tab w:val="left" w:pos="2160"/>
                <w:tab w:val="left" w:pos="5760"/>
              </w:tabs>
            </w:pPr>
            <w:r>
              <w:t>Faculty member, DFMPHS Master of Public Health (MPH) working group on Core Competency Assessment</w:t>
            </w:r>
          </w:p>
        </w:tc>
        <w:tc>
          <w:tcPr>
            <w:tcW w:w="1642" w:type="dxa"/>
            <w:shd w:val="clear" w:color="auto" w:fill="auto"/>
          </w:tcPr>
          <w:p w:rsidR="00AB6194" w:rsidRDefault="00AB6194" w:rsidP="007858F3">
            <w:pPr>
              <w:tabs>
                <w:tab w:val="left" w:pos="720"/>
                <w:tab w:val="left" w:pos="1440"/>
                <w:tab w:val="left" w:pos="2160"/>
                <w:tab w:val="left" w:pos="5760"/>
              </w:tabs>
            </w:pPr>
            <w:r>
              <w:t>2013</w:t>
            </w:r>
          </w:p>
          <w:p w:rsidR="00AB6194" w:rsidRDefault="00AB6194" w:rsidP="007858F3">
            <w:pPr>
              <w:tabs>
                <w:tab w:val="left" w:pos="720"/>
                <w:tab w:val="left" w:pos="1440"/>
                <w:tab w:val="left" w:pos="2160"/>
                <w:tab w:val="left" w:pos="5760"/>
              </w:tabs>
            </w:pPr>
          </w:p>
          <w:p w:rsidR="00787906" w:rsidRDefault="00787906" w:rsidP="007858F3">
            <w:pPr>
              <w:tabs>
                <w:tab w:val="left" w:pos="720"/>
                <w:tab w:val="left" w:pos="1440"/>
                <w:tab w:val="left" w:pos="2160"/>
                <w:tab w:val="left" w:pos="5760"/>
              </w:tabs>
            </w:pPr>
          </w:p>
          <w:p w:rsidR="00AB6194" w:rsidRDefault="00AB6194" w:rsidP="007858F3">
            <w:pPr>
              <w:tabs>
                <w:tab w:val="left" w:pos="720"/>
                <w:tab w:val="left" w:pos="1440"/>
                <w:tab w:val="left" w:pos="2160"/>
                <w:tab w:val="left" w:pos="5760"/>
              </w:tabs>
            </w:pPr>
            <w:r>
              <w:t>2013</w:t>
            </w:r>
          </w:p>
          <w:p w:rsidR="00AB6194" w:rsidRDefault="00AB6194" w:rsidP="007858F3">
            <w:pPr>
              <w:tabs>
                <w:tab w:val="left" w:pos="720"/>
                <w:tab w:val="left" w:pos="1440"/>
                <w:tab w:val="left" w:pos="2160"/>
                <w:tab w:val="left" w:pos="5760"/>
              </w:tabs>
            </w:pPr>
          </w:p>
          <w:p w:rsidR="00AB6194" w:rsidRDefault="00E47B6B" w:rsidP="007858F3">
            <w:pPr>
              <w:tabs>
                <w:tab w:val="left" w:pos="720"/>
                <w:tab w:val="left" w:pos="1440"/>
                <w:tab w:val="left" w:pos="2160"/>
                <w:tab w:val="left" w:pos="5760"/>
              </w:tabs>
            </w:pPr>
            <w:r>
              <w:t>2012-2013</w:t>
            </w:r>
          </w:p>
          <w:p w:rsidR="00AB6194" w:rsidRDefault="00AB6194" w:rsidP="007858F3">
            <w:pPr>
              <w:tabs>
                <w:tab w:val="left" w:pos="720"/>
                <w:tab w:val="left" w:pos="1440"/>
                <w:tab w:val="left" w:pos="2160"/>
                <w:tab w:val="left" w:pos="5760"/>
              </w:tabs>
            </w:pPr>
          </w:p>
          <w:p w:rsidR="003C6E18" w:rsidRDefault="00FD6ECC" w:rsidP="007858F3">
            <w:pPr>
              <w:tabs>
                <w:tab w:val="left" w:pos="720"/>
                <w:tab w:val="left" w:pos="1440"/>
                <w:tab w:val="left" w:pos="2160"/>
                <w:tab w:val="left" w:pos="5760"/>
              </w:tabs>
            </w:pPr>
            <w:r>
              <w:t>2013-2015</w:t>
            </w:r>
          </w:p>
        </w:tc>
      </w:tr>
      <w:tr w:rsidR="0004659C" w:rsidRPr="00624FBE" w:rsidTr="00A81790">
        <w:tc>
          <w:tcPr>
            <w:tcW w:w="7934" w:type="dxa"/>
            <w:shd w:val="clear" w:color="auto" w:fill="auto"/>
          </w:tcPr>
          <w:p w:rsidR="0004659C" w:rsidRDefault="0004659C" w:rsidP="003C6E18">
            <w:pPr>
              <w:tabs>
                <w:tab w:val="left" w:pos="720"/>
                <w:tab w:val="left" w:pos="1440"/>
                <w:tab w:val="left" w:pos="2160"/>
                <w:tab w:val="left" w:pos="5760"/>
              </w:tabs>
            </w:pPr>
          </w:p>
        </w:tc>
        <w:tc>
          <w:tcPr>
            <w:tcW w:w="1642" w:type="dxa"/>
            <w:shd w:val="clear" w:color="auto" w:fill="auto"/>
          </w:tcPr>
          <w:p w:rsidR="0004659C" w:rsidRDefault="0004659C" w:rsidP="007858F3">
            <w:pPr>
              <w:tabs>
                <w:tab w:val="left" w:pos="720"/>
                <w:tab w:val="left" w:pos="1440"/>
                <w:tab w:val="left" w:pos="2160"/>
                <w:tab w:val="left" w:pos="5760"/>
              </w:tabs>
            </w:pPr>
          </w:p>
        </w:tc>
      </w:tr>
      <w:tr w:rsidR="0004659C" w:rsidRPr="00624FBE" w:rsidTr="00A81790">
        <w:tc>
          <w:tcPr>
            <w:tcW w:w="7934" w:type="dxa"/>
            <w:shd w:val="clear" w:color="auto" w:fill="auto"/>
          </w:tcPr>
          <w:p w:rsidR="0004659C" w:rsidRDefault="0004659C" w:rsidP="003C6E18">
            <w:pPr>
              <w:tabs>
                <w:tab w:val="left" w:pos="720"/>
                <w:tab w:val="left" w:pos="1440"/>
                <w:tab w:val="left" w:pos="2160"/>
                <w:tab w:val="left" w:pos="5760"/>
              </w:tabs>
            </w:pPr>
            <w:r>
              <w:t>Faculty member, DFMPHS Master of Public Health (MPH) working group on psychosocial, behavioral and environmental health</w:t>
            </w:r>
          </w:p>
        </w:tc>
        <w:tc>
          <w:tcPr>
            <w:tcW w:w="1642" w:type="dxa"/>
            <w:shd w:val="clear" w:color="auto" w:fill="auto"/>
          </w:tcPr>
          <w:p w:rsidR="0004659C" w:rsidRDefault="00FD6ECC" w:rsidP="007858F3">
            <w:pPr>
              <w:tabs>
                <w:tab w:val="left" w:pos="720"/>
                <w:tab w:val="left" w:pos="1440"/>
                <w:tab w:val="left" w:pos="2160"/>
                <w:tab w:val="left" w:pos="5760"/>
              </w:tabs>
            </w:pPr>
            <w:r>
              <w:t>2013-2015</w:t>
            </w:r>
          </w:p>
        </w:tc>
      </w:tr>
      <w:tr w:rsidR="003C6E18" w:rsidRPr="00624FBE" w:rsidTr="00A81790">
        <w:tc>
          <w:tcPr>
            <w:tcW w:w="7934" w:type="dxa"/>
            <w:shd w:val="clear" w:color="auto" w:fill="auto"/>
          </w:tcPr>
          <w:p w:rsidR="003C6E18" w:rsidRDefault="003C6E18" w:rsidP="007858F3">
            <w:pPr>
              <w:tabs>
                <w:tab w:val="left" w:pos="720"/>
                <w:tab w:val="left" w:pos="1440"/>
                <w:tab w:val="left" w:pos="2160"/>
                <w:tab w:val="left" w:pos="5760"/>
              </w:tabs>
            </w:pPr>
          </w:p>
        </w:tc>
        <w:tc>
          <w:tcPr>
            <w:tcW w:w="1642" w:type="dxa"/>
            <w:shd w:val="clear" w:color="auto" w:fill="auto"/>
          </w:tcPr>
          <w:p w:rsidR="003C6E18" w:rsidRDefault="003C6E18" w:rsidP="007858F3">
            <w:pPr>
              <w:tabs>
                <w:tab w:val="left" w:pos="720"/>
                <w:tab w:val="left" w:pos="1440"/>
                <w:tab w:val="left" w:pos="2160"/>
                <w:tab w:val="left" w:pos="5760"/>
              </w:tabs>
            </w:pPr>
          </w:p>
        </w:tc>
      </w:tr>
      <w:tr w:rsidR="00694DBA" w:rsidRPr="00624FBE" w:rsidTr="00A81790">
        <w:tc>
          <w:tcPr>
            <w:tcW w:w="7934" w:type="dxa"/>
            <w:shd w:val="clear" w:color="auto" w:fill="auto"/>
          </w:tcPr>
          <w:p w:rsidR="00694DBA" w:rsidRDefault="00694DBA" w:rsidP="007858F3">
            <w:pPr>
              <w:tabs>
                <w:tab w:val="left" w:pos="720"/>
                <w:tab w:val="left" w:pos="1440"/>
                <w:tab w:val="left" w:pos="2160"/>
                <w:tab w:val="left" w:pos="5760"/>
              </w:tabs>
            </w:pPr>
            <w:r>
              <w:t xml:space="preserve">Faculty member, DFMPHS </w:t>
            </w:r>
            <w:r w:rsidR="00961ED4">
              <w:t>Master of Public Health (</w:t>
            </w:r>
            <w:r>
              <w:t>MPH</w:t>
            </w:r>
            <w:r w:rsidR="00961ED4">
              <w:t>)</w:t>
            </w:r>
            <w:r>
              <w:t xml:space="preserve"> Survey working Group to develop exit interview, alumni, and employer surveys as part of the </w:t>
            </w:r>
            <w:r w:rsidR="00F93668">
              <w:t xml:space="preserve">MPH Program </w:t>
            </w:r>
            <w:r>
              <w:t>outcom</w:t>
            </w:r>
            <w:r w:rsidR="00F93668">
              <w:t>es assessment</w:t>
            </w:r>
          </w:p>
          <w:p w:rsidR="00694DBA" w:rsidRPr="00624FBE" w:rsidRDefault="00694DBA" w:rsidP="007858F3">
            <w:pPr>
              <w:tabs>
                <w:tab w:val="left" w:pos="720"/>
                <w:tab w:val="left" w:pos="1440"/>
                <w:tab w:val="left" w:pos="2160"/>
                <w:tab w:val="left" w:pos="5760"/>
              </w:tabs>
            </w:pPr>
          </w:p>
        </w:tc>
        <w:tc>
          <w:tcPr>
            <w:tcW w:w="1642" w:type="dxa"/>
            <w:shd w:val="clear" w:color="auto" w:fill="auto"/>
          </w:tcPr>
          <w:p w:rsidR="00694DBA" w:rsidRPr="00624FBE" w:rsidRDefault="00694DBA" w:rsidP="007858F3">
            <w:pPr>
              <w:tabs>
                <w:tab w:val="left" w:pos="720"/>
                <w:tab w:val="left" w:pos="1440"/>
                <w:tab w:val="left" w:pos="2160"/>
                <w:tab w:val="left" w:pos="5760"/>
              </w:tabs>
            </w:pPr>
            <w:r>
              <w:t>2011-</w:t>
            </w:r>
            <w:r w:rsidR="00543180">
              <w:t>2012</w:t>
            </w:r>
          </w:p>
        </w:tc>
      </w:tr>
      <w:tr w:rsidR="00694DBA" w:rsidRPr="00624FBE" w:rsidTr="00A81790">
        <w:tc>
          <w:tcPr>
            <w:tcW w:w="7934" w:type="dxa"/>
            <w:shd w:val="clear" w:color="auto" w:fill="auto"/>
          </w:tcPr>
          <w:p w:rsidR="00694DBA" w:rsidRDefault="00694DBA" w:rsidP="007858F3">
            <w:pPr>
              <w:tabs>
                <w:tab w:val="left" w:pos="720"/>
                <w:tab w:val="left" w:pos="1440"/>
                <w:tab w:val="left" w:pos="2160"/>
                <w:tab w:val="left" w:pos="5760"/>
              </w:tabs>
            </w:pPr>
            <w:r>
              <w:t>Faculty member, DFMPHS MPH Project Group for FPH 8990 MPH Project</w:t>
            </w:r>
          </w:p>
          <w:p w:rsidR="00694DBA" w:rsidRPr="00624FBE" w:rsidRDefault="00694DBA" w:rsidP="007858F3">
            <w:pPr>
              <w:tabs>
                <w:tab w:val="left" w:pos="720"/>
                <w:tab w:val="left" w:pos="1440"/>
                <w:tab w:val="left" w:pos="2160"/>
                <w:tab w:val="left" w:pos="5760"/>
              </w:tabs>
            </w:pPr>
          </w:p>
        </w:tc>
        <w:tc>
          <w:tcPr>
            <w:tcW w:w="1642" w:type="dxa"/>
            <w:shd w:val="clear" w:color="auto" w:fill="auto"/>
          </w:tcPr>
          <w:p w:rsidR="00694DBA" w:rsidRPr="00624FBE" w:rsidRDefault="00694DBA" w:rsidP="007858F3">
            <w:pPr>
              <w:tabs>
                <w:tab w:val="left" w:pos="720"/>
                <w:tab w:val="left" w:pos="1440"/>
                <w:tab w:val="left" w:pos="2160"/>
                <w:tab w:val="left" w:pos="5760"/>
              </w:tabs>
            </w:pPr>
            <w:r>
              <w:lastRenderedPageBreak/>
              <w:t>2011-2012</w:t>
            </w:r>
          </w:p>
        </w:tc>
      </w:tr>
      <w:tr w:rsidR="00694DBA" w:rsidRPr="00624FBE" w:rsidTr="00A81790">
        <w:tc>
          <w:tcPr>
            <w:tcW w:w="7934" w:type="dxa"/>
            <w:shd w:val="clear" w:color="auto" w:fill="auto"/>
          </w:tcPr>
          <w:p w:rsidR="00694DBA" w:rsidRPr="00624FBE" w:rsidRDefault="00694DBA" w:rsidP="007858F3">
            <w:pPr>
              <w:tabs>
                <w:tab w:val="left" w:pos="720"/>
                <w:tab w:val="left" w:pos="1440"/>
                <w:tab w:val="left" w:pos="2160"/>
                <w:tab w:val="left" w:pos="5760"/>
              </w:tabs>
            </w:pPr>
            <w:r>
              <w:t>Faculty member, DFMPHS Education Committee for faculty merit review</w:t>
            </w:r>
          </w:p>
        </w:tc>
        <w:tc>
          <w:tcPr>
            <w:tcW w:w="1642" w:type="dxa"/>
            <w:shd w:val="clear" w:color="auto" w:fill="auto"/>
          </w:tcPr>
          <w:p w:rsidR="00694DBA" w:rsidRDefault="00FD6ECC" w:rsidP="007858F3">
            <w:pPr>
              <w:tabs>
                <w:tab w:val="left" w:pos="720"/>
                <w:tab w:val="left" w:pos="1440"/>
                <w:tab w:val="left" w:pos="2160"/>
                <w:tab w:val="left" w:pos="5760"/>
              </w:tabs>
            </w:pPr>
            <w:r>
              <w:t>2010-</w:t>
            </w:r>
            <w:r w:rsidR="00E47B6B">
              <w:t>2012</w:t>
            </w:r>
          </w:p>
          <w:p w:rsidR="00694DBA" w:rsidRPr="00624FBE" w:rsidRDefault="00694DBA" w:rsidP="007858F3">
            <w:pPr>
              <w:tabs>
                <w:tab w:val="left" w:pos="720"/>
                <w:tab w:val="left" w:pos="1440"/>
                <w:tab w:val="left" w:pos="2160"/>
                <w:tab w:val="left" w:pos="5760"/>
              </w:tabs>
            </w:pPr>
          </w:p>
        </w:tc>
      </w:tr>
      <w:tr w:rsidR="00694DBA" w:rsidRPr="00624FBE" w:rsidTr="00A81790">
        <w:tc>
          <w:tcPr>
            <w:tcW w:w="7934" w:type="dxa"/>
            <w:shd w:val="clear" w:color="auto" w:fill="auto"/>
          </w:tcPr>
          <w:p w:rsidR="00694DBA" w:rsidRPr="00624FBE" w:rsidRDefault="00D3716B" w:rsidP="007858F3">
            <w:pPr>
              <w:tabs>
                <w:tab w:val="left" w:pos="720"/>
                <w:tab w:val="left" w:pos="1440"/>
                <w:tab w:val="left" w:pos="2160"/>
                <w:tab w:val="left" w:pos="5760"/>
              </w:tabs>
            </w:pPr>
            <w:r>
              <w:t>Faculty member, DFMPHS Mentoring Working Group</w:t>
            </w:r>
          </w:p>
        </w:tc>
        <w:tc>
          <w:tcPr>
            <w:tcW w:w="1642" w:type="dxa"/>
            <w:shd w:val="clear" w:color="auto" w:fill="auto"/>
          </w:tcPr>
          <w:p w:rsidR="00694DBA" w:rsidRDefault="00D3716B" w:rsidP="007858F3">
            <w:pPr>
              <w:tabs>
                <w:tab w:val="left" w:pos="720"/>
                <w:tab w:val="left" w:pos="1440"/>
                <w:tab w:val="left" w:pos="2160"/>
                <w:tab w:val="left" w:pos="5760"/>
              </w:tabs>
            </w:pPr>
            <w:r>
              <w:t>2010-2011</w:t>
            </w:r>
          </w:p>
          <w:p w:rsidR="00D3716B" w:rsidRPr="00624FBE" w:rsidRDefault="00D3716B" w:rsidP="007858F3">
            <w:pPr>
              <w:tabs>
                <w:tab w:val="left" w:pos="720"/>
                <w:tab w:val="left" w:pos="1440"/>
                <w:tab w:val="left" w:pos="2160"/>
                <w:tab w:val="left" w:pos="5760"/>
              </w:tabs>
            </w:pPr>
          </w:p>
        </w:tc>
      </w:tr>
      <w:tr w:rsidR="00F93668" w:rsidRPr="00624FBE" w:rsidTr="00A81790">
        <w:tc>
          <w:tcPr>
            <w:tcW w:w="7934" w:type="dxa"/>
            <w:shd w:val="clear" w:color="auto" w:fill="auto"/>
          </w:tcPr>
          <w:p w:rsidR="00F93668" w:rsidRDefault="00F93668" w:rsidP="007858F3">
            <w:pPr>
              <w:tabs>
                <w:tab w:val="left" w:pos="720"/>
                <w:tab w:val="left" w:pos="1440"/>
                <w:tab w:val="left" w:pos="2160"/>
                <w:tab w:val="left" w:pos="5760"/>
              </w:tabs>
            </w:pPr>
            <w:r>
              <w:t xml:space="preserve">Faculty reader for the </w:t>
            </w:r>
            <w:proofErr w:type="spellStart"/>
            <w:r>
              <w:t>self study</w:t>
            </w:r>
            <w:proofErr w:type="spellEnd"/>
            <w:r>
              <w:t xml:space="preserve"> required for CEPH (Council on Education for Public Health) accreditation</w:t>
            </w:r>
          </w:p>
          <w:p w:rsidR="00F93668" w:rsidRDefault="00F93668" w:rsidP="007858F3">
            <w:pPr>
              <w:tabs>
                <w:tab w:val="left" w:pos="720"/>
                <w:tab w:val="left" w:pos="1440"/>
                <w:tab w:val="left" w:pos="2160"/>
                <w:tab w:val="left" w:pos="5760"/>
              </w:tabs>
            </w:pPr>
          </w:p>
        </w:tc>
        <w:tc>
          <w:tcPr>
            <w:tcW w:w="1642" w:type="dxa"/>
            <w:shd w:val="clear" w:color="auto" w:fill="auto"/>
          </w:tcPr>
          <w:p w:rsidR="00F93668" w:rsidRDefault="00F93668" w:rsidP="007858F3">
            <w:pPr>
              <w:tabs>
                <w:tab w:val="left" w:pos="720"/>
                <w:tab w:val="left" w:pos="1440"/>
                <w:tab w:val="left" w:pos="2160"/>
                <w:tab w:val="left" w:pos="5760"/>
              </w:tabs>
            </w:pPr>
            <w:r>
              <w:t>2009-2010</w:t>
            </w:r>
          </w:p>
          <w:p w:rsidR="00F93668" w:rsidRDefault="00F93668" w:rsidP="007858F3">
            <w:pPr>
              <w:tabs>
                <w:tab w:val="left" w:pos="720"/>
                <w:tab w:val="left" w:pos="1440"/>
                <w:tab w:val="left" w:pos="2160"/>
                <w:tab w:val="left" w:pos="5760"/>
              </w:tabs>
            </w:pPr>
          </w:p>
        </w:tc>
      </w:tr>
      <w:tr w:rsidR="00694DBA" w:rsidRPr="00624FBE" w:rsidTr="00A81790">
        <w:tc>
          <w:tcPr>
            <w:tcW w:w="7934" w:type="dxa"/>
            <w:shd w:val="clear" w:color="auto" w:fill="auto"/>
          </w:tcPr>
          <w:p w:rsidR="00694DBA" w:rsidRDefault="00D3716B" w:rsidP="007858F3">
            <w:pPr>
              <w:tabs>
                <w:tab w:val="left" w:pos="720"/>
                <w:tab w:val="left" w:pos="1440"/>
                <w:tab w:val="left" w:pos="2160"/>
                <w:tab w:val="left" w:pos="5760"/>
              </w:tabs>
            </w:pPr>
            <w:r>
              <w:t>Faculty member, MPH Working Group on CEPH Accreditation</w:t>
            </w:r>
          </w:p>
          <w:p w:rsidR="00D3716B" w:rsidRPr="00624FBE" w:rsidRDefault="00D3716B" w:rsidP="007858F3">
            <w:pPr>
              <w:tabs>
                <w:tab w:val="left" w:pos="720"/>
                <w:tab w:val="left" w:pos="1440"/>
                <w:tab w:val="left" w:pos="2160"/>
                <w:tab w:val="left" w:pos="5760"/>
              </w:tabs>
            </w:pPr>
          </w:p>
        </w:tc>
        <w:tc>
          <w:tcPr>
            <w:tcW w:w="1642" w:type="dxa"/>
            <w:shd w:val="clear" w:color="auto" w:fill="auto"/>
          </w:tcPr>
          <w:p w:rsidR="00694DBA" w:rsidRPr="00624FBE" w:rsidRDefault="00D3716B" w:rsidP="007858F3">
            <w:pPr>
              <w:tabs>
                <w:tab w:val="left" w:pos="720"/>
                <w:tab w:val="left" w:pos="1440"/>
                <w:tab w:val="left" w:pos="2160"/>
                <w:tab w:val="left" w:pos="5760"/>
              </w:tabs>
            </w:pPr>
            <w:r>
              <w:t>2008-2010</w:t>
            </w:r>
          </w:p>
        </w:tc>
      </w:tr>
      <w:tr w:rsidR="00694DBA" w:rsidRPr="00624FBE" w:rsidTr="00A81790">
        <w:tc>
          <w:tcPr>
            <w:tcW w:w="7934" w:type="dxa"/>
            <w:shd w:val="clear" w:color="auto" w:fill="auto"/>
          </w:tcPr>
          <w:p w:rsidR="00694DBA" w:rsidRPr="00624FBE" w:rsidRDefault="00477AB2" w:rsidP="007858F3">
            <w:pPr>
              <w:tabs>
                <w:tab w:val="left" w:pos="720"/>
                <w:tab w:val="left" w:pos="1440"/>
                <w:tab w:val="left" w:pos="2160"/>
                <w:tab w:val="left" w:pos="5760"/>
              </w:tabs>
            </w:pPr>
            <w:r>
              <w:t>Faculty member, MPH Admissions Committee</w:t>
            </w:r>
          </w:p>
        </w:tc>
        <w:tc>
          <w:tcPr>
            <w:tcW w:w="1642" w:type="dxa"/>
            <w:shd w:val="clear" w:color="auto" w:fill="auto"/>
          </w:tcPr>
          <w:p w:rsidR="00694DBA" w:rsidRDefault="00FD6ECC" w:rsidP="007858F3">
            <w:pPr>
              <w:tabs>
                <w:tab w:val="left" w:pos="720"/>
                <w:tab w:val="left" w:pos="1440"/>
                <w:tab w:val="left" w:pos="2160"/>
                <w:tab w:val="left" w:pos="5760"/>
              </w:tabs>
            </w:pPr>
            <w:r>
              <w:t>2008-2015</w:t>
            </w:r>
          </w:p>
          <w:p w:rsidR="00477AB2" w:rsidRPr="00624FBE" w:rsidRDefault="00477AB2" w:rsidP="007858F3">
            <w:pPr>
              <w:tabs>
                <w:tab w:val="left" w:pos="720"/>
                <w:tab w:val="left" w:pos="1440"/>
                <w:tab w:val="left" w:pos="2160"/>
                <w:tab w:val="left" w:pos="5760"/>
              </w:tabs>
            </w:pPr>
          </w:p>
        </w:tc>
      </w:tr>
      <w:tr w:rsidR="00694DBA" w:rsidRPr="00624FBE" w:rsidTr="00A81790">
        <w:tc>
          <w:tcPr>
            <w:tcW w:w="7934" w:type="dxa"/>
            <w:shd w:val="clear" w:color="auto" w:fill="auto"/>
          </w:tcPr>
          <w:p w:rsidR="00694DBA" w:rsidRDefault="00477AB2" w:rsidP="007858F3">
            <w:pPr>
              <w:tabs>
                <w:tab w:val="left" w:pos="720"/>
                <w:tab w:val="left" w:pos="1440"/>
                <w:tab w:val="left" w:pos="2160"/>
                <w:tab w:val="left" w:pos="5760"/>
              </w:tabs>
            </w:pPr>
            <w:r>
              <w:t xml:space="preserve">Faculty </w:t>
            </w:r>
            <w:r w:rsidR="00F93668">
              <w:t xml:space="preserve">department </w:t>
            </w:r>
            <w:r>
              <w:t>representative at Departmental Promotion and Tenure (P&amp;T) Committee meeting to discuss P&amp;T factors and guidelines</w:t>
            </w:r>
          </w:p>
          <w:p w:rsidR="00477AB2" w:rsidRPr="00624FBE" w:rsidRDefault="00477AB2" w:rsidP="007858F3">
            <w:pPr>
              <w:tabs>
                <w:tab w:val="left" w:pos="720"/>
                <w:tab w:val="left" w:pos="1440"/>
                <w:tab w:val="left" w:pos="2160"/>
                <w:tab w:val="left" w:pos="5760"/>
              </w:tabs>
            </w:pPr>
          </w:p>
        </w:tc>
        <w:tc>
          <w:tcPr>
            <w:tcW w:w="1642" w:type="dxa"/>
            <w:shd w:val="clear" w:color="auto" w:fill="auto"/>
          </w:tcPr>
          <w:p w:rsidR="00694DBA" w:rsidRDefault="00477AB2" w:rsidP="007858F3">
            <w:pPr>
              <w:tabs>
                <w:tab w:val="left" w:pos="720"/>
                <w:tab w:val="left" w:pos="1440"/>
                <w:tab w:val="left" w:pos="2160"/>
                <w:tab w:val="left" w:pos="5760"/>
              </w:tabs>
            </w:pPr>
            <w:r>
              <w:t>2008</w:t>
            </w:r>
          </w:p>
          <w:p w:rsidR="00477AB2" w:rsidRPr="00624FBE" w:rsidRDefault="00477AB2" w:rsidP="007858F3">
            <w:pPr>
              <w:tabs>
                <w:tab w:val="left" w:pos="720"/>
                <w:tab w:val="left" w:pos="1440"/>
                <w:tab w:val="left" w:pos="2160"/>
                <w:tab w:val="left" w:pos="5760"/>
              </w:tabs>
            </w:pPr>
          </w:p>
        </w:tc>
      </w:tr>
      <w:tr w:rsidR="00BB52AC" w:rsidRPr="00624FBE" w:rsidTr="00A81790">
        <w:tc>
          <w:tcPr>
            <w:tcW w:w="7934" w:type="dxa"/>
            <w:shd w:val="clear" w:color="auto" w:fill="auto"/>
          </w:tcPr>
          <w:p w:rsidR="00BB52AC" w:rsidRDefault="00BB52AC" w:rsidP="007858F3">
            <w:pPr>
              <w:tabs>
                <w:tab w:val="left" w:pos="720"/>
                <w:tab w:val="left" w:pos="1440"/>
                <w:tab w:val="left" w:pos="2160"/>
                <w:tab w:val="left" w:pos="5760"/>
              </w:tabs>
            </w:pPr>
            <w:r>
              <w:t>Elected faculty member of the Departmental Salary Committee</w:t>
            </w:r>
          </w:p>
          <w:p w:rsidR="00F93668" w:rsidRPr="00624FBE" w:rsidRDefault="00F93668" w:rsidP="007858F3">
            <w:pPr>
              <w:tabs>
                <w:tab w:val="left" w:pos="720"/>
                <w:tab w:val="left" w:pos="1440"/>
                <w:tab w:val="left" w:pos="2160"/>
                <w:tab w:val="left" w:pos="5760"/>
              </w:tabs>
            </w:pPr>
          </w:p>
        </w:tc>
        <w:tc>
          <w:tcPr>
            <w:tcW w:w="1642" w:type="dxa"/>
            <w:shd w:val="clear" w:color="auto" w:fill="auto"/>
          </w:tcPr>
          <w:p w:rsidR="00BB52AC" w:rsidRPr="00624FBE" w:rsidRDefault="00BB52AC" w:rsidP="007858F3">
            <w:pPr>
              <w:tabs>
                <w:tab w:val="left" w:pos="720"/>
                <w:tab w:val="left" w:pos="1440"/>
                <w:tab w:val="left" w:pos="2160"/>
                <w:tab w:val="left" w:pos="5760"/>
              </w:tabs>
            </w:pPr>
            <w:r>
              <w:t>2008</w:t>
            </w:r>
          </w:p>
        </w:tc>
      </w:tr>
      <w:tr w:rsidR="00BB52AC" w:rsidRPr="00624FBE" w:rsidTr="00A81790">
        <w:tc>
          <w:tcPr>
            <w:tcW w:w="7934" w:type="dxa"/>
            <w:shd w:val="clear" w:color="auto" w:fill="auto"/>
          </w:tcPr>
          <w:p w:rsidR="00BB52AC" w:rsidRDefault="00F93668" w:rsidP="007858F3">
            <w:pPr>
              <w:tabs>
                <w:tab w:val="left" w:pos="720"/>
                <w:tab w:val="left" w:pos="1440"/>
                <w:tab w:val="left" w:pos="2160"/>
                <w:tab w:val="left" w:pos="5760"/>
              </w:tabs>
            </w:pPr>
            <w:r>
              <w:t>Judge of oral presentations, Michigan Family Medicine Research Day XXX, May 24, 2007</w:t>
            </w:r>
          </w:p>
          <w:p w:rsidR="00377E87" w:rsidRPr="00624FBE" w:rsidRDefault="00377E87" w:rsidP="007858F3">
            <w:pPr>
              <w:tabs>
                <w:tab w:val="left" w:pos="720"/>
                <w:tab w:val="left" w:pos="1440"/>
                <w:tab w:val="left" w:pos="2160"/>
                <w:tab w:val="left" w:pos="5760"/>
              </w:tabs>
            </w:pPr>
          </w:p>
        </w:tc>
        <w:tc>
          <w:tcPr>
            <w:tcW w:w="1642" w:type="dxa"/>
            <w:shd w:val="clear" w:color="auto" w:fill="auto"/>
          </w:tcPr>
          <w:p w:rsidR="00BB52AC" w:rsidRPr="00624FBE" w:rsidRDefault="00F93668" w:rsidP="007858F3">
            <w:pPr>
              <w:tabs>
                <w:tab w:val="left" w:pos="720"/>
                <w:tab w:val="left" w:pos="1440"/>
                <w:tab w:val="left" w:pos="2160"/>
                <w:tab w:val="left" w:pos="5760"/>
              </w:tabs>
            </w:pPr>
            <w:r>
              <w:t>2007</w:t>
            </w:r>
          </w:p>
        </w:tc>
      </w:tr>
      <w:tr w:rsidR="00694DBA" w:rsidRPr="00624FBE" w:rsidTr="00A81790">
        <w:tc>
          <w:tcPr>
            <w:tcW w:w="7934" w:type="dxa"/>
            <w:shd w:val="clear" w:color="auto" w:fill="auto"/>
          </w:tcPr>
          <w:p w:rsidR="00694DBA" w:rsidRDefault="00BD1C9C" w:rsidP="007858F3">
            <w:pPr>
              <w:tabs>
                <w:tab w:val="left" w:pos="720"/>
                <w:tab w:val="left" w:pos="1440"/>
                <w:tab w:val="left" w:pos="2160"/>
                <w:tab w:val="left" w:pos="5760"/>
              </w:tabs>
            </w:pPr>
            <w:r>
              <w:t>Faculty member, DFMPHS committee that worked to establish departmental core values</w:t>
            </w:r>
          </w:p>
          <w:p w:rsidR="00377E87" w:rsidRPr="00624FBE" w:rsidRDefault="00377E87" w:rsidP="007858F3">
            <w:pPr>
              <w:tabs>
                <w:tab w:val="left" w:pos="720"/>
                <w:tab w:val="left" w:pos="1440"/>
                <w:tab w:val="left" w:pos="2160"/>
                <w:tab w:val="left" w:pos="5760"/>
              </w:tabs>
            </w:pPr>
          </w:p>
        </w:tc>
        <w:tc>
          <w:tcPr>
            <w:tcW w:w="1642" w:type="dxa"/>
            <w:shd w:val="clear" w:color="auto" w:fill="auto"/>
          </w:tcPr>
          <w:p w:rsidR="00694DBA" w:rsidRPr="00624FBE" w:rsidRDefault="00BD1C9C" w:rsidP="007858F3">
            <w:pPr>
              <w:tabs>
                <w:tab w:val="left" w:pos="720"/>
                <w:tab w:val="left" w:pos="1440"/>
                <w:tab w:val="left" w:pos="2160"/>
                <w:tab w:val="left" w:pos="5760"/>
              </w:tabs>
            </w:pPr>
            <w:r>
              <w:t>2007</w:t>
            </w:r>
          </w:p>
        </w:tc>
      </w:tr>
      <w:tr w:rsidR="00BD1C9C" w:rsidRPr="00624FBE" w:rsidTr="00A81790">
        <w:tc>
          <w:tcPr>
            <w:tcW w:w="7934" w:type="dxa"/>
            <w:shd w:val="clear" w:color="auto" w:fill="auto"/>
          </w:tcPr>
          <w:p w:rsidR="00377E87" w:rsidRPr="00624FBE" w:rsidRDefault="00BD1C9C" w:rsidP="003E042B">
            <w:pPr>
              <w:tabs>
                <w:tab w:val="left" w:pos="720"/>
                <w:tab w:val="left" w:pos="1440"/>
                <w:tab w:val="left" w:pos="2160"/>
                <w:tab w:val="left" w:pos="5760"/>
              </w:tabs>
            </w:pPr>
            <w:r>
              <w:t>Faculty member, MPH Research Project task force committee, working to review current standards and processes for the MPH Project, and making recommendations for standardization to the MPH Curriculum Committee</w:t>
            </w:r>
          </w:p>
        </w:tc>
        <w:tc>
          <w:tcPr>
            <w:tcW w:w="1642" w:type="dxa"/>
            <w:shd w:val="clear" w:color="auto" w:fill="auto"/>
          </w:tcPr>
          <w:p w:rsidR="00BD1C9C" w:rsidRPr="00624FBE" w:rsidRDefault="00BD1C9C" w:rsidP="00700971">
            <w:pPr>
              <w:tabs>
                <w:tab w:val="left" w:pos="720"/>
                <w:tab w:val="left" w:pos="1440"/>
                <w:tab w:val="left" w:pos="2160"/>
                <w:tab w:val="left" w:pos="5760"/>
              </w:tabs>
            </w:pPr>
            <w:r>
              <w:t>2007</w:t>
            </w:r>
          </w:p>
        </w:tc>
      </w:tr>
      <w:tr w:rsidR="00BD1C9C" w:rsidRPr="00624FBE" w:rsidTr="00A81790">
        <w:tc>
          <w:tcPr>
            <w:tcW w:w="7934" w:type="dxa"/>
            <w:shd w:val="clear" w:color="auto" w:fill="auto"/>
          </w:tcPr>
          <w:p w:rsidR="00BD1C9C" w:rsidRDefault="0004659C" w:rsidP="00700971">
            <w:pPr>
              <w:tabs>
                <w:tab w:val="left" w:pos="720"/>
                <w:tab w:val="left" w:pos="1440"/>
                <w:tab w:val="left" w:pos="2160"/>
                <w:tab w:val="left" w:pos="5760"/>
              </w:tabs>
            </w:pPr>
            <w:r>
              <w:br w:type="page"/>
            </w:r>
            <w:r>
              <w:br w:type="page"/>
            </w:r>
            <w:r w:rsidR="00BD1C9C">
              <w:t>Judge of oral presentations, Michigan Family Medicine Research Day XXIX, May 25, 2006</w:t>
            </w:r>
          </w:p>
          <w:p w:rsidR="00CE7F56" w:rsidRPr="00624FBE" w:rsidRDefault="00CE7F56" w:rsidP="00700971">
            <w:pPr>
              <w:tabs>
                <w:tab w:val="left" w:pos="720"/>
                <w:tab w:val="left" w:pos="1440"/>
                <w:tab w:val="left" w:pos="2160"/>
                <w:tab w:val="left" w:pos="5760"/>
              </w:tabs>
            </w:pPr>
          </w:p>
        </w:tc>
        <w:tc>
          <w:tcPr>
            <w:tcW w:w="1642" w:type="dxa"/>
            <w:shd w:val="clear" w:color="auto" w:fill="auto"/>
          </w:tcPr>
          <w:p w:rsidR="00BD1C9C" w:rsidRPr="00624FBE" w:rsidRDefault="00BD1C9C" w:rsidP="00700971">
            <w:pPr>
              <w:tabs>
                <w:tab w:val="left" w:pos="720"/>
                <w:tab w:val="left" w:pos="1440"/>
                <w:tab w:val="left" w:pos="2160"/>
                <w:tab w:val="left" w:pos="5760"/>
              </w:tabs>
            </w:pPr>
            <w:r>
              <w:t>2006</w:t>
            </w:r>
          </w:p>
        </w:tc>
      </w:tr>
      <w:tr w:rsidR="00BD1C9C" w:rsidRPr="00624FBE" w:rsidTr="00A81790">
        <w:tc>
          <w:tcPr>
            <w:tcW w:w="7934" w:type="dxa"/>
            <w:shd w:val="clear" w:color="auto" w:fill="auto"/>
          </w:tcPr>
          <w:p w:rsidR="00BD1C9C" w:rsidRPr="00BD1C9C" w:rsidRDefault="00BD1C9C" w:rsidP="00700971">
            <w:pPr>
              <w:tabs>
                <w:tab w:val="left" w:pos="720"/>
                <w:tab w:val="left" w:pos="1440"/>
                <w:tab w:val="left" w:pos="2160"/>
                <w:tab w:val="left" w:pos="5760"/>
              </w:tabs>
              <w:rPr>
                <w:b/>
              </w:rPr>
            </w:pPr>
            <w:r w:rsidRPr="00BD1C9C">
              <w:rPr>
                <w:b/>
              </w:rPr>
              <w:t>School of Medicine</w:t>
            </w:r>
          </w:p>
        </w:tc>
        <w:tc>
          <w:tcPr>
            <w:tcW w:w="1642" w:type="dxa"/>
            <w:shd w:val="clear" w:color="auto" w:fill="auto"/>
          </w:tcPr>
          <w:p w:rsidR="00BD1C9C" w:rsidRPr="00624FBE" w:rsidRDefault="00BD1C9C" w:rsidP="00700971">
            <w:pPr>
              <w:tabs>
                <w:tab w:val="left" w:pos="720"/>
                <w:tab w:val="left" w:pos="1440"/>
                <w:tab w:val="left" w:pos="2160"/>
                <w:tab w:val="left" w:pos="5760"/>
              </w:tabs>
            </w:pPr>
          </w:p>
        </w:tc>
      </w:tr>
      <w:tr w:rsidR="003E02A1" w:rsidRPr="00624FBE" w:rsidTr="00A81790">
        <w:tc>
          <w:tcPr>
            <w:tcW w:w="7934" w:type="dxa"/>
            <w:shd w:val="clear" w:color="auto" w:fill="auto"/>
          </w:tcPr>
          <w:p w:rsidR="003E02A1" w:rsidRDefault="003E02A1" w:rsidP="00F973BD">
            <w:pPr>
              <w:tabs>
                <w:tab w:val="left" w:pos="720"/>
                <w:tab w:val="left" w:pos="1440"/>
                <w:tab w:val="left" w:pos="2160"/>
                <w:tab w:val="left" w:pos="5760"/>
              </w:tabs>
            </w:pPr>
            <w:r>
              <w:t xml:space="preserve">Faculty interviews, two candidates for assistant professor position, </w:t>
            </w:r>
            <w:r w:rsidR="00F973BD">
              <w:t>Dept. of Oncology, Division for Population Science</w:t>
            </w:r>
          </w:p>
        </w:tc>
        <w:tc>
          <w:tcPr>
            <w:tcW w:w="1642" w:type="dxa"/>
            <w:shd w:val="clear" w:color="auto" w:fill="auto"/>
          </w:tcPr>
          <w:p w:rsidR="003E02A1" w:rsidRDefault="003E02A1" w:rsidP="00700971">
            <w:pPr>
              <w:tabs>
                <w:tab w:val="left" w:pos="720"/>
                <w:tab w:val="left" w:pos="1440"/>
                <w:tab w:val="left" w:pos="2160"/>
                <w:tab w:val="left" w:pos="5760"/>
              </w:tabs>
            </w:pPr>
            <w:r>
              <w:t>201</w:t>
            </w:r>
            <w:r w:rsidR="001C3ED0">
              <w:t>5</w:t>
            </w:r>
          </w:p>
        </w:tc>
      </w:tr>
      <w:tr w:rsidR="003E02A1" w:rsidRPr="00624FBE" w:rsidTr="00A81790">
        <w:tc>
          <w:tcPr>
            <w:tcW w:w="7934" w:type="dxa"/>
            <w:shd w:val="clear" w:color="auto" w:fill="auto"/>
          </w:tcPr>
          <w:p w:rsidR="003E02A1" w:rsidRDefault="003E02A1" w:rsidP="00BF0B0B">
            <w:pPr>
              <w:tabs>
                <w:tab w:val="left" w:pos="720"/>
                <w:tab w:val="left" w:pos="1440"/>
                <w:tab w:val="left" w:pos="2160"/>
                <w:tab w:val="left" w:pos="5760"/>
              </w:tabs>
            </w:pPr>
          </w:p>
        </w:tc>
        <w:tc>
          <w:tcPr>
            <w:tcW w:w="1642" w:type="dxa"/>
            <w:shd w:val="clear" w:color="auto" w:fill="auto"/>
          </w:tcPr>
          <w:p w:rsidR="003E02A1" w:rsidRDefault="003E02A1" w:rsidP="00700971">
            <w:pPr>
              <w:tabs>
                <w:tab w:val="left" w:pos="720"/>
                <w:tab w:val="left" w:pos="1440"/>
                <w:tab w:val="left" w:pos="2160"/>
                <w:tab w:val="left" w:pos="5760"/>
              </w:tabs>
            </w:pPr>
          </w:p>
        </w:tc>
      </w:tr>
      <w:tr w:rsidR="00047E81" w:rsidRPr="00624FBE" w:rsidTr="00A81790">
        <w:tc>
          <w:tcPr>
            <w:tcW w:w="7934" w:type="dxa"/>
            <w:shd w:val="clear" w:color="auto" w:fill="auto"/>
          </w:tcPr>
          <w:p w:rsidR="00047E81" w:rsidRDefault="00047E81" w:rsidP="00BF0B0B">
            <w:pPr>
              <w:tabs>
                <w:tab w:val="left" w:pos="720"/>
                <w:tab w:val="left" w:pos="1440"/>
                <w:tab w:val="left" w:pos="2160"/>
                <w:tab w:val="left" w:pos="5760"/>
              </w:tabs>
            </w:pPr>
            <w:r>
              <w:t>Department Faculty Development Liaison (DFDL) to the School of Medicine</w:t>
            </w:r>
          </w:p>
        </w:tc>
        <w:tc>
          <w:tcPr>
            <w:tcW w:w="1642" w:type="dxa"/>
            <w:shd w:val="clear" w:color="auto" w:fill="auto"/>
          </w:tcPr>
          <w:p w:rsidR="00047E81" w:rsidRDefault="000442D2" w:rsidP="00700971">
            <w:pPr>
              <w:tabs>
                <w:tab w:val="left" w:pos="720"/>
                <w:tab w:val="left" w:pos="1440"/>
                <w:tab w:val="left" w:pos="2160"/>
                <w:tab w:val="left" w:pos="5760"/>
              </w:tabs>
            </w:pPr>
            <w:r>
              <w:t>2013-ongoing</w:t>
            </w:r>
          </w:p>
        </w:tc>
      </w:tr>
      <w:tr w:rsidR="00047E81" w:rsidRPr="00624FBE" w:rsidTr="00A81790">
        <w:tc>
          <w:tcPr>
            <w:tcW w:w="7934" w:type="dxa"/>
            <w:shd w:val="clear" w:color="auto" w:fill="auto"/>
          </w:tcPr>
          <w:p w:rsidR="00047E81" w:rsidRDefault="00047E81" w:rsidP="00BF0B0B">
            <w:pPr>
              <w:tabs>
                <w:tab w:val="left" w:pos="720"/>
                <w:tab w:val="left" w:pos="1440"/>
                <w:tab w:val="left" w:pos="2160"/>
                <w:tab w:val="left" w:pos="5760"/>
              </w:tabs>
            </w:pPr>
          </w:p>
        </w:tc>
        <w:tc>
          <w:tcPr>
            <w:tcW w:w="1642" w:type="dxa"/>
            <w:shd w:val="clear" w:color="auto" w:fill="auto"/>
          </w:tcPr>
          <w:p w:rsidR="00047E81" w:rsidRDefault="00047E81" w:rsidP="00700971">
            <w:pPr>
              <w:tabs>
                <w:tab w:val="left" w:pos="720"/>
                <w:tab w:val="left" w:pos="1440"/>
                <w:tab w:val="left" w:pos="2160"/>
                <w:tab w:val="left" w:pos="5760"/>
              </w:tabs>
            </w:pPr>
          </w:p>
        </w:tc>
      </w:tr>
      <w:tr w:rsidR="00356869" w:rsidRPr="00624FBE" w:rsidTr="00A81790">
        <w:tc>
          <w:tcPr>
            <w:tcW w:w="7934" w:type="dxa"/>
            <w:shd w:val="clear" w:color="auto" w:fill="auto"/>
          </w:tcPr>
          <w:p w:rsidR="00356869" w:rsidRDefault="00356869" w:rsidP="00BF0B0B">
            <w:pPr>
              <w:tabs>
                <w:tab w:val="left" w:pos="720"/>
                <w:tab w:val="left" w:pos="1440"/>
                <w:tab w:val="left" w:pos="2160"/>
                <w:tab w:val="left" w:pos="5760"/>
              </w:tabs>
            </w:pPr>
            <w:r>
              <w:t>Member, initial advisory committee for the Women in Medicine and Science Program (WIMS)</w:t>
            </w:r>
          </w:p>
        </w:tc>
        <w:tc>
          <w:tcPr>
            <w:tcW w:w="1642" w:type="dxa"/>
            <w:shd w:val="clear" w:color="auto" w:fill="auto"/>
          </w:tcPr>
          <w:p w:rsidR="00356869" w:rsidRDefault="00356869" w:rsidP="00700971">
            <w:pPr>
              <w:tabs>
                <w:tab w:val="left" w:pos="720"/>
                <w:tab w:val="left" w:pos="1440"/>
                <w:tab w:val="left" w:pos="2160"/>
                <w:tab w:val="left" w:pos="5760"/>
              </w:tabs>
            </w:pPr>
            <w:r>
              <w:t>2013</w:t>
            </w:r>
            <w:r w:rsidR="0015430F">
              <w:t>-</w:t>
            </w:r>
            <w:r w:rsidR="00E47B6B">
              <w:t>2015</w:t>
            </w:r>
          </w:p>
        </w:tc>
      </w:tr>
      <w:tr w:rsidR="00BD1C9C" w:rsidRPr="00624FBE" w:rsidTr="00A81790">
        <w:tc>
          <w:tcPr>
            <w:tcW w:w="7934" w:type="dxa"/>
            <w:shd w:val="clear" w:color="auto" w:fill="auto"/>
          </w:tcPr>
          <w:p w:rsidR="0011632E" w:rsidRDefault="0011632E" w:rsidP="00700971">
            <w:pPr>
              <w:tabs>
                <w:tab w:val="left" w:pos="720"/>
                <w:tab w:val="left" w:pos="1440"/>
                <w:tab w:val="left" w:pos="2160"/>
                <w:tab w:val="left" w:pos="5760"/>
              </w:tabs>
            </w:pPr>
          </w:p>
          <w:p w:rsidR="00BD1C9C" w:rsidRDefault="00BD1C9C" w:rsidP="00700971">
            <w:pPr>
              <w:tabs>
                <w:tab w:val="left" w:pos="720"/>
                <w:tab w:val="left" w:pos="1440"/>
                <w:tab w:val="left" w:pos="2160"/>
                <w:tab w:val="left" w:pos="5760"/>
              </w:tabs>
            </w:pPr>
            <w:r>
              <w:t xml:space="preserve">Faculty member of the </w:t>
            </w:r>
            <w:r w:rsidR="00CA6D1A">
              <w:t xml:space="preserve">joint </w:t>
            </w:r>
            <w:r>
              <w:t>Search Committee for a biostatistician to serve both DFMPHS and Center for Molecular Medicine &amp; Genetics (CMMG)</w:t>
            </w:r>
          </w:p>
          <w:p w:rsidR="00BD1C9C" w:rsidRPr="00BD1C9C" w:rsidRDefault="00BD1C9C" w:rsidP="00700971">
            <w:pPr>
              <w:tabs>
                <w:tab w:val="left" w:pos="720"/>
                <w:tab w:val="left" w:pos="1440"/>
                <w:tab w:val="left" w:pos="2160"/>
                <w:tab w:val="left" w:pos="5760"/>
              </w:tabs>
            </w:pPr>
          </w:p>
        </w:tc>
        <w:tc>
          <w:tcPr>
            <w:tcW w:w="1642" w:type="dxa"/>
            <w:shd w:val="clear" w:color="auto" w:fill="auto"/>
          </w:tcPr>
          <w:p w:rsidR="0011632E" w:rsidRDefault="0011632E" w:rsidP="00700971">
            <w:pPr>
              <w:tabs>
                <w:tab w:val="left" w:pos="720"/>
                <w:tab w:val="left" w:pos="1440"/>
                <w:tab w:val="left" w:pos="2160"/>
                <w:tab w:val="left" w:pos="5760"/>
              </w:tabs>
            </w:pPr>
          </w:p>
          <w:p w:rsidR="00BD1C9C" w:rsidRPr="00624FBE" w:rsidRDefault="003E5F85" w:rsidP="00700971">
            <w:pPr>
              <w:tabs>
                <w:tab w:val="left" w:pos="720"/>
                <w:tab w:val="left" w:pos="1440"/>
                <w:tab w:val="left" w:pos="2160"/>
                <w:tab w:val="left" w:pos="5760"/>
              </w:tabs>
            </w:pPr>
            <w:r>
              <w:t>201</w:t>
            </w:r>
            <w:r w:rsidR="00BD1C9C">
              <w:t>1-</w:t>
            </w:r>
            <w:r>
              <w:t>2012</w:t>
            </w:r>
          </w:p>
        </w:tc>
      </w:tr>
      <w:tr w:rsidR="00BD1C9C" w:rsidRPr="00624FBE" w:rsidTr="00A81790">
        <w:tc>
          <w:tcPr>
            <w:tcW w:w="7934" w:type="dxa"/>
            <w:shd w:val="clear" w:color="auto" w:fill="auto"/>
          </w:tcPr>
          <w:p w:rsidR="00BD1C9C" w:rsidRPr="00477000" w:rsidRDefault="00BD1C9C" w:rsidP="00700971">
            <w:pPr>
              <w:tabs>
                <w:tab w:val="left" w:pos="720"/>
                <w:tab w:val="left" w:pos="1440"/>
                <w:tab w:val="left" w:pos="2160"/>
                <w:tab w:val="left" w:pos="5760"/>
              </w:tabs>
            </w:pPr>
            <w:r w:rsidRPr="00477000">
              <w:rPr>
                <w:u w:val="single"/>
              </w:rPr>
              <w:t>Center for Urban and African American Health (CUAAH)</w:t>
            </w:r>
            <w:r w:rsidRPr="00477000">
              <w:t xml:space="preserve">. </w:t>
            </w:r>
            <w:r w:rsidR="00477000">
              <w:t xml:space="preserve">Invited to serve on </w:t>
            </w:r>
            <w:r w:rsidRPr="00477000">
              <w:t>CUAAH Community Advisory Board</w:t>
            </w:r>
            <w:r w:rsidR="00477000">
              <w:t xml:space="preserve"> to contribute expertise on patient</w:t>
            </w:r>
            <w:r w:rsidR="005710B7">
              <w:t xml:space="preserve"> participation and impact on treatment outcome. CUAAH grant funding from NIH was not renewed.</w:t>
            </w:r>
          </w:p>
          <w:p w:rsidR="00BD1C9C" w:rsidRPr="00477000" w:rsidRDefault="00BD1C9C" w:rsidP="00700971">
            <w:pPr>
              <w:tabs>
                <w:tab w:val="left" w:pos="720"/>
                <w:tab w:val="left" w:pos="1440"/>
                <w:tab w:val="left" w:pos="2160"/>
                <w:tab w:val="left" w:pos="5760"/>
              </w:tabs>
            </w:pPr>
          </w:p>
        </w:tc>
        <w:tc>
          <w:tcPr>
            <w:tcW w:w="1642" w:type="dxa"/>
            <w:shd w:val="clear" w:color="auto" w:fill="auto"/>
          </w:tcPr>
          <w:p w:rsidR="00BD1C9C" w:rsidRPr="00624FBE" w:rsidRDefault="00BD1C9C" w:rsidP="00700971">
            <w:pPr>
              <w:tabs>
                <w:tab w:val="left" w:pos="720"/>
                <w:tab w:val="left" w:pos="1440"/>
                <w:tab w:val="left" w:pos="2160"/>
                <w:tab w:val="left" w:pos="5760"/>
              </w:tabs>
            </w:pPr>
            <w:r w:rsidRPr="00477000">
              <w:t>2009</w:t>
            </w:r>
          </w:p>
        </w:tc>
      </w:tr>
      <w:tr w:rsidR="00BD1C9C" w:rsidRPr="00624FBE" w:rsidTr="0009615E">
        <w:tc>
          <w:tcPr>
            <w:tcW w:w="7934" w:type="dxa"/>
            <w:shd w:val="clear" w:color="auto" w:fill="auto"/>
          </w:tcPr>
          <w:p w:rsidR="00BD1C9C" w:rsidRPr="00BD1C9C" w:rsidRDefault="00C7474E" w:rsidP="00700971">
            <w:pPr>
              <w:tabs>
                <w:tab w:val="left" w:pos="720"/>
                <w:tab w:val="left" w:pos="1440"/>
                <w:tab w:val="left" w:pos="2160"/>
                <w:tab w:val="left" w:pos="5760"/>
              </w:tabs>
              <w:rPr>
                <w:b/>
              </w:rPr>
            </w:pPr>
            <w:r>
              <w:rPr>
                <w:b/>
              </w:rPr>
              <w:lastRenderedPageBreak/>
              <w:br/>
            </w:r>
            <w:r w:rsidR="00780BAC">
              <w:rPr>
                <w:b/>
              </w:rPr>
              <w:br/>
            </w:r>
            <w:r w:rsidR="00780BAC">
              <w:rPr>
                <w:b/>
              </w:rPr>
              <w:br/>
            </w:r>
            <w:r w:rsidR="00780BAC">
              <w:rPr>
                <w:b/>
              </w:rPr>
              <w:br/>
            </w:r>
            <w:r w:rsidR="00BD1C9C" w:rsidRPr="00BD1C9C">
              <w:rPr>
                <w:b/>
              </w:rPr>
              <w:t>University</w:t>
            </w:r>
          </w:p>
        </w:tc>
        <w:tc>
          <w:tcPr>
            <w:tcW w:w="1642" w:type="dxa"/>
            <w:shd w:val="clear" w:color="auto" w:fill="auto"/>
          </w:tcPr>
          <w:p w:rsidR="00BD1C9C" w:rsidRPr="00624FBE" w:rsidRDefault="00BD1C9C" w:rsidP="00700971">
            <w:pPr>
              <w:tabs>
                <w:tab w:val="left" w:pos="720"/>
                <w:tab w:val="left" w:pos="1440"/>
                <w:tab w:val="left" w:pos="2160"/>
                <w:tab w:val="left" w:pos="5760"/>
              </w:tabs>
            </w:pPr>
          </w:p>
        </w:tc>
      </w:tr>
      <w:tr w:rsidR="00020490" w:rsidRPr="00624FBE" w:rsidTr="00A81790">
        <w:tc>
          <w:tcPr>
            <w:tcW w:w="7934" w:type="dxa"/>
            <w:shd w:val="clear" w:color="auto" w:fill="auto"/>
          </w:tcPr>
          <w:p w:rsidR="00F17120" w:rsidRDefault="00F17120" w:rsidP="00700971">
            <w:pPr>
              <w:tabs>
                <w:tab w:val="left" w:pos="720"/>
                <w:tab w:val="left" w:pos="1440"/>
                <w:tab w:val="left" w:pos="2160"/>
                <w:tab w:val="left" w:pos="5760"/>
              </w:tabs>
              <w:rPr>
                <w:u w:val="single"/>
              </w:rPr>
            </w:pPr>
            <w:r>
              <w:rPr>
                <w:u w:val="single"/>
              </w:rPr>
              <w:t>Professional and Academic Development (PAD) Advisory Council.</w:t>
            </w:r>
          </w:p>
          <w:p w:rsidR="00F17120" w:rsidRPr="00F17120" w:rsidRDefault="00F17120" w:rsidP="00C7474E">
            <w:pPr>
              <w:tabs>
                <w:tab w:val="left" w:pos="720"/>
                <w:tab w:val="left" w:pos="1440"/>
                <w:tab w:val="left" w:pos="2160"/>
                <w:tab w:val="left" w:pos="5760"/>
              </w:tabs>
            </w:pPr>
            <w:r>
              <w:t>Member of this council that plans and organizes university-wide PAD activities throughout the academic year.</w:t>
            </w:r>
          </w:p>
        </w:tc>
        <w:tc>
          <w:tcPr>
            <w:tcW w:w="1642" w:type="dxa"/>
            <w:shd w:val="clear" w:color="auto" w:fill="auto"/>
          </w:tcPr>
          <w:p w:rsidR="00020490" w:rsidRDefault="00F17120" w:rsidP="00700971">
            <w:pPr>
              <w:tabs>
                <w:tab w:val="left" w:pos="720"/>
                <w:tab w:val="left" w:pos="1440"/>
                <w:tab w:val="left" w:pos="2160"/>
                <w:tab w:val="left" w:pos="5760"/>
              </w:tabs>
            </w:pPr>
            <w:r>
              <w:t>2014-</w:t>
            </w:r>
            <w:r w:rsidR="00E47B6B">
              <w:t>2015</w:t>
            </w:r>
          </w:p>
        </w:tc>
      </w:tr>
      <w:tr w:rsidR="00020490" w:rsidRPr="00624FBE" w:rsidTr="00A81790">
        <w:tc>
          <w:tcPr>
            <w:tcW w:w="7934" w:type="dxa"/>
            <w:shd w:val="clear" w:color="auto" w:fill="auto"/>
          </w:tcPr>
          <w:p w:rsidR="00020490" w:rsidRPr="007B1065" w:rsidRDefault="00020490" w:rsidP="00700971">
            <w:pPr>
              <w:tabs>
                <w:tab w:val="left" w:pos="720"/>
                <w:tab w:val="left" w:pos="1440"/>
                <w:tab w:val="left" w:pos="2160"/>
                <w:tab w:val="left" w:pos="5760"/>
              </w:tabs>
              <w:rPr>
                <w:u w:val="single"/>
              </w:rPr>
            </w:pPr>
          </w:p>
        </w:tc>
        <w:tc>
          <w:tcPr>
            <w:tcW w:w="1642" w:type="dxa"/>
            <w:shd w:val="clear" w:color="auto" w:fill="auto"/>
          </w:tcPr>
          <w:p w:rsidR="00020490" w:rsidRDefault="00020490" w:rsidP="00700971">
            <w:pPr>
              <w:tabs>
                <w:tab w:val="left" w:pos="720"/>
                <w:tab w:val="left" w:pos="1440"/>
                <w:tab w:val="left" w:pos="2160"/>
                <w:tab w:val="left" w:pos="5760"/>
              </w:tabs>
            </w:pPr>
          </w:p>
        </w:tc>
      </w:tr>
      <w:tr w:rsidR="007B1065" w:rsidRPr="00624FBE" w:rsidTr="00A81790">
        <w:tc>
          <w:tcPr>
            <w:tcW w:w="7934" w:type="dxa"/>
            <w:shd w:val="clear" w:color="auto" w:fill="auto"/>
          </w:tcPr>
          <w:p w:rsidR="007B1065" w:rsidRPr="007B1065" w:rsidRDefault="007B1065" w:rsidP="00D21330">
            <w:pPr>
              <w:tabs>
                <w:tab w:val="left" w:pos="720"/>
                <w:tab w:val="left" w:pos="1440"/>
                <w:tab w:val="left" w:pos="2160"/>
                <w:tab w:val="left" w:pos="5760"/>
              </w:tabs>
            </w:pPr>
            <w:r w:rsidRPr="007B1065">
              <w:rPr>
                <w:u w:val="single"/>
              </w:rPr>
              <w:t>Wireless Health Initiative</w:t>
            </w:r>
            <w:r>
              <w:rPr>
                <w:u w:val="single"/>
              </w:rPr>
              <w:t xml:space="preserve">. </w:t>
            </w:r>
            <w:r>
              <w:t xml:space="preserve">Charter member of </w:t>
            </w:r>
            <w:r w:rsidRPr="000154B8">
              <w:t>this</w:t>
            </w:r>
            <w:r w:rsidR="000154B8" w:rsidRPr="000154B8">
              <w:t xml:space="preserve"> </w:t>
            </w:r>
            <w:r w:rsidRPr="000154B8">
              <w:t>cross</w:t>
            </w:r>
            <w:r>
              <w:t xml:space="preserve">-disciplinary research group that promotes application of wireless technology in health care, particularly in management of chronic disease. Collaboration with Colleges of Engineering, Computer Science, Nursing, and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Gerontology</w:t>
                </w:r>
              </w:smartTag>
            </w:smartTag>
            <w:r>
              <w:t>.</w:t>
            </w:r>
            <w:r>
              <w:br/>
            </w:r>
          </w:p>
        </w:tc>
        <w:tc>
          <w:tcPr>
            <w:tcW w:w="1642" w:type="dxa"/>
            <w:shd w:val="clear" w:color="auto" w:fill="auto"/>
          </w:tcPr>
          <w:p w:rsidR="007B1065" w:rsidRDefault="007B1065" w:rsidP="00D21330">
            <w:pPr>
              <w:tabs>
                <w:tab w:val="left" w:pos="720"/>
                <w:tab w:val="left" w:pos="1440"/>
                <w:tab w:val="left" w:pos="2160"/>
                <w:tab w:val="left" w:pos="5760"/>
              </w:tabs>
            </w:pPr>
            <w:r>
              <w:t>2011</w:t>
            </w:r>
          </w:p>
        </w:tc>
      </w:tr>
      <w:tr w:rsidR="00BD1C9C" w:rsidRPr="00624FBE" w:rsidTr="00A81790">
        <w:tc>
          <w:tcPr>
            <w:tcW w:w="7934" w:type="dxa"/>
            <w:shd w:val="clear" w:color="auto" w:fill="auto"/>
          </w:tcPr>
          <w:p w:rsidR="00961ED4" w:rsidRDefault="00E73CD7" w:rsidP="00576E2B">
            <w:pPr>
              <w:tabs>
                <w:tab w:val="left" w:pos="720"/>
                <w:tab w:val="left" w:pos="1440"/>
                <w:tab w:val="left" w:pos="2160"/>
                <w:tab w:val="left" w:pos="5760"/>
              </w:tabs>
            </w:pPr>
            <w:smartTag w:uri="urn:schemas-microsoft-com:office:smarttags" w:element="place">
              <w:smartTag w:uri="urn:schemas-microsoft-com:office:smarttags" w:element="PlaceName">
                <w:r w:rsidRPr="00E73CD7">
                  <w:rPr>
                    <w:u w:val="single"/>
                  </w:rPr>
                  <w:t>Douglas</w:t>
                </w:r>
              </w:smartTag>
              <w:r w:rsidRPr="00E73CD7">
                <w:rPr>
                  <w:u w:val="single"/>
                </w:rPr>
                <w:t xml:space="preserve"> </w:t>
              </w:r>
              <w:smartTag w:uri="urn:schemas-microsoft-com:office:smarttags" w:element="PlaceName">
                <w:r w:rsidRPr="00E73CD7">
                  <w:rPr>
                    <w:u w:val="single"/>
                  </w:rPr>
                  <w:t>A.</w:t>
                </w:r>
              </w:smartTag>
              <w:r w:rsidRPr="00E73CD7">
                <w:rPr>
                  <w:u w:val="single"/>
                </w:rPr>
                <w:t xml:space="preserve"> </w:t>
              </w:r>
              <w:smartTag w:uri="urn:schemas-microsoft-com:office:smarttags" w:element="PlaceName">
                <w:r w:rsidRPr="00E73CD7">
                  <w:rPr>
                    <w:u w:val="single"/>
                  </w:rPr>
                  <w:t>Fraser</w:t>
                </w:r>
              </w:smartTag>
              <w:r w:rsidRPr="00E73CD7">
                <w:rPr>
                  <w:u w:val="single"/>
                </w:rPr>
                <w:t xml:space="preserve"> </w:t>
              </w:r>
              <w:smartTag w:uri="urn:schemas-microsoft-com:office:smarttags" w:element="PlaceName">
                <w:r w:rsidRPr="00E73CD7">
                  <w:rPr>
                    <w:u w:val="single"/>
                  </w:rPr>
                  <w:t>Center</w:t>
                </w:r>
              </w:smartTag>
            </w:smartTag>
            <w:r w:rsidRPr="00E73CD7">
              <w:rPr>
                <w:u w:val="single"/>
              </w:rPr>
              <w:t xml:space="preserve"> for Workplace Issues, </w:t>
            </w:r>
            <w:proofErr w:type="spellStart"/>
            <w:r w:rsidRPr="00E73CD7">
              <w:rPr>
                <w:u w:val="single"/>
              </w:rPr>
              <w:t>Labor@Wayne</w:t>
            </w:r>
            <w:proofErr w:type="spellEnd"/>
            <w:r>
              <w:t>, College of Art</w:t>
            </w:r>
            <w:r w:rsidR="002E65FD">
              <w:t>s and Sciences. Charter member</w:t>
            </w:r>
            <w:r>
              <w:t xml:space="preserve"> o</w:t>
            </w:r>
            <w:r w:rsidR="002E65FD">
              <w:t>f</w:t>
            </w:r>
            <w:r>
              <w:t xml:space="preserve"> the Fraser Center Health Care Industry Academic Panel, an interdisciplinary group of faculty from across the Wayne State campus that is working to build research collaboration on issues in the healthcare sector. </w:t>
            </w:r>
          </w:p>
        </w:tc>
        <w:tc>
          <w:tcPr>
            <w:tcW w:w="1642" w:type="dxa"/>
            <w:shd w:val="clear" w:color="auto" w:fill="auto"/>
          </w:tcPr>
          <w:p w:rsidR="00BD1C9C" w:rsidRPr="00624FBE" w:rsidRDefault="00E73CD7" w:rsidP="00700971">
            <w:pPr>
              <w:tabs>
                <w:tab w:val="left" w:pos="720"/>
                <w:tab w:val="left" w:pos="1440"/>
                <w:tab w:val="left" w:pos="2160"/>
                <w:tab w:val="left" w:pos="5760"/>
              </w:tabs>
            </w:pPr>
            <w:r>
              <w:t>2010-</w:t>
            </w:r>
            <w:r w:rsidR="00E47B6B">
              <w:t>2015</w:t>
            </w:r>
          </w:p>
        </w:tc>
      </w:tr>
    </w:tbl>
    <w:p w:rsidR="00AB6194" w:rsidRDefault="00AB6194"/>
    <w:tbl>
      <w:tblPr>
        <w:tblW w:w="0" w:type="auto"/>
        <w:tblLook w:val="04A0" w:firstRow="1" w:lastRow="0" w:firstColumn="1" w:lastColumn="0" w:noHBand="0" w:noVBand="1"/>
      </w:tblPr>
      <w:tblGrid>
        <w:gridCol w:w="7934"/>
        <w:gridCol w:w="1642"/>
      </w:tblGrid>
      <w:tr w:rsidR="001B30B6" w:rsidRPr="00920E27" w:rsidTr="00DD6F8B">
        <w:tc>
          <w:tcPr>
            <w:tcW w:w="7934" w:type="dxa"/>
            <w:shd w:val="clear" w:color="auto" w:fill="auto"/>
          </w:tcPr>
          <w:p w:rsidR="001B30B6" w:rsidRDefault="001B30B6" w:rsidP="001B30B6">
            <w:pPr>
              <w:tabs>
                <w:tab w:val="left" w:pos="720"/>
                <w:tab w:val="left" w:pos="1440"/>
                <w:tab w:val="left" w:pos="2160"/>
                <w:tab w:val="left" w:pos="5760"/>
              </w:tabs>
            </w:pPr>
            <w:r w:rsidRPr="005A640C">
              <w:rPr>
                <w:b/>
              </w:rPr>
              <w:t>Professional</w:t>
            </w:r>
            <w:r w:rsidRPr="00DE3FC1">
              <w:t xml:space="preserve"> </w:t>
            </w:r>
          </w:p>
          <w:p w:rsidR="00961ED4" w:rsidRPr="009D3037" w:rsidRDefault="00961ED4" w:rsidP="001B30B6">
            <w:pPr>
              <w:tabs>
                <w:tab w:val="left" w:pos="720"/>
                <w:tab w:val="left" w:pos="1440"/>
                <w:tab w:val="left" w:pos="2160"/>
                <w:tab w:val="left" w:pos="5760"/>
              </w:tabs>
            </w:pPr>
          </w:p>
        </w:tc>
        <w:tc>
          <w:tcPr>
            <w:tcW w:w="1642" w:type="dxa"/>
            <w:shd w:val="clear" w:color="auto" w:fill="auto"/>
          </w:tcPr>
          <w:p w:rsidR="001B30B6" w:rsidRPr="00920E27" w:rsidRDefault="001B30B6" w:rsidP="001B30B6">
            <w:pPr>
              <w:tabs>
                <w:tab w:val="left" w:pos="720"/>
                <w:tab w:val="left" w:pos="1440"/>
                <w:tab w:val="left" w:pos="2160"/>
                <w:tab w:val="left" w:pos="5760"/>
              </w:tabs>
              <w:rPr>
                <w:i/>
              </w:rPr>
            </w:pPr>
          </w:p>
        </w:tc>
      </w:tr>
      <w:tr w:rsidR="00A90C75" w:rsidRPr="00624FBE" w:rsidTr="00DD6F8B">
        <w:tc>
          <w:tcPr>
            <w:tcW w:w="7934" w:type="dxa"/>
            <w:shd w:val="clear" w:color="auto" w:fill="auto"/>
          </w:tcPr>
          <w:p w:rsidR="00A90C75" w:rsidRPr="00A90C75" w:rsidRDefault="001E5B9F" w:rsidP="009D3037">
            <w:pPr>
              <w:tabs>
                <w:tab w:val="left" w:pos="720"/>
                <w:tab w:val="left" w:pos="1440"/>
                <w:tab w:val="left" w:pos="2160"/>
                <w:tab w:val="left" w:pos="5760"/>
              </w:tabs>
              <w:rPr>
                <w:b/>
              </w:rPr>
            </w:pPr>
            <w:r>
              <w:rPr>
                <w:b/>
              </w:rPr>
              <w:t>International Governmental C</w:t>
            </w:r>
            <w:r w:rsidR="002E65FD">
              <w:rPr>
                <w:b/>
              </w:rPr>
              <w:t>onsulting</w:t>
            </w:r>
          </w:p>
        </w:tc>
        <w:tc>
          <w:tcPr>
            <w:tcW w:w="1642" w:type="dxa"/>
            <w:shd w:val="clear" w:color="auto" w:fill="auto"/>
          </w:tcPr>
          <w:p w:rsidR="00A90C75" w:rsidRPr="00624FBE" w:rsidRDefault="00A90C75" w:rsidP="001B30B6">
            <w:pPr>
              <w:tabs>
                <w:tab w:val="left" w:pos="720"/>
                <w:tab w:val="left" w:pos="1440"/>
                <w:tab w:val="left" w:pos="2160"/>
                <w:tab w:val="left" w:pos="5760"/>
              </w:tabs>
            </w:pPr>
          </w:p>
        </w:tc>
      </w:tr>
      <w:tr w:rsidR="00A90C75" w:rsidRPr="00624FBE" w:rsidTr="00DD6F8B">
        <w:tc>
          <w:tcPr>
            <w:tcW w:w="7934" w:type="dxa"/>
            <w:shd w:val="clear" w:color="auto" w:fill="auto"/>
          </w:tcPr>
          <w:p w:rsidR="00F17120" w:rsidRDefault="00A90C75" w:rsidP="009D3037">
            <w:pPr>
              <w:tabs>
                <w:tab w:val="left" w:pos="720"/>
                <w:tab w:val="left" w:pos="1440"/>
                <w:tab w:val="left" w:pos="2160"/>
                <w:tab w:val="left" w:pos="5760"/>
              </w:tabs>
            </w:pPr>
            <w:r w:rsidRPr="00377AAC">
              <w:rPr>
                <w:u w:val="single"/>
              </w:rPr>
              <w:t xml:space="preserve">Region </w:t>
            </w:r>
            <w:proofErr w:type="spellStart"/>
            <w:smartTag w:uri="urn:schemas-microsoft-com:office:smarttags" w:element="City">
              <w:r w:rsidRPr="00377AAC">
                <w:rPr>
                  <w:u w:val="single"/>
                </w:rPr>
                <w:t>Skåne</w:t>
              </w:r>
            </w:smartTag>
            <w:proofErr w:type="spellEnd"/>
            <w:r w:rsidRPr="00377AAC">
              <w:rPr>
                <w:u w:val="single"/>
              </w:rPr>
              <w:t xml:space="preserve">, </w:t>
            </w:r>
            <w:smartTag w:uri="urn:schemas-microsoft-com:office:smarttags" w:element="country-region">
              <w:r w:rsidRPr="00377AAC">
                <w:rPr>
                  <w:u w:val="single"/>
                </w:rPr>
                <w:t>Sweden</w:t>
              </w:r>
            </w:smartTag>
            <w:r w:rsidRPr="00377AAC">
              <w:t xml:space="preserve">: </w:t>
            </w:r>
            <w:r w:rsidR="005710B7">
              <w:t>Presented</w:t>
            </w:r>
            <w:r w:rsidRPr="00377AAC">
              <w:t xml:space="preserve"> my research on patient involvement </w:t>
            </w:r>
            <w:r w:rsidR="005710B7">
              <w:t>to</w:t>
            </w:r>
            <w:r w:rsidRPr="00377AAC">
              <w:t xml:space="preserve"> members of the political steering group of </w:t>
            </w:r>
            <w:r>
              <w:t xml:space="preserve">the regional government of </w:t>
            </w:r>
            <w:r w:rsidRPr="00377AAC">
              <w:t xml:space="preserve">southern </w:t>
            </w:r>
            <w:smartTag w:uri="urn:schemas-microsoft-com:office:smarttags" w:element="country-region">
              <w:smartTag w:uri="urn:schemas-microsoft-com:office:smarttags" w:element="place">
                <w:r w:rsidRPr="00377AAC">
                  <w:t>Sweden</w:t>
                </w:r>
              </w:smartTag>
            </w:smartTag>
            <w:r w:rsidRPr="00377AAC">
              <w:t>. This region is actively working to learn what can be done to increase patients’ involvement in their healthcare.</w:t>
            </w:r>
          </w:p>
          <w:p w:rsidR="00A90C75" w:rsidRDefault="00A90C75" w:rsidP="009D3037">
            <w:pPr>
              <w:tabs>
                <w:tab w:val="left" w:pos="720"/>
                <w:tab w:val="left" w:pos="1440"/>
                <w:tab w:val="left" w:pos="2160"/>
                <w:tab w:val="left" w:pos="5760"/>
              </w:tabs>
            </w:pPr>
            <w:r>
              <w:t xml:space="preserve">  </w:t>
            </w:r>
          </w:p>
        </w:tc>
        <w:tc>
          <w:tcPr>
            <w:tcW w:w="1642" w:type="dxa"/>
            <w:shd w:val="clear" w:color="auto" w:fill="auto"/>
          </w:tcPr>
          <w:p w:rsidR="00A90C75" w:rsidRPr="00624FBE" w:rsidRDefault="00A90C75" w:rsidP="001B30B6">
            <w:pPr>
              <w:tabs>
                <w:tab w:val="left" w:pos="720"/>
                <w:tab w:val="left" w:pos="1440"/>
                <w:tab w:val="left" w:pos="2160"/>
                <w:tab w:val="left" w:pos="5760"/>
              </w:tabs>
            </w:pPr>
            <w:r>
              <w:t>2008</w:t>
            </w:r>
          </w:p>
        </w:tc>
      </w:tr>
      <w:tr w:rsidR="00A90C75" w:rsidRPr="00624FBE" w:rsidTr="00DD6F8B">
        <w:tc>
          <w:tcPr>
            <w:tcW w:w="7934" w:type="dxa"/>
            <w:shd w:val="clear" w:color="auto" w:fill="auto"/>
          </w:tcPr>
          <w:p w:rsidR="00A90C75" w:rsidRDefault="00A90C75" w:rsidP="009D3037">
            <w:pPr>
              <w:tabs>
                <w:tab w:val="left" w:pos="720"/>
                <w:tab w:val="left" w:pos="1440"/>
                <w:tab w:val="left" w:pos="2160"/>
                <w:tab w:val="left" w:pos="5760"/>
              </w:tabs>
            </w:pPr>
            <w:r w:rsidRPr="00C13704">
              <w:rPr>
                <w:u w:val="single"/>
              </w:rPr>
              <w:t>The Swedish National Board of Health and Welfare</w:t>
            </w:r>
            <w:r w:rsidRPr="00C13704">
              <w:t>:</w:t>
            </w:r>
            <w:r w:rsidR="005710B7">
              <w:t xml:space="preserve"> P</w:t>
            </w:r>
            <w:r>
              <w:t>resent</w:t>
            </w:r>
            <w:r w:rsidR="001E5B9F">
              <w:t>ed</w:t>
            </w:r>
            <w:r>
              <w:t xml:space="preserve"> preliminary results of an ongoing research project concerning patient involvement in myocardial infarction care. With members of my research group, I presented the project for a special task force working to develop laws and regulations regarding patient involvement in medical decision-making.</w:t>
            </w:r>
          </w:p>
          <w:p w:rsidR="00A90C75" w:rsidRDefault="00A90C75" w:rsidP="009D3037">
            <w:pPr>
              <w:tabs>
                <w:tab w:val="left" w:pos="720"/>
                <w:tab w:val="left" w:pos="1440"/>
                <w:tab w:val="left" w:pos="2160"/>
                <w:tab w:val="left" w:pos="5760"/>
              </w:tabs>
            </w:pPr>
          </w:p>
        </w:tc>
        <w:tc>
          <w:tcPr>
            <w:tcW w:w="1642" w:type="dxa"/>
            <w:shd w:val="clear" w:color="auto" w:fill="auto"/>
          </w:tcPr>
          <w:p w:rsidR="00A90C75" w:rsidRPr="00624FBE" w:rsidRDefault="00A90C75" w:rsidP="001B30B6">
            <w:pPr>
              <w:tabs>
                <w:tab w:val="left" w:pos="720"/>
                <w:tab w:val="left" w:pos="1440"/>
                <w:tab w:val="left" w:pos="2160"/>
                <w:tab w:val="left" w:pos="5760"/>
              </w:tabs>
            </w:pPr>
            <w:r>
              <w:t>2006</w:t>
            </w:r>
          </w:p>
        </w:tc>
      </w:tr>
      <w:tr w:rsidR="00A90C75" w:rsidRPr="00624FBE" w:rsidTr="00DD6F8B">
        <w:tc>
          <w:tcPr>
            <w:tcW w:w="7934" w:type="dxa"/>
            <w:shd w:val="clear" w:color="auto" w:fill="auto"/>
          </w:tcPr>
          <w:p w:rsidR="00A90C75" w:rsidRDefault="00A90C75" w:rsidP="0004659C">
            <w:pPr>
              <w:tabs>
                <w:tab w:val="left" w:pos="720"/>
                <w:tab w:val="left" w:pos="1440"/>
                <w:tab w:val="left" w:pos="2160"/>
                <w:tab w:val="left" w:pos="5760"/>
              </w:tabs>
            </w:pPr>
            <w:r w:rsidRPr="00C13704">
              <w:rPr>
                <w:u w:val="single"/>
              </w:rPr>
              <w:t>Stockholm County Council</w:t>
            </w:r>
            <w:r>
              <w:t xml:space="preserve">: </w:t>
            </w:r>
            <w:r w:rsidR="005710B7">
              <w:t>P</w:t>
            </w:r>
            <w:r w:rsidRPr="00C13704">
              <w:t>resent</w:t>
            </w:r>
            <w:r w:rsidR="005710B7">
              <w:t>ed</w:t>
            </w:r>
            <w:r w:rsidRPr="00C13704">
              <w:t xml:space="preserve"> results from a research project on formal patient complaints filed within the greater Stockholm region</w:t>
            </w:r>
            <w:r w:rsidR="005710B7">
              <w:t xml:space="preserve"> </w:t>
            </w:r>
            <w:r w:rsidR="005710B7" w:rsidRPr="00C13704">
              <w:t xml:space="preserve">to </w:t>
            </w:r>
            <w:r w:rsidR="005710B7">
              <w:t xml:space="preserve">municipal </w:t>
            </w:r>
            <w:r w:rsidR="005710B7" w:rsidRPr="00C13704">
              <w:t>politicians</w:t>
            </w:r>
            <w:r w:rsidRPr="00C13704">
              <w:t>.</w:t>
            </w:r>
          </w:p>
        </w:tc>
        <w:tc>
          <w:tcPr>
            <w:tcW w:w="1642" w:type="dxa"/>
            <w:shd w:val="clear" w:color="auto" w:fill="auto"/>
          </w:tcPr>
          <w:p w:rsidR="00A90C75" w:rsidRPr="00624FBE" w:rsidRDefault="00A90C75" w:rsidP="001B30B6">
            <w:pPr>
              <w:tabs>
                <w:tab w:val="left" w:pos="720"/>
                <w:tab w:val="left" w:pos="1440"/>
                <w:tab w:val="left" w:pos="2160"/>
                <w:tab w:val="left" w:pos="5760"/>
              </w:tabs>
            </w:pPr>
            <w:r>
              <w:t>2001</w:t>
            </w:r>
          </w:p>
        </w:tc>
      </w:tr>
    </w:tbl>
    <w:p w:rsidR="003E042B" w:rsidRDefault="003E042B"/>
    <w:tbl>
      <w:tblPr>
        <w:tblW w:w="0" w:type="auto"/>
        <w:tblLook w:val="04A0" w:firstRow="1" w:lastRow="0" w:firstColumn="1" w:lastColumn="0" w:noHBand="0" w:noVBand="1"/>
      </w:tblPr>
      <w:tblGrid>
        <w:gridCol w:w="7934"/>
        <w:gridCol w:w="1642"/>
      </w:tblGrid>
      <w:tr w:rsidR="001B30B6" w:rsidRPr="00920E27" w:rsidTr="007C2B34">
        <w:tc>
          <w:tcPr>
            <w:tcW w:w="7934" w:type="dxa"/>
            <w:shd w:val="clear" w:color="auto" w:fill="auto"/>
          </w:tcPr>
          <w:p w:rsidR="001B30B6" w:rsidRDefault="008D3DFB" w:rsidP="009D3037">
            <w:pPr>
              <w:tabs>
                <w:tab w:val="left" w:pos="720"/>
                <w:tab w:val="left" w:pos="1440"/>
                <w:tab w:val="left" w:pos="2160"/>
                <w:tab w:val="left" w:pos="5760"/>
              </w:tabs>
              <w:rPr>
                <w:b/>
              </w:rPr>
            </w:pPr>
            <w:r>
              <w:br w:type="page"/>
            </w:r>
            <w:r w:rsidR="001B30B6" w:rsidRPr="005A640C">
              <w:rPr>
                <w:b/>
              </w:rPr>
              <w:t>Community</w:t>
            </w:r>
          </w:p>
          <w:p w:rsidR="00EC7E2F" w:rsidRPr="005A640C" w:rsidRDefault="00EC7E2F" w:rsidP="009D3037">
            <w:pPr>
              <w:tabs>
                <w:tab w:val="left" w:pos="720"/>
                <w:tab w:val="left" w:pos="1440"/>
                <w:tab w:val="left" w:pos="2160"/>
                <w:tab w:val="left" w:pos="5760"/>
              </w:tabs>
              <w:rPr>
                <w:b/>
              </w:rPr>
            </w:pPr>
          </w:p>
        </w:tc>
        <w:tc>
          <w:tcPr>
            <w:tcW w:w="1642" w:type="dxa"/>
            <w:shd w:val="clear" w:color="auto" w:fill="auto"/>
          </w:tcPr>
          <w:p w:rsidR="001B30B6" w:rsidRPr="00920E27" w:rsidRDefault="001B30B6" w:rsidP="001B30B6">
            <w:pPr>
              <w:tabs>
                <w:tab w:val="left" w:pos="720"/>
                <w:tab w:val="left" w:pos="1440"/>
                <w:tab w:val="left" w:pos="2160"/>
                <w:tab w:val="left" w:pos="5760"/>
              </w:tabs>
              <w:rPr>
                <w:i/>
              </w:rPr>
            </w:pPr>
          </w:p>
        </w:tc>
      </w:tr>
      <w:tr w:rsidR="009D3037" w:rsidRPr="00624FBE" w:rsidTr="007C2B34">
        <w:tc>
          <w:tcPr>
            <w:tcW w:w="7934" w:type="dxa"/>
            <w:shd w:val="clear" w:color="auto" w:fill="auto"/>
          </w:tcPr>
          <w:p w:rsidR="00EC7E2F" w:rsidRPr="00EC7E2F" w:rsidRDefault="001E5B9F" w:rsidP="00624FBE">
            <w:pPr>
              <w:tabs>
                <w:tab w:val="left" w:pos="720"/>
                <w:tab w:val="left" w:pos="1440"/>
                <w:tab w:val="left" w:pos="2160"/>
                <w:tab w:val="left" w:pos="5760"/>
              </w:tabs>
              <w:rPr>
                <w:b/>
              </w:rPr>
            </w:pPr>
            <w:r>
              <w:rPr>
                <w:b/>
              </w:rPr>
              <w:t>Public Presentations as an Expert in D</w:t>
            </w:r>
            <w:r w:rsidR="00EC7E2F" w:rsidRPr="00EC7E2F">
              <w:rPr>
                <w:b/>
              </w:rPr>
              <w:t>iscipline</w:t>
            </w:r>
            <w:r w:rsidR="0047566F">
              <w:rPr>
                <w:b/>
              </w:rPr>
              <w:t xml:space="preserve"> (invited lecturer)</w:t>
            </w:r>
          </w:p>
        </w:tc>
        <w:tc>
          <w:tcPr>
            <w:tcW w:w="1642" w:type="dxa"/>
            <w:shd w:val="clear" w:color="auto" w:fill="auto"/>
          </w:tcPr>
          <w:p w:rsidR="009D3037" w:rsidRPr="00624FBE" w:rsidRDefault="009D3037" w:rsidP="00624FBE">
            <w:pPr>
              <w:tabs>
                <w:tab w:val="left" w:pos="720"/>
                <w:tab w:val="left" w:pos="1440"/>
                <w:tab w:val="left" w:pos="2160"/>
                <w:tab w:val="left" w:pos="5760"/>
              </w:tabs>
            </w:pPr>
          </w:p>
        </w:tc>
      </w:tr>
      <w:tr w:rsidR="00780BAC" w:rsidRPr="00624FBE" w:rsidTr="00EA33B8">
        <w:tc>
          <w:tcPr>
            <w:tcW w:w="7934" w:type="dxa"/>
            <w:shd w:val="clear" w:color="auto" w:fill="auto"/>
          </w:tcPr>
          <w:p w:rsidR="00780BAC" w:rsidRPr="00780BAC" w:rsidRDefault="00780BAC" w:rsidP="00EA33B8">
            <w:pPr>
              <w:tabs>
                <w:tab w:val="left" w:pos="720"/>
                <w:tab w:val="left" w:pos="1440"/>
                <w:tab w:val="left" w:pos="2160"/>
                <w:tab w:val="left" w:pos="5760"/>
              </w:tabs>
            </w:pPr>
            <w:r>
              <w:rPr>
                <w:u w:val="single"/>
              </w:rPr>
              <w:t>Michigan Center for Rural Health</w:t>
            </w:r>
            <w:r>
              <w:t>: Speaker, Violence Against Hospital Workers. Michigan Critical Access Hospital Conference, Traverse City, November 7, 2019.</w:t>
            </w:r>
          </w:p>
        </w:tc>
        <w:tc>
          <w:tcPr>
            <w:tcW w:w="1642" w:type="dxa"/>
            <w:shd w:val="clear" w:color="auto" w:fill="auto"/>
          </w:tcPr>
          <w:p w:rsidR="00780BAC" w:rsidRDefault="00780BAC" w:rsidP="00EA33B8">
            <w:pPr>
              <w:tabs>
                <w:tab w:val="left" w:pos="720"/>
                <w:tab w:val="left" w:pos="1440"/>
                <w:tab w:val="left" w:pos="2160"/>
                <w:tab w:val="left" w:pos="5760"/>
              </w:tabs>
            </w:pPr>
            <w:r>
              <w:t>2019</w:t>
            </w:r>
          </w:p>
        </w:tc>
      </w:tr>
      <w:tr w:rsidR="00780BAC" w:rsidRPr="00624FBE" w:rsidTr="00EA33B8">
        <w:tc>
          <w:tcPr>
            <w:tcW w:w="7934" w:type="dxa"/>
            <w:shd w:val="clear" w:color="auto" w:fill="auto"/>
          </w:tcPr>
          <w:p w:rsidR="00780BAC" w:rsidRDefault="00780BAC" w:rsidP="00EA33B8">
            <w:pPr>
              <w:tabs>
                <w:tab w:val="left" w:pos="720"/>
                <w:tab w:val="left" w:pos="1440"/>
                <w:tab w:val="left" w:pos="2160"/>
                <w:tab w:val="left" w:pos="5760"/>
              </w:tabs>
              <w:rPr>
                <w:u w:val="single"/>
              </w:rPr>
            </w:pPr>
          </w:p>
        </w:tc>
        <w:tc>
          <w:tcPr>
            <w:tcW w:w="1642" w:type="dxa"/>
            <w:shd w:val="clear" w:color="auto" w:fill="auto"/>
          </w:tcPr>
          <w:p w:rsidR="00780BAC" w:rsidRDefault="00780BAC" w:rsidP="00EA33B8">
            <w:pPr>
              <w:tabs>
                <w:tab w:val="left" w:pos="720"/>
                <w:tab w:val="left" w:pos="1440"/>
                <w:tab w:val="left" w:pos="2160"/>
                <w:tab w:val="left" w:pos="5760"/>
              </w:tabs>
            </w:pPr>
          </w:p>
        </w:tc>
      </w:tr>
      <w:tr w:rsidR="00BA38F4" w:rsidRPr="00624FBE" w:rsidTr="00EA33B8">
        <w:tc>
          <w:tcPr>
            <w:tcW w:w="7934" w:type="dxa"/>
            <w:shd w:val="clear" w:color="auto" w:fill="auto"/>
          </w:tcPr>
          <w:p w:rsidR="00BA38F4" w:rsidRPr="00BA38F4" w:rsidRDefault="00BA38F4" w:rsidP="00EA33B8">
            <w:pPr>
              <w:tabs>
                <w:tab w:val="left" w:pos="720"/>
                <w:tab w:val="left" w:pos="1440"/>
                <w:tab w:val="left" w:pos="2160"/>
                <w:tab w:val="left" w:pos="5760"/>
              </w:tabs>
            </w:pPr>
            <w:r>
              <w:rPr>
                <w:u w:val="single"/>
              </w:rPr>
              <w:lastRenderedPageBreak/>
              <w:t>Michigan Nurses Association</w:t>
            </w:r>
            <w:r>
              <w:t>: Speaker, Workplace Violence in Healthcare: Risk Factors, consequences, and Prevention Strategies. MNA Continuing Education Forum, Boyne Falls, MI, October 10, 2019.</w:t>
            </w:r>
          </w:p>
        </w:tc>
        <w:tc>
          <w:tcPr>
            <w:tcW w:w="1642" w:type="dxa"/>
            <w:shd w:val="clear" w:color="auto" w:fill="auto"/>
          </w:tcPr>
          <w:p w:rsidR="00BA38F4" w:rsidRDefault="00BA38F4" w:rsidP="00EA33B8">
            <w:pPr>
              <w:tabs>
                <w:tab w:val="left" w:pos="720"/>
                <w:tab w:val="left" w:pos="1440"/>
                <w:tab w:val="left" w:pos="2160"/>
                <w:tab w:val="left" w:pos="5760"/>
              </w:tabs>
            </w:pPr>
            <w:r>
              <w:t>2019</w:t>
            </w:r>
          </w:p>
        </w:tc>
      </w:tr>
      <w:tr w:rsidR="00BA38F4" w:rsidRPr="00624FBE" w:rsidTr="00EA33B8">
        <w:tc>
          <w:tcPr>
            <w:tcW w:w="7934" w:type="dxa"/>
            <w:shd w:val="clear" w:color="auto" w:fill="auto"/>
          </w:tcPr>
          <w:p w:rsidR="00BA38F4" w:rsidRDefault="00BA38F4" w:rsidP="00EA33B8">
            <w:pPr>
              <w:tabs>
                <w:tab w:val="left" w:pos="720"/>
                <w:tab w:val="left" w:pos="1440"/>
                <w:tab w:val="left" w:pos="2160"/>
                <w:tab w:val="left" w:pos="5760"/>
              </w:tabs>
              <w:rPr>
                <w:u w:val="single"/>
              </w:rPr>
            </w:pPr>
          </w:p>
        </w:tc>
        <w:tc>
          <w:tcPr>
            <w:tcW w:w="1642" w:type="dxa"/>
            <w:shd w:val="clear" w:color="auto" w:fill="auto"/>
          </w:tcPr>
          <w:p w:rsidR="00BA38F4" w:rsidRDefault="00BA38F4" w:rsidP="00EA33B8">
            <w:pPr>
              <w:tabs>
                <w:tab w:val="left" w:pos="720"/>
                <w:tab w:val="left" w:pos="1440"/>
                <w:tab w:val="left" w:pos="2160"/>
                <w:tab w:val="left" w:pos="5760"/>
              </w:tabs>
            </w:pPr>
          </w:p>
        </w:tc>
      </w:tr>
      <w:tr w:rsidR="004B20F5" w:rsidRPr="00624FBE" w:rsidTr="00EA33B8">
        <w:tc>
          <w:tcPr>
            <w:tcW w:w="7934" w:type="dxa"/>
            <w:shd w:val="clear" w:color="auto" w:fill="auto"/>
          </w:tcPr>
          <w:p w:rsidR="004B20F5" w:rsidRPr="004E64C3" w:rsidRDefault="004B20F5" w:rsidP="00EA33B8">
            <w:pPr>
              <w:tabs>
                <w:tab w:val="left" w:pos="720"/>
                <w:tab w:val="left" w:pos="1440"/>
                <w:tab w:val="left" w:pos="2160"/>
                <w:tab w:val="left" w:pos="5760"/>
              </w:tabs>
            </w:pPr>
            <w:r>
              <w:rPr>
                <w:u w:val="single"/>
              </w:rPr>
              <w:t>Greater New York Hospital Association</w:t>
            </w:r>
            <w:r>
              <w:t>: Speaker, Workplace Violence Prevention Learning Series: Webinar on unit-based approaches to support workplace violence prevention and mitigation, October 3, 2019.</w:t>
            </w:r>
          </w:p>
        </w:tc>
        <w:tc>
          <w:tcPr>
            <w:tcW w:w="1642" w:type="dxa"/>
            <w:shd w:val="clear" w:color="auto" w:fill="auto"/>
          </w:tcPr>
          <w:p w:rsidR="004B20F5" w:rsidRDefault="004B20F5" w:rsidP="00EA33B8">
            <w:pPr>
              <w:tabs>
                <w:tab w:val="left" w:pos="720"/>
                <w:tab w:val="left" w:pos="1440"/>
                <w:tab w:val="left" w:pos="2160"/>
                <w:tab w:val="left" w:pos="5760"/>
              </w:tabs>
            </w:pPr>
            <w:r>
              <w:t>2019</w:t>
            </w:r>
          </w:p>
        </w:tc>
      </w:tr>
      <w:tr w:rsidR="00A22D8F" w:rsidRPr="00624FBE" w:rsidTr="007C2B34">
        <w:tc>
          <w:tcPr>
            <w:tcW w:w="7934" w:type="dxa"/>
            <w:shd w:val="clear" w:color="auto" w:fill="auto"/>
          </w:tcPr>
          <w:p w:rsidR="00A22D8F" w:rsidRPr="00A22D8F" w:rsidRDefault="00A22D8F" w:rsidP="00A22D8F">
            <w:pPr>
              <w:rPr>
                <w:u w:val="single"/>
              </w:rPr>
            </w:pPr>
          </w:p>
        </w:tc>
        <w:tc>
          <w:tcPr>
            <w:tcW w:w="1642" w:type="dxa"/>
            <w:shd w:val="clear" w:color="auto" w:fill="auto"/>
          </w:tcPr>
          <w:p w:rsidR="00A22D8F" w:rsidRDefault="00A22D8F" w:rsidP="00A22D8F"/>
        </w:tc>
      </w:tr>
      <w:tr w:rsidR="00EA33B8" w:rsidRPr="00624FBE" w:rsidTr="007C2B34">
        <w:tc>
          <w:tcPr>
            <w:tcW w:w="7934" w:type="dxa"/>
            <w:shd w:val="clear" w:color="auto" w:fill="auto"/>
          </w:tcPr>
          <w:p w:rsidR="00EA33B8" w:rsidRPr="00422CF2" w:rsidRDefault="00422CF2" w:rsidP="00A22D8F">
            <w:r>
              <w:rPr>
                <w:u w:val="single"/>
              </w:rPr>
              <w:t>Rural Health Information Hub - The Rural Monitor:</w:t>
            </w:r>
            <w:r>
              <w:t xml:space="preserve"> Interview on violence against hospital workers, July 31, 2019.</w:t>
            </w:r>
            <w:r>
              <w:br/>
            </w:r>
          </w:p>
        </w:tc>
        <w:tc>
          <w:tcPr>
            <w:tcW w:w="1642" w:type="dxa"/>
            <w:shd w:val="clear" w:color="auto" w:fill="auto"/>
          </w:tcPr>
          <w:p w:rsidR="00EA33B8" w:rsidRDefault="00780BAC" w:rsidP="00A22D8F">
            <w:r>
              <w:t>2019</w:t>
            </w:r>
          </w:p>
        </w:tc>
      </w:tr>
      <w:tr w:rsidR="00A22D8F" w:rsidRPr="00624FBE" w:rsidTr="007C2B34">
        <w:tc>
          <w:tcPr>
            <w:tcW w:w="7934" w:type="dxa"/>
            <w:shd w:val="clear" w:color="auto" w:fill="auto"/>
          </w:tcPr>
          <w:p w:rsidR="00A22D8F" w:rsidRDefault="00A22D8F" w:rsidP="00A22D8F">
            <w:r w:rsidRPr="00A22D8F">
              <w:rPr>
                <w:u w:val="single"/>
              </w:rPr>
              <w:t>Michigan Safety Conference – Healthcare Division</w:t>
            </w:r>
            <w:r>
              <w:t xml:space="preserve">: Invited speaker on workplace violence prevention in healthcare. </w:t>
            </w:r>
            <w:r w:rsidRPr="00087E46">
              <w:t xml:space="preserve"> </w:t>
            </w:r>
            <w:r>
              <w:t>Michigan Safety Conference – Healthcare Division, Grand Rapids, MI April 17, 2019.</w:t>
            </w:r>
            <w:r w:rsidRPr="00087E46">
              <w:br/>
            </w:r>
          </w:p>
        </w:tc>
        <w:tc>
          <w:tcPr>
            <w:tcW w:w="1642" w:type="dxa"/>
            <w:shd w:val="clear" w:color="auto" w:fill="auto"/>
          </w:tcPr>
          <w:p w:rsidR="00A22D8F" w:rsidRDefault="00A22D8F" w:rsidP="00A22D8F">
            <w:r>
              <w:t>2019</w:t>
            </w:r>
          </w:p>
        </w:tc>
      </w:tr>
      <w:tr w:rsidR="004E64C3" w:rsidRPr="00624FBE" w:rsidTr="007C2B34">
        <w:tc>
          <w:tcPr>
            <w:tcW w:w="7934" w:type="dxa"/>
            <w:shd w:val="clear" w:color="auto" w:fill="auto"/>
          </w:tcPr>
          <w:p w:rsidR="004E64C3" w:rsidRPr="004E64C3" w:rsidRDefault="004E64C3" w:rsidP="00F0245E">
            <w:pPr>
              <w:tabs>
                <w:tab w:val="left" w:pos="720"/>
                <w:tab w:val="left" w:pos="1440"/>
                <w:tab w:val="left" w:pos="2160"/>
                <w:tab w:val="left" w:pos="5760"/>
              </w:tabs>
            </w:pPr>
            <w:r>
              <w:rPr>
                <w:u w:val="single"/>
              </w:rPr>
              <w:t>Greater New York Hospital Association</w:t>
            </w:r>
            <w:r>
              <w:t>: Keynote speaker, Workplace Violence Prevention Symposium, New York, NY, January 24, 2019.</w:t>
            </w:r>
          </w:p>
        </w:tc>
        <w:tc>
          <w:tcPr>
            <w:tcW w:w="1642" w:type="dxa"/>
            <w:shd w:val="clear" w:color="auto" w:fill="auto"/>
          </w:tcPr>
          <w:p w:rsidR="004E64C3" w:rsidRDefault="004E64C3" w:rsidP="00F0245E">
            <w:pPr>
              <w:tabs>
                <w:tab w:val="left" w:pos="720"/>
                <w:tab w:val="left" w:pos="1440"/>
                <w:tab w:val="left" w:pos="2160"/>
                <w:tab w:val="left" w:pos="5760"/>
              </w:tabs>
            </w:pPr>
            <w:r>
              <w:t>2019</w:t>
            </w:r>
          </w:p>
        </w:tc>
      </w:tr>
      <w:tr w:rsidR="004E64C3" w:rsidRPr="00624FBE" w:rsidTr="007C2B34">
        <w:tc>
          <w:tcPr>
            <w:tcW w:w="7934" w:type="dxa"/>
            <w:shd w:val="clear" w:color="auto" w:fill="auto"/>
          </w:tcPr>
          <w:p w:rsidR="004E64C3" w:rsidRDefault="004E64C3" w:rsidP="00F0245E">
            <w:pPr>
              <w:tabs>
                <w:tab w:val="left" w:pos="720"/>
                <w:tab w:val="left" w:pos="1440"/>
                <w:tab w:val="left" w:pos="2160"/>
                <w:tab w:val="left" w:pos="5760"/>
              </w:tabs>
              <w:rPr>
                <w:u w:val="single"/>
              </w:rPr>
            </w:pPr>
          </w:p>
        </w:tc>
        <w:tc>
          <w:tcPr>
            <w:tcW w:w="1642" w:type="dxa"/>
            <w:shd w:val="clear" w:color="auto" w:fill="auto"/>
          </w:tcPr>
          <w:p w:rsidR="004E64C3" w:rsidRDefault="004E64C3" w:rsidP="00F0245E">
            <w:pPr>
              <w:tabs>
                <w:tab w:val="left" w:pos="720"/>
                <w:tab w:val="left" w:pos="1440"/>
                <w:tab w:val="left" w:pos="2160"/>
                <w:tab w:val="left" w:pos="5760"/>
              </w:tabs>
            </w:pPr>
          </w:p>
        </w:tc>
      </w:tr>
      <w:tr w:rsidR="008C3AC6" w:rsidRPr="00624FBE" w:rsidTr="007C2B34">
        <w:tc>
          <w:tcPr>
            <w:tcW w:w="7934" w:type="dxa"/>
            <w:shd w:val="clear" w:color="auto" w:fill="auto"/>
          </w:tcPr>
          <w:p w:rsidR="008C3AC6" w:rsidRPr="008C3AC6" w:rsidRDefault="008C3AC6" w:rsidP="00F0245E">
            <w:pPr>
              <w:tabs>
                <w:tab w:val="left" w:pos="720"/>
                <w:tab w:val="left" w:pos="1440"/>
                <w:tab w:val="left" w:pos="2160"/>
                <w:tab w:val="left" w:pos="5760"/>
              </w:tabs>
            </w:pPr>
            <w:r>
              <w:rPr>
                <w:u w:val="single"/>
              </w:rPr>
              <w:t>Hospital Employee Health</w:t>
            </w:r>
            <w:r>
              <w:t>: Interview on preventing violence in health care, January 2019.</w:t>
            </w:r>
          </w:p>
        </w:tc>
        <w:tc>
          <w:tcPr>
            <w:tcW w:w="1642" w:type="dxa"/>
            <w:shd w:val="clear" w:color="auto" w:fill="auto"/>
          </w:tcPr>
          <w:p w:rsidR="008C3AC6" w:rsidRDefault="008C3AC6" w:rsidP="00F0245E">
            <w:pPr>
              <w:tabs>
                <w:tab w:val="left" w:pos="720"/>
                <w:tab w:val="left" w:pos="1440"/>
                <w:tab w:val="left" w:pos="2160"/>
                <w:tab w:val="left" w:pos="5760"/>
              </w:tabs>
            </w:pPr>
            <w:r>
              <w:t>2019</w:t>
            </w:r>
          </w:p>
        </w:tc>
      </w:tr>
      <w:tr w:rsidR="008C3AC6" w:rsidRPr="00624FBE" w:rsidTr="007C2B34">
        <w:tc>
          <w:tcPr>
            <w:tcW w:w="7934" w:type="dxa"/>
            <w:shd w:val="clear" w:color="auto" w:fill="auto"/>
          </w:tcPr>
          <w:p w:rsidR="008C3AC6" w:rsidRDefault="008C3AC6" w:rsidP="00F0245E">
            <w:pPr>
              <w:tabs>
                <w:tab w:val="left" w:pos="720"/>
                <w:tab w:val="left" w:pos="1440"/>
                <w:tab w:val="left" w:pos="2160"/>
                <w:tab w:val="left" w:pos="5760"/>
              </w:tabs>
              <w:rPr>
                <w:u w:val="single"/>
              </w:rPr>
            </w:pPr>
          </w:p>
        </w:tc>
        <w:tc>
          <w:tcPr>
            <w:tcW w:w="1642" w:type="dxa"/>
            <w:shd w:val="clear" w:color="auto" w:fill="auto"/>
          </w:tcPr>
          <w:p w:rsidR="008C3AC6" w:rsidRDefault="008C3AC6" w:rsidP="00F0245E">
            <w:pPr>
              <w:tabs>
                <w:tab w:val="left" w:pos="720"/>
                <w:tab w:val="left" w:pos="1440"/>
                <w:tab w:val="left" w:pos="2160"/>
                <w:tab w:val="left" w:pos="5760"/>
              </w:tabs>
            </w:pPr>
          </w:p>
        </w:tc>
      </w:tr>
      <w:tr w:rsidR="008C3AC6" w:rsidRPr="00624FBE" w:rsidTr="007C2B34">
        <w:tc>
          <w:tcPr>
            <w:tcW w:w="7934" w:type="dxa"/>
            <w:shd w:val="clear" w:color="auto" w:fill="auto"/>
          </w:tcPr>
          <w:p w:rsidR="008C3AC6" w:rsidRPr="008C3AC6" w:rsidRDefault="008C3AC6" w:rsidP="00F0245E">
            <w:pPr>
              <w:tabs>
                <w:tab w:val="left" w:pos="720"/>
                <w:tab w:val="left" w:pos="1440"/>
                <w:tab w:val="left" w:pos="2160"/>
                <w:tab w:val="left" w:pos="5760"/>
              </w:tabs>
            </w:pPr>
            <w:r>
              <w:rPr>
                <w:u w:val="single"/>
              </w:rPr>
              <w:t>Same-Day Surgery</w:t>
            </w:r>
            <w:r>
              <w:t>: Interview on workplace violence prevention in healthcare, January 2019.</w:t>
            </w:r>
          </w:p>
        </w:tc>
        <w:tc>
          <w:tcPr>
            <w:tcW w:w="1642" w:type="dxa"/>
            <w:shd w:val="clear" w:color="auto" w:fill="auto"/>
          </w:tcPr>
          <w:p w:rsidR="008C3AC6" w:rsidRDefault="008C3AC6" w:rsidP="00F0245E">
            <w:pPr>
              <w:tabs>
                <w:tab w:val="left" w:pos="720"/>
                <w:tab w:val="left" w:pos="1440"/>
                <w:tab w:val="left" w:pos="2160"/>
                <w:tab w:val="left" w:pos="5760"/>
              </w:tabs>
            </w:pPr>
            <w:r>
              <w:t>2019</w:t>
            </w:r>
          </w:p>
        </w:tc>
      </w:tr>
      <w:tr w:rsidR="008C3AC6" w:rsidRPr="00624FBE" w:rsidTr="007C2B34">
        <w:tc>
          <w:tcPr>
            <w:tcW w:w="7934" w:type="dxa"/>
            <w:shd w:val="clear" w:color="auto" w:fill="auto"/>
          </w:tcPr>
          <w:p w:rsidR="008C3AC6" w:rsidRDefault="008C3AC6" w:rsidP="00F0245E">
            <w:pPr>
              <w:tabs>
                <w:tab w:val="left" w:pos="720"/>
                <w:tab w:val="left" w:pos="1440"/>
                <w:tab w:val="left" w:pos="2160"/>
                <w:tab w:val="left" w:pos="5760"/>
              </w:tabs>
              <w:rPr>
                <w:u w:val="single"/>
              </w:rPr>
            </w:pPr>
          </w:p>
        </w:tc>
        <w:tc>
          <w:tcPr>
            <w:tcW w:w="1642" w:type="dxa"/>
            <w:shd w:val="clear" w:color="auto" w:fill="auto"/>
          </w:tcPr>
          <w:p w:rsidR="008C3AC6" w:rsidRDefault="008C3AC6" w:rsidP="00F0245E">
            <w:pPr>
              <w:tabs>
                <w:tab w:val="left" w:pos="720"/>
                <w:tab w:val="left" w:pos="1440"/>
                <w:tab w:val="left" w:pos="2160"/>
                <w:tab w:val="left" w:pos="5760"/>
              </w:tabs>
            </w:pPr>
          </w:p>
        </w:tc>
      </w:tr>
      <w:tr w:rsidR="00DC2D3E" w:rsidRPr="00624FBE" w:rsidTr="007C2B34">
        <w:tc>
          <w:tcPr>
            <w:tcW w:w="7934" w:type="dxa"/>
            <w:shd w:val="clear" w:color="auto" w:fill="auto"/>
          </w:tcPr>
          <w:p w:rsidR="00DC2D3E" w:rsidRPr="00DC2D3E" w:rsidRDefault="00DC2D3E" w:rsidP="00F0245E">
            <w:pPr>
              <w:tabs>
                <w:tab w:val="left" w:pos="720"/>
                <w:tab w:val="left" w:pos="1440"/>
                <w:tab w:val="left" w:pos="2160"/>
                <w:tab w:val="left" w:pos="5760"/>
              </w:tabs>
            </w:pPr>
            <w:r>
              <w:rPr>
                <w:u w:val="single"/>
              </w:rPr>
              <w:t>American Society of Hematology Clinical News:</w:t>
            </w:r>
            <w:r>
              <w:t xml:space="preserve"> Interview on violence in health care, September 2018.</w:t>
            </w:r>
          </w:p>
        </w:tc>
        <w:tc>
          <w:tcPr>
            <w:tcW w:w="1642" w:type="dxa"/>
            <w:shd w:val="clear" w:color="auto" w:fill="auto"/>
          </w:tcPr>
          <w:p w:rsidR="00DC2D3E" w:rsidRDefault="00DC2D3E" w:rsidP="00F0245E">
            <w:pPr>
              <w:tabs>
                <w:tab w:val="left" w:pos="720"/>
                <w:tab w:val="left" w:pos="1440"/>
                <w:tab w:val="left" w:pos="2160"/>
                <w:tab w:val="left" w:pos="5760"/>
              </w:tabs>
            </w:pPr>
            <w:r>
              <w:t>2018</w:t>
            </w:r>
          </w:p>
        </w:tc>
      </w:tr>
      <w:tr w:rsidR="008C3AC6" w:rsidRPr="00624FBE" w:rsidTr="007C2B34">
        <w:tc>
          <w:tcPr>
            <w:tcW w:w="7934" w:type="dxa"/>
            <w:shd w:val="clear" w:color="auto" w:fill="auto"/>
          </w:tcPr>
          <w:p w:rsidR="008C3AC6" w:rsidRDefault="008C3AC6" w:rsidP="00F0245E">
            <w:pPr>
              <w:tabs>
                <w:tab w:val="left" w:pos="720"/>
                <w:tab w:val="left" w:pos="1440"/>
                <w:tab w:val="left" w:pos="2160"/>
                <w:tab w:val="left" w:pos="5760"/>
              </w:tabs>
              <w:rPr>
                <w:u w:val="single"/>
              </w:rPr>
            </w:pPr>
          </w:p>
        </w:tc>
        <w:tc>
          <w:tcPr>
            <w:tcW w:w="1642" w:type="dxa"/>
            <w:shd w:val="clear" w:color="auto" w:fill="auto"/>
          </w:tcPr>
          <w:p w:rsidR="008C3AC6" w:rsidRDefault="008C3AC6" w:rsidP="00F0245E">
            <w:pPr>
              <w:tabs>
                <w:tab w:val="left" w:pos="720"/>
                <w:tab w:val="left" w:pos="1440"/>
                <w:tab w:val="left" w:pos="2160"/>
                <w:tab w:val="left" w:pos="5760"/>
              </w:tabs>
            </w:pPr>
          </w:p>
        </w:tc>
      </w:tr>
      <w:tr w:rsidR="008C3AC6" w:rsidRPr="00624FBE" w:rsidTr="002655B0">
        <w:tc>
          <w:tcPr>
            <w:tcW w:w="7934" w:type="dxa"/>
            <w:shd w:val="clear" w:color="auto" w:fill="auto"/>
          </w:tcPr>
          <w:p w:rsidR="008C3AC6" w:rsidRPr="008C3AC6" w:rsidRDefault="008C3AC6" w:rsidP="002655B0">
            <w:pPr>
              <w:tabs>
                <w:tab w:val="left" w:pos="720"/>
                <w:tab w:val="left" w:pos="1440"/>
                <w:tab w:val="left" w:pos="2160"/>
                <w:tab w:val="left" w:pos="5760"/>
              </w:tabs>
            </w:pPr>
            <w:r>
              <w:rPr>
                <w:u w:val="single"/>
              </w:rPr>
              <w:t>Proto Magazine, Massachusetts General Hospital</w:t>
            </w:r>
            <w:r>
              <w:t>: Interview on workplace violence towards health care workers, August, 2018.</w:t>
            </w:r>
          </w:p>
        </w:tc>
        <w:tc>
          <w:tcPr>
            <w:tcW w:w="1642" w:type="dxa"/>
            <w:shd w:val="clear" w:color="auto" w:fill="auto"/>
          </w:tcPr>
          <w:p w:rsidR="008C3AC6" w:rsidRDefault="007D7563" w:rsidP="002655B0">
            <w:pPr>
              <w:tabs>
                <w:tab w:val="left" w:pos="720"/>
                <w:tab w:val="left" w:pos="1440"/>
                <w:tab w:val="left" w:pos="2160"/>
                <w:tab w:val="left" w:pos="5760"/>
              </w:tabs>
            </w:pPr>
            <w:r>
              <w:t>2018</w:t>
            </w:r>
          </w:p>
        </w:tc>
      </w:tr>
      <w:tr w:rsidR="00DC2D3E" w:rsidRPr="00624FBE" w:rsidTr="007C2B34">
        <w:tc>
          <w:tcPr>
            <w:tcW w:w="7934" w:type="dxa"/>
            <w:shd w:val="clear" w:color="auto" w:fill="auto"/>
          </w:tcPr>
          <w:p w:rsidR="00DC2D3E" w:rsidRPr="006F6898" w:rsidRDefault="00DC2D3E" w:rsidP="00F0245E">
            <w:pPr>
              <w:tabs>
                <w:tab w:val="left" w:pos="720"/>
                <w:tab w:val="left" w:pos="1440"/>
                <w:tab w:val="left" w:pos="2160"/>
                <w:tab w:val="left" w:pos="5760"/>
              </w:tabs>
              <w:rPr>
                <w:u w:val="single"/>
              </w:rPr>
            </w:pPr>
          </w:p>
        </w:tc>
        <w:tc>
          <w:tcPr>
            <w:tcW w:w="1642" w:type="dxa"/>
            <w:shd w:val="clear" w:color="auto" w:fill="auto"/>
          </w:tcPr>
          <w:p w:rsidR="00DC2D3E" w:rsidRDefault="00DC2D3E" w:rsidP="00F0245E">
            <w:pPr>
              <w:tabs>
                <w:tab w:val="left" w:pos="720"/>
                <w:tab w:val="left" w:pos="1440"/>
                <w:tab w:val="left" w:pos="2160"/>
                <w:tab w:val="left" w:pos="5760"/>
              </w:tabs>
            </w:pPr>
          </w:p>
        </w:tc>
      </w:tr>
      <w:tr w:rsidR="00115351" w:rsidRPr="00624FBE" w:rsidTr="007C2B34">
        <w:tc>
          <w:tcPr>
            <w:tcW w:w="7934" w:type="dxa"/>
            <w:shd w:val="clear" w:color="auto" w:fill="auto"/>
          </w:tcPr>
          <w:p w:rsidR="00115351" w:rsidRPr="00115351" w:rsidRDefault="006F6898" w:rsidP="00F0245E">
            <w:pPr>
              <w:tabs>
                <w:tab w:val="left" w:pos="720"/>
                <w:tab w:val="left" w:pos="1440"/>
                <w:tab w:val="left" w:pos="2160"/>
                <w:tab w:val="left" w:pos="5760"/>
              </w:tabs>
            </w:pPr>
            <w:r w:rsidRPr="006F6898">
              <w:rPr>
                <w:u w:val="single"/>
              </w:rPr>
              <w:t>Joint Commission/OSHA-sponsored webinar</w:t>
            </w:r>
            <w:r>
              <w:t xml:space="preserve">: </w:t>
            </w:r>
            <w:r w:rsidR="00115351">
              <w:t>Invited to present my intervention research on workplace violence in a national webinar, “Workplace Violence Prevention: Implementing Strategies for Safer Healthcare Organizations,” July 25, 2018. The maximum of 2500 participants signed on for this webinar.</w:t>
            </w:r>
          </w:p>
        </w:tc>
        <w:tc>
          <w:tcPr>
            <w:tcW w:w="1642" w:type="dxa"/>
            <w:shd w:val="clear" w:color="auto" w:fill="auto"/>
          </w:tcPr>
          <w:p w:rsidR="00115351" w:rsidRDefault="00115351" w:rsidP="00F0245E">
            <w:pPr>
              <w:tabs>
                <w:tab w:val="left" w:pos="720"/>
                <w:tab w:val="left" w:pos="1440"/>
                <w:tab w:val="left" w:pos="2160"/>
                <w:tab w:val="left" w:pos="5760"/>
              </w:tabs>
            </w:pPr>
            <w:r>
              <w:t>2018</w:t>
            </w:r>
          </w:p>
        </w:tc>
      </w:tr>
      <w:tr w:rsidR="00115351" w:rsidRPr="00624FBE" w:rsidTr="007C2B34">
        <w:tc>
          <w:tcPr>
            <w:tcW w:w="7934" w:type="dxa"/>
            <w:shd w:val="clear" w:color="auto" w:fill="auto"/>
          </w:tcPr>
          <w:p w:rsidR="00115351" w:rsidRDefault="00115351" w:rsidP="00F0245E">
            <w:pPr>
              <w:tabs>
                <w:tab w:val="left" w:pos="720"/>
                <w:tab w:val="left" w:pos="1440"/>
                <w:tab w:val="left" w:pos="2160"/>
                <w:tab w:val="left" w:pos="5760"/>
              </w:tabs>
            </w:pPr>
          </w:p>
        </w:tc>
        <w:tc>
          <w:tcPr>
            <w:tcW w:w="1642" w:type="dxa"/>
            <w:shd w:val="clear" w:color="auto" w:fill="auto"/>
          </w:tcPr>
          <w:p w:rsidR="00115351" w:rsidRDefault="00115351" w:rsidP="00F0245E">
            <w:pPr>
              <w:tabs>
                <w:tab w:val="left" w:pos="720"/>
                <w:tab w:val="left" w:pos="1440"/>
                <w:tab w:val="left" w:pos="2160"/>
                <w:tab w:val="left" w:pos="5760"/>
              </w:tabs>
            </w:pPr>
          </w:p>
        </w:tc>
      </w:tr>
      <w:tr w:rsidR="00DC2D3E" w:rsidRPr="00624FBE" w:rsidTr="007C2B34">
        <w:tc>
          <w:tcPr>
            <w:tcW w:w="7934" w:type="dxa"/>
            <w:shd w:val="clear" w:color="auto" w:fill="auto"/>
          </w:tcPr>
          <w:p w:rsidR="00DC2D3E" w:rsidRDefault="00DC2D3E" w:rsidP="00F0245E">
            <w:pPr>
              <w:tabs>
                <w:tab w:val="left" w:pos="720"/>
                <w:tab w:val="left" w:pos="1440"/>
                <w:tab w:val="left" w:pos="2160"/>
                <w:tab w:val="left" w:pos="5760"/>
              </w:tabs>
            </w:pPr>
            <w:r w:rsidRPr="00DC2D3E">
              <w:rPr>
                <w:u w:val="single"/>
              </w:rPr>
              <w:t>A</w:t>
            </w:r>
            <w:r>
              <w:rPr>
                <w:u w:val="single"/>
              </w:rPr>
              <w:t xml:space="preserve">merican </w:t>
            </w:r>
            <w:r w:rsidRPr="00DC2D3E">
              <w:rPr>
                <w:u w:val="single"/>
              </w:rPr>
              <w:t>C</w:t>
            </w:r>
            <w:r>
              <w:rPr>
                <w:u w:val="single"/>
              </w:rPr>
              <w:t xml:space="preserve">ollege of </w:t>
            </w:r>
            <w:r w:rsidRPr="00DC2D3E">
              <w:rPr>
                <w:u w:val="single"/>
              </w:rPr>
              <w:t>P</w:t>
            </w:r>
            <w:r>
              <w:rPr>
                <w:u w:val="single"/>
              </w:rPr>
              <w:t>hysicians</w:t>
            </w:r>
            <w:r w:rsidRPr="00DC2D3E">
              <w:rPr>
                <w:u w:val="single"/>
              </w:rPr>
              <w:t xml:space="preserve"> Hospitalist Magazine</w:t>
            </w:r>
            <w:r>
              <w:t>: Interview on workplace violence, September, 2017.</w:t>
            </w:r>
          </w:p>
        </w:tc>
        <w:tc>
          <w:tcPr>
            <w:tcW w:w="1642" w:type="dxa"/>
            <w:shd w:val="clear" w:color="auto" w:fill="auto"/>
          </w:tcPr>
          <w:p w:rsidR="00DC2D3E" w:rsidRDefault="00DC2D3E" w:rsidP="00F0245E">
            <w:pPr>
              <w:tabs>
                <w:tab w:val="left" w:pos="720"/>
                <w:tab w:val="left" w:pos="1440"/>
                <w:tab w:val="left" w:pos="2160"/>
                <w:tab w:val="left" w:pos="5760"/>
              </w:tabs>
            </w:pPr>
            <w:r>
              <w:t>2017</w:t>
            </w:r>
          </w:p>
        </w:tc>
      </w:tr>
      <w:tr w:rsidR="00DC2D3E" w:rsidRPr="00624FBE" w:rsidTr="007C2B34">
        <w:tc>
          <w:tcPr>
            <w:tcW w:w="7934" w:type="dxa"/>
            <w:shd w:val="clear" w:color="auto" w:fill="auto"/>
          </w:tcPr>
          <w:p w:rsidR="00DC2D3E" w:rsidRPr="00DC2D3E" w:rsidRDefault="00DC2D3E" w:rsidP="00F0245E">
            <w:pPr>
              <w:tabs>
                <w:tab w:val="left" w:pos="720"/>
                <w:tab w:val="left" w:pos="1440"/>
                <w:tab w:val="left" w:pos="2160"/>
                <w:tab w:val="left" w:pos="5760"/>
              </w:tabs>
              <w:rPr>
                <w:u w:val="single"/>
              </w:rPr>
            </w:pPr>
          </w:p>
        </w:tc>
        <w:tc>
          <w:tcPr>
            <w:tcW w:w="1642" w:type="dxa"/>
            <w:shd w:val="clear" w:color="auto" w:fill="auto"/>
          </w:tcPr>
          <w:p w:rsidR="00DC2D3E" w:rsidRDefault="00DC2D3E" w:rsidP="00F0245E">
            <w:pPr>
              <w:tabs>
                <w:tab w:val="left" w:pos="720"/>
                <w:tab w:val="left" w:pos="1440"/>
                <w:tab w:val="left" w:pos="2160"/>
                <w:tab w:val="left" w:pos="5760"/>
              </w:tabs>
            </w:pPr>
          </w:p>
        </w:tc>
      </w:tr>
      <w:tr w:rsidR="00DC2C61" w:rsidRPr="00624FBE" w:rsidTr="007C2B34">
        <w:tc>
          <w:tcPr>
            <w:tcW w:w="7934" w:type="dxa"/>
            <w:shd w:val="clear" w:color="auto" w:fill="auto"/>
          </w:tcPr>
          <w:p w:rsidR="00DC2C61" w:rsidRDefault="00DC2C61" w:rsidP="00F0245E">
            <w:pPr>
              <w:tabs>
                <w:tab w:val="left" w:pos="720"/>
                <w:tab w:val="left" w:pos="1440"/>
                <w:tab w:val="left" w:pos="2160"/>
                <w:tab w:val="left" w:pos="5760"/>
              </w:tabs>
            </w:pPr>
            <w:r>
              <w:t>Interview on workplace violence towards healthcare workers, Central Michigan University Public Radio, February 6, 2017.</w:t>
            </w:r>
          </w:p>
        </w:tc>
        <w:tc>
          <w:tcPr>
            <w:tcW w:w="1642" w:type="dxa"/>
            <w:shd w:val="clear" w:color="auto" w:fill="auto"/>
          </w:tcPr>
          <w:p w:rsidR="00DC2C61" w:rsidRDefault="00DC2C61" w:rsidP="00F0245E">
            <w:pPr>
              <w:tabs>
                <w:tab w:val="left" w:pos="720"/>
                <w:tab w:val="left" w:pos="1440"/>
                <w:tab w:val="left" w:pos="2160"/>
                <w:tab w:val="left" w:pos="5760"/>
              </w:tabs>
            </w:pPr>
            <w:r>
              <w:t>2017</w:t>
            </w:r>
          </w:p>
        </w:tc>
      </w:tr>
      <w:tr w:rsidR="00DC2C61" w:rsidRPr="00624FBE" w:rsidTr="007C2B34">
        <w:tc>
          <w:tcPr>
            <w:tcW w:w="7934" w:type="dxa"/>
            <w:shd w:val="clear" w:color="auto" w:fill="auto"/>
          </w:tcPr>
          <w:p w:rsidR="00DC2C61" w:rsidRDefault="00DC2C61" w:rsidP="00E47B6B">
            <w:pPr>
              <w:tabs>
                <w:tab w:val="left" w:pos="720"/>
                <w:tab w:val="left" w:pos="1440"/>
                <w:tab w:val="left" w:pos="2160"/>
                <w:tab w:val="left" w:pos="5760"/>
              </w:tabs>
            </w:pPr>
          </w:p>
        </w:tc>
        <w:tc>
          <w:tcPr>
            <w:tcW w:w="1642" w:type="dxa"/>
            <w:shd w:val="clear" w:color="auto" w:fill="auto"/>
          </w:tcPr>
          <w:p w:rsidR="00DC2C61" w:rsidRDefault="00DC2C61" w:rsidP="00624FBE">
            <w:pPr>
              <w:tabs>
                <w:tab w:val="left" w:pos="720"/>
                <w:tab w:val="left" w:pos="1440"/>
                <w:tab w:val="left" w:pos="2160"/>
                <w:tab w:val="left" w:pos="5760"/>
              </w:tabs>
            </w:pPr>
          </w:p>
        </w:tc>
      </w:tr>
      <w:tr w:rsidR="00DC2C61" w:rsidRPr="00624FBE" w:rsidTr="007C2B34">
        <w:tc>
          <w:tcPr>
            <w:tcW w:w="7934" w:type="dxa"/>
            <w:shd w:val="clear" w:color="auto" w:fill="auto"/>
          </w:tcPr>
          <w:p w:rsidR="00DC2C61" w:rsidRDefault="00DC2C61" w:rsidP="00E47B6B">
            <w:pPr>
              <w:tabs>
                <w:tab w:val="left" w:pos="720"/>
                <w:tab w:val="left" w:pos="1440"/>
                <w:tab w:val="left" w:pos="2160"/>
                <w:tab w:val="left" w:pos="5760"/>
              </w:tabs>
            </w:pPr>
            <w:r>
              <w:t>Interview on workplace violence towards healthcare workers WILS, Lansing radio, February 2, 2017.</w:t>
            </w:r>
          </w:p>
        </w:tc>
        <w:tc>
          <w:tcPr>
            <w:tcW w:w="1642" w:type="dxa"/>
            <w:shd w:val="clear" w:color="auto" w:fill="auto"/>
          </w:tcPr>
          <w:p w:rsidR="00DC2C61" w:rsidRDefault="00DC2C61" w:rsidP="00624FBE">
            <w:pPr>
              <w:tabs>
                <w:tab w:val="left" w:pos="720"/>
                <w:tab w:val="left" w:pos="1440"/>
                <w:tab w:val="left" w:pos="2160"/>
                <w:tab w:val="left" w:pos="5760"/>
              </w:tabs>
            </w:pPr>
            <w:r>
              <w:t>2017</w:t>
            </w:r>
          </w:p>
        </w:tc>
      </w:tr>
      <w:tr w:rsidR="00DC2C61" w:rsidRPr="00624FBE" w:rsidTr="007C2B34">
        <w:tc>
          <w:tcPr>
            <w:tcW w:w="7934" w:type="dxa"/>
            <w:shd w:val="clear" w:color="auto" w:fill="auto"/>
          </w:tcPr>
          <w:p w:rsidR="00DC2C61" w:rsidRDefault="00DC2C61" w:rsidP="00E47B6B">
            <w:pPr>
              <w:tabs>
                <w:tab w:val="left" w:pos="720"/>
                <w:tab w:val="left" w:pos="1440"/>
                <w:tab w:val="left" w:pos="2160"/>
                <w:tab w:val="left" w:pos="5760"/>
              </w:tabs>
            </w:pPr>
          </w:p>
        </w:tc>
        <w:tc>
          <w:tcPr>
            <w:tcW w:w="1642" w:type="dxa"/>
            <w:shd w:val="clear" w:color="auto" w:fill="auto"/>
          </w:tcPr>
          <w:p w:rsidR="00DC2C61" w:rsidRDefault="00DC2C61" w:rsidP="00624FBE">
            <w:pPr>
              <w:tabs>
                <w:tab w:val="left" w:pos="720"/>
                <w:tab w:val="left" w:pos="1440"/>
                <w:tab w:val="left" w:pos="2160"/>
                <w:tab w:val="left" w:pos="5760"/>
              </w:tabs>
            </w:pPr>
          </w:p>
        </w:tc>
      </w:tr>
      <w:tr w:rsidR="00EC7E2F" w:rsidRPr="00624FBE" w:rsidTr="007C2B34">
        <w:tc>
          <w:tcPr>
            <w:tcW w:w="7934" w:type="dxa"/>
            <w:shd w:val="clear" w:color="auto" w:fill="auto"/>
          </w:tcPr>
          <w:p w:rsidR="00EC7E2F" w:rsidRDefault="0047566F" w:rsidP="00C7474E">
            <w:pPr>
              <w:tabs>
                <w:tab w:val="left" w:pos="720"/>
                <w:tab w:val="left" w:pos="1440"/>
                <w:tab w:val="left" w:pos="2160"/>
                <w:tab w:val="left" w:pos="5760"/>
              </w:tabs>
            </w:pPr>
            <w:r>
              <w:t>Lecture on c</w:t>
            </w:r>
            <w:r w:rsidR="00EC7E2F">
              <w:t xml:space="preserve">onsequences and management of violence in working with brain injured clients. “Learn Over Lunch” meeting for the membership of the </w:t>
            </w:r>
            <w:r w:rsidR="00EC7E2F">
              <w:lastRenderedPageBreak/>
              <w:t>Michigan Brain Injury Providers Council (MBIPC), June 14, 2011.</w:t>
            </w:r>
            <w:r w:rsidR="00BA38F4">
              <w:br/>
            </w:r>
            <w:r w:rsidR="00484CB7">
              <w:br/>
            </w:r>
          </w:p>
        </w:tc>
        <w:tc>
          <w:tcPr>
            <w:tcW w:w="1642" w:type="dxa"/>
            <w:shd w:val="clear" w:color="auto" w:fill="auto"/>
          </w:tcPr>
          <w:p w:rsidR="00EC7E2F" w:rsidRPr="00624FBE" w:rsidRDefault="00EC7E2F" w:rsidP="00624FBE">
            <w:pPr>
              <w:tabs>
                <w:tab w:val="left" w:pos="720"/>
                <w:tab w:val="left" w:pos="1440"/>
                <w:tab w:val="left" w:pos="2160"/>
                <w:tab w:val="left" w:pos="5760"/>
              </w:tabs>
            </w:pPr>
            <w:r>
              <w:lastRenderedPageBreak/>
              <w:t>2011</w:t>
            </w:r>
          </w:p>
        </w:tc>
      </w:tr>
      <w:tr w:rsidR="00EC7E2F" w:rsidRPr="00624FBE" w:rsidTr="007C2B34">
        <w:tc>
          <w:tcPr>
            <w:tcW w:w="7934" w:type="dxa"/>
            <w:shd w:val="clear" w:color="auto" w:fill="auto"/>
          </w:tcPr>
          <w:p w:rsidR="00EC7E2F" w:rsidRDefault="0047566F" w:rsidP="003E02A1">
            <w:pPr>
              <w:tabs>
                <w:tab w:val="left" w:pos="720"/>
                <w:tab w:val="left" w:pos="1440"/>
                <w:tab w:val="left" w:pos="2160"/>
                <w:tab w:val="left" w:pos="5760"/>
              </w:tabs>
            </w:pPr>
            <w:r>
              <w:t>Lecture on v</w:t>
            </w:r>
            <w:r w:rsidR="00EC7E2F">
              <w:t>iolence prevention in health care at a national conference on occupational violence organized by AFA Insurance, an organization owned by Sweden’s labor market parties and a major funding agency of occupational health research.</w:t>
            </w:r>
          </w:p>
        </w:tc>
        <w:tc>
          <w:tcPr>
            <w:tcW w:w="1642" w:type="dxa"/>
            <w:shd w:val="clear" w:color="auto" w:fill="auto"/>
          </w:tcPr>
          <w:p w:rsidR="00EC7E2F" w:rsidRPr="00624FBE" w:rsidRDefault="00EC7E2F" w:rsidP="00624FBE">
            <w:pPr>
              <w:tabs>
                <w:tab w:val="left" w:pos="720"/>
                <w:tab w:val="left" w:pos="1440"/>
                <w:tab w:val="left" w:pos="2160"/>
                <w:tab w:val="left" w:pos="5760"/>
              </w:tabs>
            </w:pPr>
            <w:r>
              <w:t>2009</w:t>
            </w:r>
          </w:p>
        </w:tc>
      </w:tr>
      <w:tr w:rsidR="00EC7E2F" w:rsidRPr="00624FBE" w:rsidTr="007C2B34">
        <w:tc>
          <w:tcPr>
            <w:tcW w:w="7934" w:type="dxa"/>
            <w:shd w:val="clear" w:color="auto" w:fill="auto"/>
          </w:tcPr>
          <w:p w:rsidR="00EC7E2F" w:rsidRDefault="0018771A" w:rsidP="005D3275">
            <w:pPr>
              <w:tabs>
                <w:tab w:val="left" w:pos="720"/>
                <w:tab w:val="left" w:pos="1440"/>
                <w:tab w:val="left" w:pos="2160"/>
                <w:tab w:val="left" w:pos="5760"/>
              </w:tabs>
            </w:pPr>
            <w:r>
              <w:br/>
            </w:r>
            <w:r w:rsidR="0047566F">
              <w:t>L</w:t>
            </w:r>
            <w:r w:rsidR="00EC7E2F">
              <w:t xml:space="preserve">ecture on patient involvement in healthcare for health care professionals within the health care system of Region </w:t>
            </w:r>
            <w:proofErr w:type="spellStart"/>
            <w:r w:rsidR="00EC7E2F">
              <w:t>Skane</w:t>
            </w:r>
            <w:proofErr w:type="spellEnd"/>
            <w:r w:rsidR="00EC7E2F">
              <w:t>, Sweden, December 5, 2008.</w:t>
            </w:r>
            <w:r w:rsidR="00B61C9E">
              <w:br/>
            </w:r>
          </w:p>
        </w:tc>
        <w:tc>
          <w:tcPr>
            <w:tcW w:w="1642" w:type="dxa"/>
            <w:shd w:val="clear" w:color="auto" w:fill="auto"/>
          </w:tcPr>
          <w:p w:rsidR="00EC7E2F" w:rsidRPr="00624FBE" w:rsidRDefault="0018771A" w:rsidP="0018771A">
            <w:pPr>
              <w:tabs>
                <w:tab w:val="left" w:pos="720"/>
                <w:tab w:val="left" w:pos="1156"/>
                <w:tab w:val="left" w:pos="2160"/>
                <w:tab w:val="left" w:pos="5760"/>
              </w:tabs>
            </w:pPr>
            <w:r>
              <w:br/>
            </w:r>
            <w:r w:rsidR="00EC7E2F">
              <w:t>2008</w:t>
            </w:r>
          </w:p>
        </w:tc>
      </w:tr>
      <w:tr w:rsidR="00EC7E2F" w:rsidRPr="00624FBE" w:rsidTr="007C2B34">
        <w:tc>
          <w:tcPr>
            <w:tcW w:w="7934" w:type="dxa"/>
            <w:shd w:val="clear" w:color="auto" w:fill="auto"/>
          </w:tcPr>
          <w:p w:rsidR="00EC7E2F" w:rsidRDefault="00EC7E2F" w:rsidP="00624FBE">
            <w:pPr>
              <w:tabs>
                <w:tab w:val="left" w:pos="720"/>
                <w:tab w:val="left" w:pos="1440"/>
                <w:tab w:val="left" w:pos="2160"/>
                <w:tab w:val="left" w:pos="5760"/>
              </w:tabs>
            </w:pPr>
            <w:r w:rsidRPr="00C13704">
              <w:t>Frequent lecturer on threat and violence in health care for health care personnel and managers throughout Sweden.</w:t>
            </w:r>
            <w:r>
              <w:br/>
            </w:r>
          </w:p>
        </w:tc>
        <w:tc>
          <w:tcPr>
            <w:tcW w:w="1642" w:type="dxa"/>
            <w:shd w:val="clear" w:color="auto" w:fill="auto"/>
          </w:tcPr>
          <w:p w:rsidR="00EC7E2F" w:rsidRPr="00624FBE" w:rsidRDefault="00EC7E2F" w:rsidP="00624FBE">
            <w:pPr>
              <w:tabs>
                <w:tab w:val="left" w:pos="720"/>
                <w:tab w:val="left" w:pos="1440"/>
                <w:tab w:val="left" w:pos="2160"/>
                <w:tab w:val="left" w:pos="5760"/>
              </w:tabs>
            </w:pPr>
            <w:r>
              <w:t>2001-</w:t>
            </w:r>
            <w:r w:rsidR="00E47B6B">
              <w:t>2009</w:t>
            </w:r>
          </w:p>
        </w:tc>
      </w:tr>
      <w:tr w:rsidR="00EC7E2F" w:rsidRPr="00624FBE" w:rsidTr="007C2B34">
        <w:tc>
          <w:tcPr>
            <w:tcW w:w="7934" w:type="dxa"/>
            <w:shd w:val="clear" w:color="auto" w:fill="auto"/>
          </w:tcPr>
          <w:p w:rsidR="00EC7E2F" w:rsidRDefault="00EC7E2F" w:rsidP="00624FBE">
            <w:pPr>
              <w:tabs>
                <w:tab w:val="left" w:pos="720"/>
                <w:tab w:val="left" w:pos="1440"/>
                <w:tab w:val="left" w:pos="2160"/>
                <w:tab w:val="left" w:pos="5760"/>
              </w:tabs>
            </w:pPr>
            <w:r>
              <w:t>Interviewed by Swedish daily newspapers and radio on violence in the healthcare workplace. Presented data on work-related violence as well as work stress and quality of care at numerous local and national conferences in Sweden.</w:t>
            </w:r>
          </w:p>
          <w:p w:rsidR="00961ED4" w:rsidRDefault="00961ED4" w:rsidP="00624FBE">
            <w:pPr>
              <w:tabs>
                <w:tab w:val="left" w:pos="720"/>
                <w:tab w:val="left" w:pos="1440"/>
                <w:tab w:val="left" w:pos="2160"/>
                <w:tab w:val="left" w:pos="5760"/>
              </w:tabs>
            </w:pPr>
          </w:p>
        </w:tc>
        <w:tc>
          <w:tcPr>
            <w:tcW w:w="1642" w:type="dxa"/>
            <w:shd w:val="clear" w:color="auto" w:fill="auto"/>
          </w:tcPr>
          <w:p w:rsidR="00EC7E2F" w:rsidRPr="00624FBE" w:rsidRDefault="00EC7E2F" w:rsidP="00624FBE">
            <w:pPr>
              <w:tabs>
                <w:tab w:val="left" w:pos="720"/>
                <w:tab w:val="left" w:pos="1440"/>
                <w:tab w:val="left" w:pos="2160"/>
                <w:tab w:val="left" w:pos="5760"/>
              </w:tabs>
            </w:pPr>
            <w:r>
              <w:t>1999-2009</w:t>
            </w:r>
          </w:p>
        </w:tc>
      </w:tr>
      <w:tr w:rsidR="00EC7E2F" w:rsidRPr="00624FBE" w:rsidTr="007C2B34">
        <w:tc>
          <w:tcPr>
            <w:tcW w:w="7934" w:type="dxa"/>
            <w:shd w:val="clear" w:color="auto" w:fill="auto"/>
          </w:tcPr>
          <w:p w:rsidR="00EC7E2F" w:rsidRPr="00EC7E2F" w:rsidRDefault="001E5B9F" w:rsidP="00624FBE">
            <w:pPr>
              <w:tabs>
                <w:tab w:val="left" w:pos="720"/>
                <w:tab w:val="left" w:pos="1440"/>
                <w:tab w:val="left" w:pos="2160"/>
                <w:tab w:val="left" w:pos="5760"/>
              </w:tabs>
            </w:pPr>
            <w:r>
              <w:rPr>
                <w:b/>
              </w:rPr>
              <w:t>State and Local B</w:t>
            </w:r>
            <w:r w:rsidR="00EC7E2F">
              <w:rPr>
                <w:b/>
              </w:rPr>
              <w:t xml:space="preserve">oards and </w:t>
            </w:r>
            <w:r>
              <w:rPr>
                <w:b/>
              </w:rPr>
              <w:t>C</w:t>
            </w:r>
            <w:r w:rsidR="00EC7E2F">
              <w:rPr>
                <w:b/>
              </w:rPr>
              <w:t>ommittees</w:t>
            </w:r>
          </w:p>
        </w:tc>
        <w:tc>
          <w:tcPr>
            <w:tcW w:w="1642" w:type="dxa"/>
            <w:shd w:val="clear" w:color="auto" w:fill="auto"/>
          </w:tcPr>
          <w:p w:rsidR="00EC7E2F" w:rsidRDefault="00EC7E2F" w:rsidP="00624FBE">
            <w:pPr>
              <w:tabs>
                <w:tab w:val="left" w:pos="720"/>
                <w:tab w:val="left" w:pos="1440"/>
                <w:tab w:val="left" w:pos="2160"/>
                <w:tab w:val="left" w:pos="5760"/>
              </w:tabs>
            </w:pPr>
          </w:p>
        </w:tc>
      </w:tr>
      <w:tr w:rsidR="00EC7E2F" w:rsidRPr="00624FBE" w:rsidTr="007C2B34">
        <w:tc>
          <w:tcPr>
            <w:tcW w:w="7934" w:type="dxa"/>
            <w:shd w:val="clear" w:color="auto" w:fill="auto"/>
          </w:tcPr>
          <w:p w:rsidR="00EC7E2F" w:rsidRDefault="00EC7E2F" w:rsidP="007C2B34">
            <w:pPr>
              <w:tabs>
                <w:tab w:val="left" w:pos="720"/>
                <w:tab w:val="left" w:pos="1440"/>
                <w:tab w:val="left" w:pos="2160"/>
                <w:tab w:val="left" w:pos="5760"/>
              </w:tabs>
            </w:pPr>
            <w:r w:rsidRPr="00C13704">
              <w:rPr>
                <w:u w:val="single"/>
              </w:rPr>
              <w:t>Arab American and Chaldean Council (ACC)</w:t>
            </w:r>
            <w:r w:rsidRPr="00C13704">
              <w:t xml:space="preserve"> Detroit, Michigan:</w:t>
            </w:r>
            <w:r>
              <w:t xml:space="preserve"> </w:t>
            </w:r>
            <w:r w:rsidR="0047566F">
              <w:t xml:space="preserve">Member, </w:t>
            </w:r>
            <w:r>
              <w:t xml:space="preserve"> Advisory Scientific Committee for the Public Health Division</w:t>
            </w:r>
            <w:r w:rsidR="0073149D">
              <w:br/>
            </w:r>
          </w:p>
        </w:tc>
        <w:tc>
          <w:tcPr>
            <w:tcW w:w="1642" w:type="dxa"/>
            <w:shd w:val="clear" w:color="auto" w:fill="auto"/>
          </w:tcPr>
          <w:p w:rsidR="00EC7E2F" w:rsidRDefault="00EC7E2F" w:rsidP="00624FBE">
            <w:pPr>
              <w:tabs>
                <w:tab w:val="left" w:pos="720"/>
                <w:tab w:val="left" w:pos="1440"/>
                <w:tab w:val="left" w:pos="2160"/>
                <w:tab w:val="left" w:pos="5760"/>
              </w:tabs>
            </w:pPr>
            <w:r>
              <w:t>2007</w:t>
            </w:r>
          </w:p>
        </w:tc>
      </w:tr>
      <w:tr w:rsidR="001B30B6" w:rsidRPr="00920E27" w:rsidTr="007C2B34">
        <w:tc>
          <w:tcPr>
            <w:tcW w:w="7934" w:type="dxa"/>
            <w:shd w:val="clear" w:color="auto" w:fill="auto"/>
          </w:tcPr>
          <w:p w:rsidR="00EC7E2F" w:rsidRPr="005A640C" w:rsidRDefault="001B30B6" w:rsidP="009D3037">
            <w:pPr>
              <w:tabs>
                <w:tab w:val="left" w:pos="720"/>
                <w:tab w:val="left" w:pos="1440"/>
                <w:tab w:val="left" w:pos="2160"/>
                <w:tab w:val="left" w:pos="5760"/>
              </w:tabs>
              <w:rPr>
                <w:b/>
              </w:rPr>
            </w:pPr>
            <w:r w:rsidRPr="005A640C">
              <w:rPr>
                <w:b/>
              </w:rPr>
              <w:t>Consulting</w:t>
            </w:r>
          </w:p>
        </w:tc>
        <w:tc>
          <w:tcPr>
            <w:tcW w:w="1642" w:type="dxa"/>
            <w:shd w:val="clear" w:color="auto" w:fill="auto"/>
          </w:tcPr>
          <w:p w:rsidR="001B30B6" w:rsidRPr="00920E27" w:rsidRDefault="001B30B6" w:rsidP="001B30B6">
            <w:pPr>
              <w:tabs>
                <w:tab w:val="left" w:pos="720"/>
                <w:tab w:val="left" w:pos="1440"/>
                <w:tab w:val="left" w:pos="2160"/>
                <w:tab w:val="left" w:pos="5760"/>
              </w:tabs>
              <w:rPr>
                <w:i/>
              </w:rPr>
            </w:pPr>
          </w:p>
        </w:tc>
      </w:tr>
      <w:tr w:rsidR="009D3037" w:rsidRPr="00624FBE" w:rsidTr="007C2B34">
        <w:tc>
          <w:tcPr>
            <w:tcW w:w="7934" w:type="dxa"/>
            <w:shd w:val="clear" w:color="auto" w:fill="auto"/>
          </w:tcPr>
          <w:p w:rsidR="009D3037" w:rsidRPr="00EC7E2F" w:rsidRDefault="00EC7E2F" w:rsidP="00624FBE">
            <w:pPr>
              <w:tabs>
                <w:tab w:val="left" w:pos="720"/>
                <w:tab w:val="left" w:pos="1440"/>
                <w:tab w:val="left" w:pos="2160"/>
                <w:tab w:val="left" w:pos="5760"/>
              </w:tabs>
            </w:pPr>
            <w:r w:rsidRPr="00C13704">
              <w:rPr>
                <w:u w:val="single"/>
              </w:rPr>
              <w:t xml:space="preserve">Pyramid </w:t>
            </w:r>
            <w:smartTag w:uri="urn:schemas-microsoft-com:office:smarttags" w:element="City">
              <w:r w:rsidRPr="00C13704">
                <w:rPr>
                  <w:u w:val="single"/>
                </w:rPr>
                <w:t>Quality</w:t>
              </w:r>
            </w:smartTag>
            <w:r w:rsidRPr="00C13704">
              <w:rPr>
                <w:u w:val="single"/>
              </w:rPr>
              <w:t xml:space="preserve"> </w:t>
            </w:r>
            <w:smartTag w:uri="urn:schemas-microsoft-com:office:smarttags" w:element="State">
              <w:r w:rsidRPr="00C13704">
                <w:rPr>
                  <w:u w:val="single"/>
                </w:rPr>
                <w:t>AB</w:t>
              </w:r>
            </w:smartTag>
            <w:r w:rsidRPr="00C13704">
              <w:rPr>
                <w:u w:val="single"/>
              </w:rPr>
              <w:t>:</w:t>
            </w:r>
            <w:r>
              <w:rPr>
                <w:u w:val="single"/>
              </w:rPr>
              <w:t xml:space="preserve"> </w:t>
            </w:r>
            <w:r>
              <w:t xml:space="preserve">Co-founder and senior manager of this Swedish company, which became one of 3 major independent companies conducting questionnaire surveys of patient views of the quality of care in </w:t>
            </w:r>
            <w:smartTag w:uri="urn:schemas-microsoft-com:office:smarttags" w:element="place">
              <w:smartTag w:uri="urn:schemas-microsoft-com:office:smarttags" w:element="country-region">
                <w:r>
                  <w:t>Sweden</w:t>
                </w:r>
              </w:smartTag>
            </w:smartTag>
            <w:r>
              <w:t xml:space="preserve">. Findings from both peer-reviewed and sponsored research resulted in the technology transfer upon which this company was based. Responsible for marketing, sales, staff recruitment and project management. Transfer of research results into entrepreneurial endeavors for the benefit of society is one of three prioritized areas in Swedish academia. </w:t>
            </w:r>
          </w:p>
        </w:tc>
        <w:tc>
          <w:tcPr>
            <w:tcW w:w="1642" w:type="dxa"/>
            <w:shd w:val="clear" w:color="auto" w:fill="auto"/>
          </w:tcPr>
          <w:p w:rsidR="009D3037" w:rsidRPr="00624FBE" w:rsidRDefault="00546343" w:rsidP="00624FBE">
            <w:pPr>
              <w:tabs>
                <w:tab w:val="left" w:pos="720"/>
                <w:tab w:val="left" w:pos="1440"/>
                <w:tab w:val="left" w:pos="2160"/>
                <w:tab w:val="left" w:pos="5760"/>
              </w:tabs>
            </w:pPr>
            <w:r>
              <w:t>2001-2005</w:t>
            </w:r>
          </w:p>
        </w:tc>
      </w:tr>
      <w:tr w:rsidR="004B5D6B" w:rsidRPr="004B5D6B" w:rsidTr="007C2B34">
        <w:tc>
          <w:tcPr>
            <w:tcW w:w="7934" w:type="dxa"/>
            <w:shd w:val="clear" w:color="auto" w:fill="auto"/>
          </w:tcPr>
          <w:p w:rsidR="004B5D6B" w:rsidRPr="004B5D6B" w:rsidRDefault="004B5D6B" w:rsidP="00624FBE">
            <w:pPr>
              <w:tabs>
                <w:tab w:val="left" w:pos="720"/>
                <w:tab w:val="left" w:pos="1440"/>
                <w:tab w:val="left" w:pos="2160"/>
                <w:tab w:val="left" w:pos="5760"/>
              </w:tabs>
              <w:rPr>
                <w:b/>
              </w:rPr>
            </w:pPr>
          </w:p>
          <w:p w:rsidR="004B5D6B" w:rsidRDefault="004B5D6B" w:rsidP="00624FBE">
            <w:pPr>
              <w:tabs>
                <w:tab w:val="left" w:pos="720"/>
                <w:tab w:val="left" w:pos="1440"/>
                <w:tab w:val="left" w:pos="2160"/>
                <w:tab w:val="left" w:pos="5760"/>
              </w:tabs>
              <w:rPr>
                <w:b/>
              </w:rPr>
            </w:pPr>
            <w:r w:rsidRPr="004B5D6B">
              <w:rPr>
                <w:b/>
              </w:rPr>
              <w:t>Scholarly Service</w:t>
            </w:r>
          </w:p>
          <w:p w:rsidR="00A825CB" w:rsidRPr="004B5D6B" w:rsidRDefault="00A825CB" w:rsidP="00624FBE">
            <w:pPr>
              <w:tabs>
                <w:tab w:val="left" w:pos="720"/>
                <w:tab w:val="left" w:pos="1440"/>
                <w:tab w:val="left" w:pos="2160"/>
                <w:tab w:val="left" w:pos="5760"/>
              </w:tabs>
              <w:rPr>
                <w:b/>
              </w:rPr>
            </w:pPr>
          </w:p>
        </w:tc>
        <w:tc>
          <w:tcPr>
            <w:tcW w:w="1642" w:type="dxa"/>
            <w:shd w:val="clear" w:color="auto" w:fill="auto"/>
          </w:tcPr>
          <w:p w:rsidR="004B5D6B" w:rsidRPr="004B5D6B" w:rsidRDefault="004B5D6B" w:rsidP="00624FBE">
            <w:pPr>
              <w:tabs>
                <w:tab w:val="left" w:pos="720"/>
                <w:tab w:val="left" w:pos="1440"/>
                <w:tab w:val="left" w:pos="2160"/>
                <w:tab w:val="left" w:pos="5760"/>
              </w:tabs>
              <w:rPr>
                <w:b/>
              </w:rPr>
            </w:pPr>
          </w:p>
        </w:tc>
      </w:tr>
      <w:tr w:rsidR="00A825CB" w:rsidRPr="00624FBE" w:rsidTr="007C2B34">
        <w:tc>
          <w:tcPr>
            <w:tcW w:w="7934" w:type="dxa"/>
            <w:shd w:val="clear" w:color="auto" w:fill="auto"/>
          </w:tcPr>
          <w:p w:rsidR="00A825CB" w:rsidRDefault="00A825CB" w:rsidP="004B5D6B">
            <w:pPr>
              <w:tabs>
                <w:tab w:val="left" w:pos="720"/>
                <w:tab w:val="left" w:pos="1440"/>
                <w:tab w:val="left" w:pos="2160"/>
                <w:tab w:val="left" w:pos="5760"/>
              </w:tabs>
              <w:rPr>
                <w:b/>
              </w:rPr>
            </w:pPr>
            <w:r w:rsidRPr="00A825CB">
              <w:rPr>
                <w:b/>
              </w:rPr>
              <w:t>Grant Review Committees</w:t>
            </w:r>
          </w:p>
          <w:p w:rsidR="000731EB" w:rsidRPr="00A825CB" w:rsidRDefault="000731EB" w:rsidP="003C5D83">
            <w:pPr>
              <w:tabs>
                <w:tab w:val="left" w:pos="720"/>
                <w:tab w:val="left" w:pos="1440"/>
                <w:tab w:val="left" w:pos="2160"/>
                <w:tab w:val="left" w:pos="5760"/>
              </w:tabs>
              <w:rPr>
                <w:b/>
              </w:rPr>
            </w:pPr>
          </w:p>
        </w:tc>
        <w:tc>
          <w:tcPr>
            <w:tcW w:w="1642" w:type="dxa"/>
            <w:shd w:val="clear" w:color="auto" w:fill="auto"/>
          </w:tcPr>
          <w:p w:rsidR="00A825CB" w:rsidRPr="00624FBE" w:rsidRDefault="00A825CB" w:rsidP="004B5D6B">
            <w:pPr>
              <w:tabs>
                <w:tab w:val="left" w:pos="720"/>
                <w:tab w:val="left" w:pos="1440"/>
                <w:tab w:val="left" w:pos="2160"/>
                <w:tab w:val="left" w:pos="5760"/>
              </w:tabs>
            </w:pPr>
          </w:p>
        </w:tc>
      </w:tr>
      <w:tr w:rsidR="00A825CB" w:rsidRPr="00624FBE" w:rsidTr="007C2B34">
        <w:tc>
          <w:tcPr>
            <w:tcW w:w="7934" w:type="dxa"/>
            <w:shd w:val="clear" w:color="auto" w:fill="auto"/>
          </w:tcPr>
          <w:p w:rsidR="00A825CB" w:rsidRPr="00A825CB" w:rsidRDefault="00A825CB" w:rsidP="004B5D6B">
            <w:pPr>
              <w:tabs>
                <w:tab w:val="left" w:pos="720"/>
                <w:tab w:val="left" w:pos="1440"/>
                <w:tab w:val="left" w:pos="2160"/>
                <w:tab w:val="left" w:pos="5760"/>
              </w:tabs>
            </w:pPr>
            <w:r>
              <w:rPr>
                <w:b/>
              </w:rPr>
              <w:t>National</w:t>
            </w:r>
          </w:p>
        </w:tc>
        <w:tc>
          <w:tcPr>
            <w:tcW w:w="1642" w:type="dxa"/>
            <w:shd w:val="clear" w:color="auto" w:fill="auto"/>
          </w:tcPr>
          <w:p w:rsidR="00A825CB" w:rsidRPr="00624FBE" w:rsidRDefault="00A825CB" w:rsidP="004B5D6B">
            <w:pPr>
              <w:tabs>
                <w:tab w:val="left" w:pos="720"/>
                <w:tab w:val="left" w:pos="1440"/>
                <w:tab w:val="left" w:pos="2160"/>
                <w:tab w:val="left" w:pos="5760"/>
              </w:tabs>
            </w:pPr>
          </w:p>
        </w:tc>
      </w:tr>
      <w:tr w:rsidR="00A825CB" w:rsidRPr="00624FBE" w:rsidTr="007C2B34">
        <w:tc>
          <w:tcPr>
            <w:tcW w:w="7934" w:type="dxa"/>
            <w:shd w:val="clear" w:color="auto" w:fill="auto"/>
          </w:tcPr>
          <w:p w:rsidR="00A825CB" w:rsidRDefault="00A825CB" w:rsidP="00E47B6B">
            <w:pPr>
              <w:tabs>
                <w:tab w:val="left" w:pos="720"/>
                <w:tab w:val="left" w:pos="1440"/>
                <w:tab w:val="left" w:pos="2160"/>
                <w:tab w:val="left" w:pos="5760"/>
              </w:tabs>
            </w:pPr>
            <w:r w:rsidRPr="00A825CB">
              <w:rPr>
                <w:u w:val="single"/>
              </w:rPr>
              <w:t>Department of Defense Military Operational Medicine Research Program – Workplace Violence in the Military</w:t>
            </w:r>
            <w:r>
              <w:t xml:space="preserve">: </w:t>
            </w:r>
            <w:r w:rsidR="0047566F">
              <w:t>Grant review panel member</w:t>
            </w:r>
          </w:p>
        </w:tc>
        <w:tc>
          <w:tcPr>
            <w:tcW w:w="1642" w:type="dxa"/>
            <w:shd w:val="clear" w:color="auto" w:fill="auto"/>
          </w:tcPr>
          <w:p w:rsidR="00A825CB" w:rsidRPr="00624FBE" w:rsidRDefault="00A825CB" w:rsidP="004B5D6B">
            <w:pPr>
              <w:tabs>
                <w:tab w:val="left" w:pos="720"/>
                <w:tab w:val="left" w:pos="1440"/>
                <w:tab w:val="left" w:pos="2160"/>
                <w:tab w:val="left" w:pos="5760"/>
              </w:tabs>
            </w:pPr>
            <w:r>
              <w:t>2012</w:t>
            </w:r>
          </w:p>
        </w:tc>
      </w:tr>
    </w:tbl>
    <w:p w:rsidR="008D3DFB" w:rsidRDefault="008D3DFB"/>
    <w:tbl>
      <w:tblPr>
        <w:tblW w:w="10818" w:type="dxa"/>
        <w:tblLook w:val="04A0" w:firstRow="1" w:lastRow="0" w:firstColumn="1" w:lastColumn="0" w:noHBand="0" w:noVBand="1"/>
      </w:tblPr>
      <w:tblGrid>
        <w:gridCol w:w="8028"/>
        <w:gridCol w:w="1350"/>
        <w:gridCol w:w="90"/>
        <w:gridCol w:w="1260"/>
        <w:gridCol w:w="90"/>
      </w:tblGrid>
      <w:tr w:rsidR="003A1C93" w:rsidRPr="00624FBE" w:rsidTr="00E84017">
        <w:trPr>
          <w:gridAfter w:val="1"/>
          <w:wAfter w:w="90" w:type="dxa"/>
        </w:trPr>
        <w:tc>
          <w:tcPr>
            <w:tcW w:w="9378" w:type="dxa"/>
            <w:gridSpan w:val="2"/>
            <w:shd w:val="clear" w:color="auto" w:fill="auto"/>
          </w:tcPr>
          <w:p w:rsidR="003A1C93" w:rsidRPr="003A1C93" w:rsidRDefault="003A1C93" w:rsidP="004B5D6B">
            <w:pPr>
              <w:tabs>
                <w:tab w:val="left" w:pos="720"/>
                <w:tab w:val="left" w:pos="1440"/>
                <w:tab w:val="left" w:pos="2160"/>
                <w:tab w:val="left" w:pos="5760"/>
              </w:tabs>
              <w:rPr>
                <w:b/>
              </w:rPr>
            </w:pPr>
            <w:r>
              <w:rPr>
                <w:b/>
              </w:rPr>
              <w:t>International</w:t>
            </w:r>
          </w:p>
        </w:tc>
        <w:tc>
          <w:tcPr>
            <w:tcW w:w="1350" w:type="dxa"/>
            <w:gridSpan w:val="2"/>
            <w:shd w:val="clear" w:color="auto" w:fill="auto"/>
          </w:tcPr>
          <w:p w:rsidR="003A1C93" w:rsidRDefault="003A1C93" w:rsidP="004B5D6B">
            <w:pPr>
              <w:tabs>
                <w:tab w:val="left" w:pos="720"/>
                <w:tab w:val="left" w:pos="1440"/>
                <w:tab w:val="left" w:pos="2160"/>
                <w:tab w:val="left" w:pos="5760"/>
              </w:tabs>
            </w:pPr>
          </w:p>
        </w:tc>
      </w:tr>
      <w:tr w:rsidR="00912B42" w:rsidRPr="00624FBE" w:rsidTr="00E84017">
        <w:trPr>
          <w:gridAfter w:val="3"/>
          <w:wAfter w:w="1440" w:type="dxa"/>
        </w:trPr>
        <w:tc>
          <w:tcPr>
            <w:tcW w:w="8028" w:type="dxa"/>
            <w:shd w:val="clear" w:color="auto" w:fill="auto"/>
          </w:tcPr>
          <w:p w:rsidR="00912B42" w:rsidRPr="00912B42" w:rsidRDefault="00912B42" w:rsidP="004B5D6B">
            <w:pPr>
              <w:tabs>
                <w:tab w:val="left" w:pos="720"/>
                <w:tab w:val="left" w:pos="1440"/>
                <w:tab w:val="left" w:pos="2160"/>
                <w:tab w:val="left" w:pos="5760"/>
              </w:tabs>
            </w:pPr>
            <w:r>
              <w:rPr>
                <w:u w:val="single"/>
              </w:rPr>
              <w:t>Medical Research Council UK</w:t>
            </w:r>
            <w:r>
              <w:t>: Ad hoc reviewer of grant proposal on workplace violence</w:t>
            </w:r>
          </w:p>
        </w:tc>
        <w:tc>
          <w:tcPr>
            <w:tcW w:w="1350" w:type="dxa"/>
            <w:shd w:val="clear" w:color="auto" w:fill="auto"/>
          </w:tcPr>
          <w:p w:rsidR="00912B42" w:rsidRDefault="00912B42" w:rsidP="00A04D55">
            <w:pPr>
              <w:tabs>
                <w:tab w:val="left" w:pos="720"/>
                <w:tab w:val="left" w:pos="1440"/>
                <w:tab w:val="left" w:pos="2160"/>
                <w:tab w:val="left" w:pos="5760"/>
              </w:tabs>
            </w:pPr>
            <w:r>
              <w:t>2019</w:t>
            </w:r>
          </w:p>
        </w:tc>
      </w:tr>
      <w:tr w:rsidR="00912B42" w:rsidRPr="00624FBE" w:rsidTr="00E84017">
        <w:trPr>
          <w:gridAfter w:val="3"/>
          <w:wAfter w:w="1440" w:type="dxa"/>
        </w:trPr>
        <w:tc>
          <w:tcPr>
            <w:tcW w:w="8028" w:type="dxa"/>
            <w:shd w:val="clear" w:color="auto" w:fill="auto"/>
          </w:tcPr>
          <w:p w:rsidR="00912B42" w:rsidRDefault="00912B42" w:rsidP="004B5D6B">
            <w:pPr>
              <w:tabs>
                <w:tab w:val="left" w:pos="720"/>
                <w:tab w:val="left" w:pos="1440"/>
                <w:tab w:val="left" w:pos="2160"/>
                <w:tab w:val="left" w:pos="5760"/>
              </w:tabs>
              <w:rPr>
                <w:u w:val="single"/>
              </w:rPr>
            </w:pPr>
          </w:p>
        </w:tc>
        <w:tc>
          <w:tcPr>
            <w:tcW w:w="1350" w:type="dxa"/>
            <w:shd w:val="clear" w:color="auto" w:fill="auto"/>
          </w:tcPr>
          <w:p w:rsidR="00912B42" w:rsidRDefault="00912B42" w:rsidP="00A04D55">
            <w:pPr>
              <w:tabs>
                <w:tab w:val="left" w:pos="720"/>
                <w:tab w:val="left" w:pos="1440"/>
                <w:tab w:val="left" w:pos="2160"/>
                <w:tab w:val="left" w:pos="5760"/>
              </w:tabs>
            </w:pPr>
          </w:p>
        </w:tc>
      </w:tr>
      <w:tr w:rsidR="00A825CB" w:rsidRPr="00624FBE" w:rsidTr="00E84017">
        <w:trPr>
          <w:gridAfter w:val="3"/>
          <w:wAfter w:w="1440" w:type="dxa"/>
        </w:trPr>
        <w:tc>
          <w:tcPr>
            <w:tcW w:w="8028" w:type="dxa"/>
            <w:shd w:val="clear" w:color="auto" w:fill="auto"/>
          </w:tcPr>
          <w:p w:rsidR="00A04D55" w:rsidRDefault="00A825CB" w:rsidP="004B5D6B">
            <w:pPr>
              <w:tabs>
                <w:tab w:val="left" w:pos="720"/>
                <w:tab w:val="left" w:pos="1440"/>
                <w:tab w:val="left" w:pos="2160"/>
                <w:tab w:val="left" w:pos="5760"/>
              </w:tabs>
            </w:pPr>
            <w:r>
              <w:rPr>
                <w:u w:val="single"/>
              </w:rPr>
              <w:t>Israel Science Foundation</w:t>
            </w:r>
            <w:r w:rsidR="0047566F">
              <w:t>: A</w:t>
            </w:r>
            <w:r w:rsidR="00114A69">
              <w:t xml:space="preserve">d hoc </w:t>
            </w:r>
            <w:r>
              <w:t>review</w:t>
            </w:r>
            <w:r w:rsidR="0047566F">
              <w:t>er</w:t>
            </w:r>
            <w:r>
              <w:t xml:space="preserve"> </w:t>
            </w:r>
            <w:r w:rsidR="00114A69">
              <w:t xml:space="preserve">of </w:t>
            </w:r>
            <w:r>
              <w:t>grant proposal</w:t>
            </w:r>
            <w:r w:rsidR="009D5EEA">
              <w:t>s on</w:t>
            </w:r>
          </w:p>
          <w:p w:rsidR="00A825CB" w:rsidRDefault="009D5EEA" w:rsidP="004B5D6B">
            <w:pPr>
              <w:tabs>
                <w:tab w:val="left" w:pos="720"/>
                <w:tab w:val="left" w:pos="1440"/>
                <w:tab w:val="left" w:pos="2160"/>
                <w:tab w:val="left" w:pos="5760"/>
              </w:tabs>
            </w:pPr>
            <w:r>
              <w:lastRenderedPageBreak/>
              <w:t>workplace</w:t>
            </w:r>
            <w:r w:rsidR="00A825CB">
              <w:t xml:space="preserve"> violence</w:t>
            </w:r>
            <w:r w:rsidR="00BA38F4">
              <w:br/>
            </w:r>
            <w:r w:rsidR="00BA38F4">
              <w:br/>
            </w:r>
          </w:p>
          <w:p w:rsidR="00045135" w:rsidRDefault="00045135" w:rsidP="004B5D6B">
            <w:pPr>
              <w:tabs>
                <w:tab w:val="left" w:pos="720"/>
                <w:tab w:val="left" w:pos="1440"/>
                <w:tab w:val="left" w:pos="2160"/>
                <w:tab w:val="left" w:pos="5760"/>
              </w:tabs>
            </w:pPr>
          </w:p>
        </w:tc>
        <w:tc>
          <w:tcPr>
            <w:tcW w:w="1350" w:type="dxa"/>
            <w:shd w:val="clear" w:color="auto" w:fill="auto"/>
          </w:tcPr>
          <w:p w:rsidR="00A825CB" w:rsidRDefault="00A825CB" w:rsidP="00A04D55">
            <w:pPr>
              <w:tabs>
                <w:tab w:val="left" w:pos="720"/>
                <w:tab w:val="left" w:pos="1440"/>
                <w:tab w:val="left" w:pos="2160"/>
                <w:tab w:val="left" w:pos="5760"/>
              </w:tabs>
            </w:pPr>
            <w:r>
              <w:lastRenderedPageBreak/>
              <w:t>2010</w:t>
            </w:r>
          </w:p>
        </w:tc>
      </w:tr>
      <w:tr w:rsidR="00922A20" w:rsidRPr="00624FBE" w:rsidTr="00E84017">
        <w:tc>
          <w:tcPr>
            <w:tcW w:w="9468" w:type="dxa"/>
            <w:gridSpan w:val="3"/>
            <w:shd w:val="clear" w:color="auto" w:fill="auto"/>
          </w:tcPr>
          <w:p w:rsidR="00922A20" w:rsidRDefault="000731EB" w:rsidP="004B5D6B">
            <w:pPr>
              <w:tabs>
                <w:tab w:val="left" w:pos="720"/>
                <w:tab w:val="left" w:pos="1440"/>
                <w:tab w:val="left" w:pos="2160"/>
                <w:tab w:val="left" w:pos="5760"/>
              </w:tabs>
              <w:rPr>
                <w:b/>
              </w:rPr>
            </w:pPr>
            <w:r w:rsidRPr="000731EB">
              <w:rPr>
                <w:b/>
              </w:rPr>
              <w:t>Service for Peer-Reviewed Journals</w:t>
            </w:r>
          </w:p>
          <w:p w:rsidR="00045135" w:rsidRDefault="00045135" w:rsidP="004B5D6B">
            <w:pPr>
              <w:tabs>
                <w:tab w:val="left" w:pos="720"/>
                <w:tab w:val="left" w:pos="1440"/>
                <w:tab w:val="left" w:pos="2160"/>
                <w:tab w:val="left" w:pos="5760"/>
              </w:tabs>
              <w:rPr>
                <w:u w:val="single"/>
              </w:rPr>
            </w:pPr>
          </w:p>
        </w:tc>
        <w:tc>
          <w:tcPr>
            <w:tcW w:w="1350" w:type="dxa"/>
            <w:gridSpan w:val="2"/>
            <w:shd w:val="clear" w:color="auto" w:fill="auto"/>
          </w:tcPr>
          <w:p w:rsidR="00922A20" w:rsidRDefault="00922A20" w:rsidP="004B5D6B">
            <w:pPr>
              <w:tabs>
                <w:tab w:val="left" w:pos="720"/>
                <w:tab w:val="left" w:pos="1440"/>
                <w:tab w:val="left" w:pos="2160"/>
                <w:tab w:val="left" w:pos="5760"/>
              </w:tabs>
            </w:pPr>
          </w:p>
        </w:tc>
      </w:tr>
      <w:tr w:rsidR="00922A20" w:rsidRPr="00624FBE" w:rsidTr="00E84017">
        <w:tc>
          <w:tcPr>
            <w:tcW w:w="9468" w:type="dxa"/>
            <w:gridSpan w:val="3"/>
            <w:shd w:val="clear" w:color="auto" w:fill="auto"/>
          </w:tcPr>
          <w:p w:rsidR="000731EB" w:rsidRPr="000731EB" w:rsidRDefault="000731EB" w:rsidP="004B5D6B">
            <w:pPr>
              <w:tabs>
                <w:tab w:val="left" w:pos="720"/>
                <w:tab w:val="left" w:pos="1440"/>
                <w:tab w:val="left" w:pos="2160"/>
                <w:tab w:val="left" w:pos="5760"/>
              </w:tabs>
              <w:rPr>
                <w:b/>
                <w:u w:val="single"/>
              </w:rPr>
            </w:pPr>
            <w:r w:rsidRPr="000731EB">
              <w:rPr>
                <w:b/>
              </w:rPr>
              <w:t>Editorial Board Membership</w:t>
            </w:r>
          </w:p>
        </w:tc>
        <w:tc>
          <w:tcPr>
            <w:tcW w:w="1350" w:type="dxa"/>
            <w:gridSpan w:val="2"/>
            <w:shd w:val="clear" w:color="auto" w:fill="auto"/>
          </w:tcPr>
          <w:p w:rsidR="00922A20" w:rsidRDefault="00922A20" w:rsidP="004B5D6B">
            <w:pPr>
              <w:tabs>
                <w:tab w:val="left" w:pos="720"/>
                <w:tab w:val="left" w:pos="1440"/>
                <w:tab w:val="left" w:pos="2160"/>
                <w:tab w:val="left" w:pos="5760"/>
              </w:tabs>
            </w:pPr>
          </w:p>
        </w:tc>
      </w:tr>
      <w:tr w:rsidR="007C2B34" w:rsidRPr="00624FBE" w:rsidTr="00F26BF2">
        <w:trPr>
          <w:gridAfter w:val="3"/>
          <w:wAfter w:w="1440" w:type="dxa"/>
        </w:trPr>
        <w:tc>
          <w:tcPr>
            <w:tcW w:w="8028" w:type="dxa"/>
            <w:shd w:val="clear" w:color="auto" w:fill="auto"/>
          </w:tcPr>
          <w:p w:rsidR="007C2B34" w:rsidRDefault="007C2B34" w:rsidP="00F26BF2">
            <w:pPr>
              <w:tabs>
                <w:tab w:val="left" w:pos="720"/>
                <w:tab w:val="left" w:pos="1440"/>
                <w:tab w:val="left" w:pos="2160"/>
                <w:tab w:val="left" w:pos="5760"/>
              </w:tabs>
            </w:pPr>
            <w:r>
              <w:t>Member of the editorial board – Workplace Violence Review Panel</w:t>
            </w:r>
          </w:p>
          <w:p w:rsidR="007C2B34" w:rsidRDefault="007C2B34" w:rsidP="007C2B34">
            <w:pPr>
              <w:tabs>
                <w:tab w:val="left" w:pos="720"/>
                <w:tab w:val="left" w:pos="1440"/>
                <w:tab w:val="left" w:pos="2160"/>
                <w:tab w:val="left" w:pos="5760"/>
              </w:tabs>
            </w:pPr>
            <w:r>
              <w:t>Workplace Health and Safety</w:t>
            </w:r>
          </w:p>
        </w:tc>
        <w:tc>
          <w:tcPr>
            <w:tcW w:w="1350" w:type="dxa"/>
            <w:shd w:val="clear" w:color="auto" w:fill="auto"/>
          </w:tcPr>
          <w:p w:rsidR="007C2B34" w:rsidRDefault="007C2B34" w:rsidP="00F26BF2">
            <w:pPr>
              <w:tabs>
                <w:tab w:val="left" w:pos="720"/>
                <w:tab w:val="left" w:pos="1440"/>
                <w:tab w:val="left" w:pos="2160"/>
                <w:tab w:val="left" w:pos="5760"/>
              </w:tabs>
            </w:pPr>
            <w:r>
              <w:t>2018-ongoing</w:t>
            </w:r>
          </w:p>
        </w:tc>
      </w:tr>
      <w:tr w:rsidR="007C2B34" w:rsidRPr="00624FBE" w:rsidTr="00E84017">
        <w:trPr>
          <w:gridAfter w:val="3"/>
          <w:wAfter w:w="1440" w:type="dxa"/>
        </w:trPr>
        <w:tc>
          <w:tcPr>
            <w:tcW w:w="8028" w:type="dxa"/>
            <w:shd w:val="clear" w:color="auto" w:fill="auto"/>
          </w:tcPr>
          <w:p w:rsidR="007C2B34" w:rsidRDefault="007C2B34" w:rsidP="004B5D6B">
            <w:pPr>
              <w:tabs>
                <w:tab w:val="left" w:pos="720"/>
                <w:tab w:val="left" w:pos="1440"/>
                <w:tab w:val="left" w:pos="2160"/>
                <w:tab w:val="left" w:pos="5760"/>
              </w:tabs>
            </w:pPr>
          </w:p>
        </w:tc>
        <w:tc>
          <w:tcPr>
            <w:tcW w:w="1350" w:type="dxa"/>
            <w:shd w:val="clear" w:color="auto" w:fill="auto"/>
          </w:tcPr>
          <w:p w:rsidR="007C2B34" w:rsidRDefault="007C2B34" w:rsidP="004B5D6B">
            <w:pPr>
              <w:tabs>
                <w:tab w:val="left" w:pos="720"/>
                <w:tab w:val="left" w:pos="1440"/>
                <w:tab w:val="left" w:pos="2160"/>
                <w:tab w:val="left" w:pos="5760"/>
              </w:tabs>
            </w:pPr>
          </w:p>
        </w:tc>
      </w:tr>
      <w:tr w:rsidR="008D333B" w:rsidRPr="00624FBE" w:rsidTr="00E84017">
        <w:trPr>
          <w:gridAfter w:val="3"/>
          <w:wAfter w:w="1440" w:type="dxa"/>
        </w:trPr>
        <w:tc>
          <w:tcPr>
            <w:tcW w:w="8028" w:type="dxa"/>
            <w:shd w:val="clear" w:color="auto" w:fill="auto"/>
          </w:tcPr>
          <w:p w:rsidR="008D333B" w:rsidRDefault="008D333B" w:rsidP="004B5D6B">
            <w:pPr>
              <w:tabs>
                <w:tab w:val="left" w:pos="720"/>
                <w:tab w:val="left" w:pos="1440"/>
                <w:tab w:val="left" w:pos="2160"/>
                <w:tab w:val="left" w:pos="5760"/>
              </w:tabs>
            </w:pPr>
            <w:r>
              <w:t>Member of the editorial board</w:t>
            </w:r>
          </w:p>
          <w:p w:rsidR="008D333B" w:rsidRDefault="008D333B" w:rsidP="004B5D6B">
            <w:pPr>
              <w:tabs>
                <w:tab w:val="left" w:pos="720"/>
                <w:tab w:val="left" w:pos="1440"/>
                <w:tab w:val="left" w:pos="2160"/>
                <w:tab w:val="left" w:pos="5760"/>
              </w:tabs>
            </w:pPr>
            <w:r>
              <w:t>International Journal of Environmental Research and Public Health</w:t>
            </w:r>
          </w:p>
        </w:tc>
        <w:tc>
          <w:tcPr>
            <w:tcW w:w="1350" w:type="dxa"/>
            <w:shd w:val="clear" w:color="auto" w:fill="auto"/>
          </w:tcPr>
          <w:p w:rsidR="008D333B" w:rsidRDefault="008D333B" w:rsidP="004B5D6B">
            <w:pPr>
              <w:tabs>
                <w:tab w:val="left" w:pos="720"/>
                <w:tab w:val="left" w:pos="1440"/>
                <w:tab w:val="left" w:pos="2160"/>
                <w:tab w:val="left" w:pos="5760"/>
              </w:tabs>
            </w:pPr>
            <w:r>
              <w:t>2018-ongoing</w:t>
            </w:r>
          </w:p>
        </w:tc>
      </w:tr>
      <w:tr w:rsidR="008D333B" w:rsidRPr="00624FBE" w:rsidTr="00E84017">
        <w:trPr>
          <w:gridAfter w:val="3"/>
          <w:wAfter w:w="1440" w:type="dxa"/>
        </w:trPr>
        <w:tc>
          <w:tcPr>
            <w:tcW w:w="8028" w:type="dxa"/>
            <w:shd w:val="clear" w:color="auto" w:fill="auto"/>
          </w:tcPr>
          <w:p w:rsidR="008D333B" w:rsidRDefault="008D333B" w:rsidP="004B5D6B">
            <w:pPr>
              <w:tabs>
                <w:tab w:val="left" w:pos="720"/>
                <w:tab w:val="left" w:pos="1440"/>
                <w:tab w:val="left" w:pos="2160"/>
                <w:tab w:val="left" w:pos="5760"/>
              </w:tabs>
            </w:pPr>
          </w:p>
        </w:tc>
        <w:tc>
          <w:tcPr>
            <w:tcW w:w="1350" w:type="dxa"/>
            <w:shd w:val="clear" w:color="auto" w:fill="auto"/>
          </w:tcPr>
          <w:p w:rsidR="008D333B" w:rsidRDefault="008D333B" w:rsidP="004B5D6B">
            <w:pPr>
              <w:tabs>
                <w:tab w:val="left" w:pos="720"/>
                <w:tab w:val="left" w:pos="1440"/>
                <w:tab w:val="left" w:pos="2160"/>
                <w:tab w:val="left" w:pos="5760"/>
              </w:tabs>
            </w:pPr>
          </w:p>
        </w:tc>
      </w:tr>
      <w:tr w:rsidR="00922A20" w:rsidRPr="00624FBE" w:rsidTr="00E84017">
        <w:trPr>
          <w:gridAfter w:val="3"/>
          <w:wAfter w:w="1440" w:type="dxa"/>
        </w:trPr>
        <w:tc>
          <w:tcPr>
            <w:tcW w:w="8028" w:type="dxa"/>
            <w:shd w:val="clear" w:color="auto" w:fill="auto"/>
          </w:tcPr>
          <w:p w:rsidR="00922A20" w:rsidRDefault="000731EB" w:rsidP="004B5D6B">
            <w:pPr>
              <w:tabs>
                <w:tab w:val="left" w:pos="720"/>
                <w:tab w:val="left" w:pos="1440"/>
                <w:tab w:val="left" w:pos="2160"/>
                <w:tab w:val="left" w:pos="5760"/>
              </w:tabs>
            </w:pPr>
            <w:r>
              <w:t>M</w:t>
            </w:r>
            <w:r w:rsidR="002B29CA">
              <w:t>ember of the editorial board</w:t>
            </w:r>
            <w:r w:rsidR="002B29CA">
              <w:br/>
            </w:r>
            <w:r>
              <w:t>International Scholarly</w:t>
            </w:r>
            <w:r w:rsidR="00521642">
              <w:t xml:space="preserve"> Research Notices</w:t>
            </w:r>
          </w:p>
          <w:p w:rsidR="000731EB" w:rsidRPr="000731EB" w:rsidRDefault="000731EB" w:rsidP="004B5D6B">
            <w:pPr>
              <w:tabs>
                <w:tab w:val="left" w:pos="720"/>
                <w:tab w:val="left" w:pos="1440"/>
                <w:tab w:val="left" w:pos="2160"/>
                <w:tab w:val="left" w:pos="5760"/>
              </w:tabs>
            </w:pPr>
          </w:p>
        </w:tc>
        <w:tc>
          <w:tcPr>
            <w:tcW w:w="1350" w:type="dxa"/>
            <w:shd w:val="clear" w:color="auto" w:fill="auto"/>
          </w:tcPr>
          <w:p w:rsidR="00922A20" w:rsidRDefault="000731EB" w:rsidP="004B5D6B">
            <w:pPr>
              <w:tabs>
                <w:tab w:val="left" w:pos="720"/>
                <w:tab w:val="left" w:pos="1440"/>
                <w:tab w:val="left" w:pos="2160"/>
                <w:tab w:val="left" w:pos="5760"/>
              </w:tabs>
            </w:pPr>
            <w:r>
              <w:t>2010-</w:t>
            </w:r>
            <w:r w:rsidR="001B450F">
              <w:t xml:space="preserve"> </w:t>
            </w:r>
            <w:r>
              <w:t>ongoing</w:t>
            </w:r>
          </w:p>
        </w:tc>
      </w:tr>
      <w:tr w:rsidR="000731EB" w:rsidRPr="00624FBE" w:rsidTr="00E84017">
        <w:tc>
          <w:tcPr>
            <w:tcW w:w="9468" w:type="dxa"/>
            <w:gridSpan w:val="3"/>
            <w:shd w:val="clear" w:color="auto" w:fill="auto"/>
          </w:tcPr>
          <w:p w:rsidR="000731EB" w:rsidRPr="000731EB" w:rsidRDefault="000731EB" w:rsidP="004B5D6B">
            <w:pPr>
              <w:tabs>
                <w:tab w:val="left" w:pos="720"/>
                <w:tab w:val="left" w:pos="1440"/>
                <w:tab w:val="left" w:pos="2160"/>
                <w:tab w:val="left" w:pos="5760"/>
              </w:tabs>
              <w:rPr>
                <w:b/>
              </w:rPr>
            </w:pPr>
            <w:r w:rsidRPr="000731EB">
              <w:rPr>
                <w:b/>
              </w:rPr>
              <w:t>Review of Manuscripts</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Reviewer of articles in the fields of workplace violence, quality of care, psychosocial work environment of health care professionals, and psychometric validation of questionnaire instruments for the following journals:</w:t>
            </w:r>
          </w:p>
          <w:p w:rsidR="000731EB" w:rsidRDefault="000731EB" w:rsidP="004B5D6B">
            <w:pPr>
              <w:tabs>
                <w:tab w:val="left" w:pos="720"/>
                <w:tab w:val="left" w:pos="1440"/>
                <w:tab w:val="left" w:pos="2160"/>
                <w:tab w:val="left" w:pos="5760"/>
              </w:tabs>
            </w:pP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E8044A" w:rsidRPr="00624FBE" w:rsidTr="00E84017">
        <w:tc>
          <w:tcPr>
            <w:tcW w:w="9468" w:type="dxa"/>
            <w:gridSpan w:val="3"/>
            <w:shd w:val="clear" w:color="auto" w:fill="auto"/>
          </w:tcPr>
          <w:p w:rsidR="00DE6698" w:rsidRDefault="00DE6698" w:rsidP="004B5D6B">
            <w:pPr>
              <w:tabs>
                <w:tab w:val="left" w:pos="720"/>
                <w:tab w:val="left" w:pos="1440"/>
                <w:tab w:val="left" w:pos="2160"/>
                <w:tab w:val="left" w:pos="5760"/>
              </w:tabs>
            </w:pPr>
            <w:r>
              <w:t>American Journal of Industrial</w:t>
            </w:r>
            <w:r w:rsidR="005D2107">
              <w:t xml:space="preserve"> Medicine </w:t>
            </w:r>
          </w:p>
          <w:p w:rsidR="00C73F5C" w:rsidRDefault="00C73F5C" w:rsidP="004B5D6B">
            <w:pPr>
              <w:tabs>
                <w:tab w:val="left" w:pos="720"/>
                <w:tab w:val="left" w:pos="1440"/>
                <w:tab w:val="left" w:pos="2160"/>
                <w:tab w:val="left" w:pos="5760"/>
              </w:tabs>
            </w:pPr>
            <w:r>
              <w:t xml:space="preserve">American Journal </w:t>
            </w:r>
            <w:r w:rsidR="005D2107">
              <w:t xml:space="preserve">of Public Health </w:t>
            </w:r>
          </w:p>
          <w:p w:rsidR="00E8044A" w:rsidRDefault="00E8044A" w:rsidP="004B5D6B">
            <w:pPr>
              <w:tabs>
                <w:tab w:val="left" w:pos="720"/>
                <w:tab w:val="left" w:pos="1440"/>
                <w:tab w:val="left" w:pos="2160"/>
                <w:tab w:val="left" w:pos="5760"/>
              </w:tabs>
            </w:pPr>
            <w:r>
              <w:t>Archives of Environmental and Occupation</w:t>
            </w:r>
            <w:r w:rsidR="005D2107">
              <w:t xml:space="preserve">al Health </w:t>
            </w:r>
          </w:p>
        </w:tc>
        <w:tc>
          <w:tcPr>
            <w:tcW w:w="1350" w:type="dxa"/>
            <w:gridSpan w:val="2"/>
            <w:shd w:val="clear" w:color="auto" w:fill="auto"/>
          </w:tcPr>
          <w:p w:rsidR="00E8044A" w:rsidRDefault="00E8044A" w:rsidP="004B5D6B">
            <w:pPr>
              <w:tabs>
                <w:tab w:val="left" w:pos="720"/>
                <w:tab w:val="left" w:pos="1440"/>
                <w:tab w:val="left" w:pos="2160"/>
                <w:tab w:val="left" w:pos="5760"/>
              </w:tabs>
            </w:pPr>
          </w:p>
        </w:tc>
      </w:tr>
      <w:tr w:rsidR="00156D47" w:rsidRPr="00624FBE" w:rsidTr="00156D47">
        <w:tc>
          <w:tcPr>
            <w:tcW w:w="9468" w:type="dxa"/>
            <w:gridSpan w:val="3"/>
            <w:shd w:val="clear" w:color="auto" w:fill="auto"/>
          </w:tcPr>
          <w:p w:rsidR="00156D47" w:rsidRDefault="00156D47" w:rsidP="00156D47">
            <w:pPr>
              <w:tabs>
                <w:tab w:val="left" w:pos="720"/>
                <w:tab w:val="left" w:pos="1440"/>
                <w:tab w:val="left" w:pos="2160"/>
                <w:tab w:val="left" w:pos="5760"/>
              </w:tabs>
            </w:pPr>
            <w:r>
              <w:t>Archives of Gerontology and Geriatrics</w:t>
            </w:r>
          </w:p>
        </w:tc>
        <w:tc>
          <w:tcPr>
            <w:tcW w:w="1350" w:type="dxa"/>
            <w:gridSpan w:val="2"/>
            <w:shd w:val="clear" w:color="auto" w:fill="auto"/>
          </w:tcPr>
          <w:p w:rsidR="00156D47" w:rsidRDefault="00156D47" w:rsidP="00156D47">
            <w:pPr>
              <w:tabs>
                <w:tab w:val="left" w:pos="720"/>
                <w:tab w:val="left" w:pos="1440"/>
                <w:tab w:val="left" w:pos="2160"/>
                <w:tab w:val="left" w:pos="5760"/>
              </w:tabs>
            </w:pPr>
          </w:p>
        </w:tc>
      </w:tr>
      <w:tr w:rsidR="00156D47" w:rsidRPr="00624FBE" w:rsidTr="00156D47">
        <w:tc>
          <w:tcPr>
            <w:tcW w:w="9468" w:type="dxa"/>
            <w:gridSpan w:val="3"/>
            <w:shd w:val="clear" w:color="auto" w:fill="auto"/>
          </w:tcPr>
          <w:p w:rsidR="00156D47" w:rsidRDefault="00156D47" w:rsidP="00156D47">
            <w:pPr>
              <w:tabs>
                <w:tab w:val="left" w:pos="720"/>
                <w:tab w:val="left" w:pos="1440"/>
                <w:tab w:val="left" w:pos="2160"/>
                <w:tab w:val="left" w:pos="5760"/>
              </w:tabs>
            </w:pPr>
            <w:r>
              <w:t xml:space="preserve">Biomed Central (BMC) Family Practice </w:t>
            </w:r>
          </w:p>
        </w:tc>
        <w:tc>
          <w:tcPr>
            <w:tcW w:w="1350" w:type="dxa"/>
            <w:gridSpan w:val="2"/>
            <w:shd w:val="clear" w:color="auto" w:fill="auto"/>
          </w:tcPr>
          <w:p w:rsidR="00156D47" w:rsidRDefault="00156D47" w:rsidP="00156D47">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Biomed Central (BMC) Health Services</w:t>
            </w:r>
            <w:r w:rsidR="005D2107">
              <w:t xml:space="preserve"> Research</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646DAC" w:rsidRPr="00624FBE" w:rsidTr="00E84017">
        <w:tc>
          <w:tcPr>
            <w:tcW w:w="9468" w:type="dxa"/>
            <w:gridSpan w:val="3"/>
            <w:shd w:val="clear" w:color="auto" w:fill="auto"/>
          </w:tcPr>
          <w:p w:rsidR="00646DAC" w:rsidRDefault="00646DAC" w:rsidP="004B5D6B">
            <w:pPr>
              <w:tabs>
                <w:tab w:val="left" w:pos="720"/>
                <w:tab w:val="left" w:pos="1440"/>
                <w:tab w:val="left" w:pos="2160"/>
                <w:tab w:val="left" w:pos="5760"/>
              </w:tabs>
            </w:pPr>
            <w:r>
              <w:t>Biomed Central (B</w:t>
            </w:r>
            <w:r w:rsidR="005D2107">
              <w:t xml:space="preserve">MC) Medicine </w:t>
            </w:r>
          </w:p>
        </w:tc>
        <w:tc>
          <w:tcPr>
            <w:tcW w:w="1350" w:type="dxa"/>
            <w:gridSpan w:val="2"/>
            <w:shd w:val="clear" w:color="auto" w:fill="auto"/>
          </w:tcPr>
          <w:p w:rsidR="00646DAC" w:rsidRDefault="00646DAC" w:rsidP="004B5D6B">
            <w:pPr>
              <w:tabs>
                <w:tab w:val="left" w:pos="720"/>
                <w:tab w:val="left" w:pos="1440"/>
                <w:tab w:val="left" w:pos="2160"/>
                <w:tab w:val="left" w:pos="5760"/>
              </w:tabs>
            </w:pPr>
          </w:p>
        </w:tc>
      </w:tr>
      <w:tr w:rsidR="00E47B6B" w:rsidRPr="00624FBE" w:rsidTr="00E84017">
        <w:tc>
          <w:tcPr>
            <w:tcW w:w="9468" w:type="dxa"/>
            <w:gridSpan w:val="3"/>
            <w:shd w:val="clear" w:color="auto" w:fill="auto"/>
          </w:tcPr>
          <w:p w:rsidR="00E47B6B" w:rsidRDefault="00E47B6B" w:rsidP="004B5D6B">
            <w:pPr>
              <w:tabs>
                <w:tab w:val="left" w:pos="720"/>
                <w:tab w:val="left" w:pos="1440"/>
                <w:tab w:val="left" w:pos="2160"/>
                <w:tab w:val="left" w:pos="5760"/>
              </w:tabs>
            </w:pPr>
            <w:r>
              <w:t>Biomed Central (BMC)</w:t>
            </w:r>
            <w:r w:rsidR="005D2107">
              <w:t xml:space="preserve"> Medical Research Methodology </w:t>
            </w:r>
          </w:p>
        </w:tc>
        <w:tc>
          <w:tcPr>
            <w:tcW w:w="1350" w:type="dxa"/>
            <w:gridSpan w:val="2"/>
            <w:shd w:val="clear" w:color="auto" w:fill="auto"/>
          </w:tcPr>
          <w:p w:rsidR="00E47B6B" w:rsidRDefault="00E47B6B" w:rsidP="004B5D6B">
            <w:pPr>
              <w:tabs>
                <w:tab w:val="left" w:pos="720"/>
                <w:tab w:val="left" w:pos="1440"/>
                <w:tab w:val="left" w:pos="2160"/>
                <w:tab w:val="left" w:pos="5760"/>
              </w:tabs>
            </w:pPr>
          </w:p>
        </w:tc>
      </w:tr>
      <w:tr w:rsidR="00156D47" w:rsidRPr="00624FBE" w:rsidTr="00E84017">
        <w:tc>
          <w:tcPr>
            <w:tcW w:w="9468" w:type="dxa"/>
            <w:gridSpan w:val="3"/>
            <w:shd w:val="clear" w:color="auto" w:fill="auto"/>
          </w:tcPr>
          <w:p w:rsidR="00156D47" w:rsidRDefault="00156D47" w:rsidP="004B5D6B">
            <w:pPr>
              <w:tabs>
                <w:tab w:val="left" w:pos="720"/>
                <w:tab w:val="left" w:pos="1440"/>
                <w:tab w:val="left" w:pos="2160"/>
                <w:tab w:val="left" w:pos="5760"/>
              </w:tabs>
            </w:pPr>
            <w:r>
              <w:t>Biomed Central (BMC) Musculoskeletal Disorders</w:t>
            </w:r>
          </w:p>
        </w:tc>
        <w:tc>
          <w:tcPr>
            <w:tcW w:w="1350" w:type="dxa"/>
            <w:gridSpan w:val="2"/>
            <w:shd w:val="clear" w:color="auto" w:fill="auto"/>
          </w:tcPr>
          <w:p w:rsidR="00156D47" w:rsidRDefault="00156D47"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Biomed Central (BMC) Pu</w:t>
            </w:r>
            <w:r w:rsidR="005D2107">
              <w:t xml:space="preserve">blic Health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F55F74" w:rsidRPr="00624FBE" w:rsidTr="00E84017">
        <w:tc>
          <w:tcPr>
            <w:tcW w:w="9468" w:type="dxa"/>
            <w:gridSpan w:val="3"/>
            <w:shd w:val="clear" w:color="auto" w:fill="auto"/>
          </w:tcPr>
          <w:p w:rsidR="00F55F74" w:rsidRDefault="00F55F74" w:rsidP="004B5D6B">
            <w:pPr>
              <w:tabs>
                <w:tab w:val="left" w:pos="720"/>
                <w:tab w:val="left" w:pos="1440"/>
                <w:tab w:val="left" w:pos="2160"/>
                <w:tab w:val="left" w:pos="5760"/>
              </w:tabs>
            </w:pPr>
            <w:r>
              <w:t>Biomed Research I</w:t>
            </w:r>
            <w:r w:rsidR="005D2107">
              <w:t>nternational</w:t>
            </w:r>
          </w:p>
        </w:tc>
        <w:tc>
          <w:tcPr>
            <w:tcW w:w="1350" w:type="dxa"/>
            <w:gridSpan w:val="2"/>
            <w:shd w:val="clear" w:color="auto" w:fill="auto"/>
          </w:tcPr>
          <w:p w:rsidR="00F55F74" w:rsidRDefault="00F55F74" w:rsidP="004B5D6B">
            <w:pPr>
              <w:tabs>
                <w:tab w:val="left" w:pos="720"/>
                <w:tab w:val="left" w:pos="1440"/>
                <w:tab w:val="left" w:pos="2160"/>
                <w:tab w:val="left" w:pos="5760"/>
              </w:tabs>
            </w:pPr>
          </w:p>
        </w:tc>
      </w:tr>
      <w:tr w:rsidR="00EF747B" w:rsidRPr="00624FBE" w:rsidTr="00E84017">
        <w:tc>
          <w:tcPr>
            <w:tcW w:w="9468" w:type="dxa"/>
            <w:gridSpan w:val="3"/>
            <w:shd w:val="clear" w:color="auto" w:fill="auto"/>
          </w:tcPr>
          <w:p w:rsidR="00EF747B" w:rsidRDefault="00EF747B" w:rsidP="004B5D6B">
            <w:pPr>
              <w:tabs>
                <w:tab w:val="left" w:pos="720"/>
                <w:tab w:val="left" w:pos="1440"/>
                <w:tab w:val="left" w:pos="2160"/>
                <w:tab w:val="left" w:pos="5760"/>
              </w:tabs>
            </w:pPr>
            <w:r>
              <w:t>BMJ Open</w:t>
            </w:r>
          </w:p>
        </w:tc>
        <w:tc>
          <w:tcPr>
            <w:tcW w:w="1350" w:type="dxa"/>
            <w:gridSpan w:val="2"/>
            <w:shd w:val="clear" w:color="auto" w:fill="auto"/>
          </w:tcPr>
          <w:p w:rsidR="00EF747B" w:rsidRDefault="00EF747B" w:rsidP="004B5D6B">
            <w:pPr>
              <w:tabs>
                <w:tab w:val="left" w:pos="720"/>
                <w:tab w:val="left" w:pos="1440"/>
                <w:tab w:val="left" w:pos="2160"/>
                <w:tab w:val="left" w:pos="5760"/>
              </w:tabs>
            </w:pPr>
          </w:p>
        </w:tc>
      </w:tr>
      <w:tr w:rsidR="000C741A" w:rsidRPr="00624FBE" w:rsidTr="00E84017">
        <w:tc>
          <w:tcPr>
            <w:tcW w:w="9468" w:type="dxa"/>
            <w:gridSpan w:val="3"/>
            <w:shd w:val="clear" w:color="auto" w:fill="auto"/>
          </w:tcPr>
          <w:p w:rsidR="000C741A" w:rsidRDefault="000C741A" w:rsidP="004B5D6B">
            <w:pPr>
              <w:tabs>
                <w:tab w:val="left" w:pos="720"/>
                <w:tab w:val="left" w:pos="1440"/>
                <w:tab w:val="left" w:pos="2160"/>
                <w:tab w:val="left" w:pos="5760"/>
              </w:tabs>
            </w:pPr>
            <w:r>
              <w:t>European Journal of Cardiovasc</w:t>
            </w:r>
            <w:r w:rsidR="005D2107">
              <w:t xml:space="preserve">ular Nursing </w:t>
            </w:r>
          </w:p>
        </w:tc>
        <w:tc>
          <w:tcPr>
            <w:tcW w:w="1350" w:type="dxa"/>
            <w:gridSpan w:val="2"/>
            <w:shd w:val="clear" w:color="auto" w:fill="auto"/>
          </w:tcPr>
          <w:p w:rsidR="000C741A" w:rsidRDefault="000C741A"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3949B7" w:rsidP="004B5D6B">
            <w:pPr>
              <w:tabs>
                <w:tab w:val="left" w:pos="720"/>
                <w:tab w:val="left" w:pos="1440"/>
                <w:tab w:val="left" w:pos="2160"/>
                <w:tab w:val="left" w:pos="5760"/>
              </w:tabs>
            </w:pPr>
            <w:r>
              <w:t>International Archives of Occupational and Environment</w:t>
            </w:r>
            <w:r w:rsidR="005D2107">
              <w:t xml:space="preserve">al Health </w:t>
            </w:r>
            <w:r>
              <w:br/>
            </w:r>
            <w:r w:rsidR="000731EB">
              <w:t>International Journal for Quality in He</w:t>
            </w:r>
            <w:r w:rsidR="005D2107">
              <w:t>alth Care</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International Journal of Nursin</w:t>
            </w:r>
            <w:r w:rsidR="005D2107">
              <w:t xml:space="preserve">g Studies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Journa</w:t>
            </w:r>
            <w:r w:rsidR="005D2107">
              <w:t xml:space="preserve">l of Advanced Nursing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E50FD" w:rsidRDefault="000E50FD" w:rsidP="004B5D6B">
            <w:pPr>
              <w:tabs>
                <w:tab w:val="left" w:pos="720"/>
                <w:tab w:val="left" w:pos="1440"/>
                <w:tab w:val="left" w:pos="2160"/>
                <w:tab w:val="left" w:pos="5760"/>
              </w:tabs>
            </w:pPr>
            <w:r>
              <w:t>Journal of Cardiovasc</w:t>
            </w:r>
            <w:r w:rsidR="005D2107">
              <w:t>ular Nursing</w:t>
            </w:r>
          </w:p>
          <w:p w:rsidR="00124D88" w:rsidRDefault="00124D88" w:rsidP="004B5D6B">
            <w:pPr>
              <w:tabs>
                <w:tab w:val="left" w:pos="720"/>
                <w:tab w:val="left" w:pos="1440"/>
                <w:tab w:val="left" w:pos="2160"/>
                <w:tab w:val="left" w:pos="5760"/>
              </w:tabs>
            </w:pPr>
            <w:r>
              <w:t>Journal of Emergenc</w:t>
            </w:r>
            <w:r w:rsidR="005D2107">
              <w:t xml:space="preserve">y Nursing </w:t>
            </w:r>
          </w:p>
          <w:p w:rsidR="00A14490" w:rsidRDefault="00A14490" w:rsidP="004B5D6B">
            <w:pPr>
              <w:tabs>
                <w:tab w:val="left" w:pos="720"/>
                <w:tab w:val="left" w:pos="1440"/>
                <w:tab w:val="left" w:pos="2160"/>
                <w:tab w:val="left" w:pos="5760"/>
              </w:tabs>
            </w:pPr>
            <w:r>
              <w:t>Journal of Manageme</w:t>
            </w:r>
            <w:r w:rsidR="005D2107">
              <w:t xml:space="preserve">nt, Spirituality and Religion </w:t>
            </w:r>
          </w:p>
          <w:p w:rsidR="00DF30FC" w:rsidRDefault="00DF30FC" w:rsidP="004B5D6B">
            <w:pPr>
              <w:tabs>
                <w:tab w:val="left" w:pos="720"/>
                <w:tab w:val="left" w:pos="1440"/>
                <w:tab w:val="left" w:pos="2160"/>
                <w:tab w:val="left" w:pos="5760"/>
              </w:tabs>
            </w:pPr>
            <w:r>
              <w:t>Journal of Occupational Medicin</w:t>
            </w:r>
            <w:r w:rsidR="005D2107">
              <w:t>e and Toxicology</w:t>
            </w:r>
          </w:p>
          <w:p w:rsidR="000731EB" w:rsidRDefault="000731EB" w:rsidP="004B5D6B">
            <w:pPr>
              <w:tabs>
                <w:tab w:val="left" w:pos="720"/>
                <w:tab w:val="left" w:pos="1440"/>
                <w:tab w:val="left" w:pos="2160"/>
                <w:tab w:val="left" w:pos="5760"/>
              </w:tabs>
            </w:pPr>
            <w:r>
              <w:t>Journal of Occupational and Environmen</w:t>
            </w:r>
            <w:r w:rsidR="005D2107">
              <w:t xml:space="preserve">tal Medicine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DD7C92" w:rsidRDefault="00EF293A" w:rsidP="004B5D6B">
            <w:pPr>
              <w:tabs>
                <w:tab w:val="left" w:pos="720"/>
                <w:tab w:val="left" w:pos="1440"/>
                <w:tab w:val="left" w:pos="2160"/>
                <w:tab w:val="left" w:pos="5760"/>
              </w:tabs>
            </w:pPr>
            <w:r>
              <w:t>Nicotine and Toba</w:t>
            </w:r>
            <w:r w:rsidR="005D2107">
              <w:t>cco Research</w:t>
            </w:r>
          </w:p>
          <w:p w:rsidR="00EF293A" w:rsidRDefault="00DD7C92" w:rsidP="004B5D6B">
            <w:pPr>
              <w:tabs>
                <w:tab w:val="left" w:pos="720"/>
                <w:tab w:val="left" w:pos="1440"/>
                <w:tab w:val="left" w:pos="2160"/>
                <w:tab w:val="left" w:pos="5760"/>
              </w:tabs>
            </w:pPr>
            <w:r>
              <w:t>Occupational and Environmental Medicine</w:t>
            </w:r>
            <w:r w:rsidR="005D2107">
              <w:t xml:space="preserve"> </w:t>
            </w:r>
          </w:p>
          <w:p w:rsidR="000731EB" w:rsidRDefault="000731EB" w:rsidP="004B5D6B">
            <w:pPr>
              <w:tabs>
                <w:tab w:val="left" w:pos="720"/>
                <w:tab w:val="left" w:pos="1440"/>
                <w:tab w:val="left" w:pos="2160"/>
                <w:tab w:val="left" w:pos="5760"/>
              </w:tabs>
            </w:pPr>
            <w:r>
              <w:t>Patient Education and C</w:t>
            </w:r>
            <w:r w:rsidR="005D2107">
              <w:t xml:space="preserve">ounseling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t>Scandinavian Journal of P</w:t>
            </w:r>
            <w:r w:rsidR="005D2107">
              <w:t>ublic Health</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0731EB" w:rsidP="004B5D6B">
            <w:pPr>
              <w:tabs>
                <w:tab w:val="left" w:pos="720"/>
                <w:tab w:val="left" w:pos="1440"/>
                <w:tab w:val="left" w:pos="2160"/>
                <w:tab w:val="left" w:pos="5760"/>
              </w:tabs>
            </w:pPr>
            <w:r>
              <w:lastRenderedPageBreak/>
              <w:t>Scandinavian Journal of Work, Environmen</w:t>
            </w:r>
            <w:r w:rsidR="005D2107">
              <w:t xml:space="preserve">t and Health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3C5D83" w:rsidRPr="00624FBE" w:rsidTr="00E84017">
        <w:tc>
          <w:tcPr>
            <w:tcW w:w="9468" w:type="dxa"/>
            <w:gridSpan w:val="3"/>
            <w:shd w:val="clear" w:color="auto" w:fill="auto"/>
          </w:tcPr>
          <w:p w:rsidR="003C5D83" w:rsidRDefault="003C5D83" w:rsidP="004B5D6B">
            <w:pPr>
              <w:tabs>
                <w:tab w:val="left" w:pos="720"/>
                <w:tab w:val="left" w:pos="1440"/>
                <w:tab w:val="left" w:pos="2160"/>
                <w:tab w:val="left" w:pos="5760"/>
              </w:tabs>
            </w:pPr>
            <w:r>
              <w:t>Social Scienc</w:t>
            </w:r>
            <w:r w:rsidR="005D2107">
              <w:t xml:space="preserve">e &amp; Medicine </w:t>
            </w:r>
          </w:p>
        </w:tc>
        <w:tc>
          <w:tcPr>
            <w:tcW w:w="1350" w:type="dxa"/>
            <w:gridSpan w:val="2"/>
            <w:shd w:val="clear" w:color="auto" w:fill="auto"/>
          </w:tcPr>
          <w:p w:rsidR="003C5D83" w:rsidRDefault="003C5D83" w:rsidP="004B5D6B">
            <w:pPr>
              <w:tabs>
                <w:tab w:val="left" w:pos="720"/>
                <w:tab w:val="left" w:pos="1440"/>
                <w:tab w:val="left" w:pos="2160"/>
                <w:tab w:val="left" w:pos="5760"/>
              </w:tabs>
            </w:pPr>
          </w:p>
        </w:tc>
      </w:tr>
      <w:tr w:rsidR="000731EB" w:rsidRPr="00624FBE" w:rsidTr="00E84017">
        <w:tc>
          <w:tcPr>
            <w:tcW w:w="9468" w:type="dxa"/>
            <w:gridSpan w:val="3"/>
            <w:shd w:val="clear" w:color="auto" w:fill="auto"/>
          </w:tcPr>
          <w:p w:rsidR="000731EB" w:rsidRDefault="0068526D" w:rsidP="004B5D6B">
            <w:pPr>
              <w:tabs>
                <w:tab w:val="left" w:pos="720"/>
                <w:tab w:val="left" w:pos="1440"/>
                <w:tab w:val="left" w:pos="2160"/>
                <w:tab w:val="left" w:pos="5760"/>
              </w:tabs>
            </w:pPr>
            <w:r>
              <w:t>Str</w:t>
            </w:r>
            <w:r w:rsidR="005D2107">
              <w:t xml:space="preserve">ess &amp; Health </w:t>
            </w:r>
          </w:p>
        </w:tc>
        <w:tc>
          <w:tcPr>
            <w:tcW w:w="1350" w:type="dxa"/>
            <w:gridSpan w:val="2"/>
            <w:shd w:val="clear" w:color="auto" w:fill="auto"/>
          </w:tcPr>
          <w:p w:rsidR="000731EB" w:rsidRDefault="000731EB" w:rsidP="004B5D6B">
            <w:pPr>
              <w:tabs>
                <w:tab w:val="left" w:pos="720"/>
                <w:tab w:val="left" w:pos="1440"/>
                <w:tab w:val="left" w:pos="2160"/>
                <w:tab w:val="left" w:pos="5760"/>
              </w:tabs>
            </w:pPr>
          </w:p>
        </w:tc>
      </w:tr>
      <w:tr w:rsidR="0068526D" w:rsidRPr="00624FBE" w:rsidTr="00E84017">
        <w:tc>
          <w:tcPr>
            <w:tcW w:w="9468" w:type="dxa"/>
            <w:gridSpan w:val="3"/>
            <w:shd w:val="clear" w:color="auto" w:fill="auto"/>
          </w:tcPr>
          <w:p w:rsidR="00CF11F3" w:rsidRDefault="0068526D" w:rsidP="00646DAC">
            <w:pPr>
              <w:tabs>
                <w:tab w:val="left" w:pos="720"/>
                <w:tab w:val="left" w:pos="1440"/>
                <w:tab w:val="left" w:pos="2160"/>
                <w:tab w:val="left" w:pos="5760"/>
              </w:tabs>
            </w:pPr>
            <w:r>
              <w:t>The G</w:t>
            </w:r>
            <w:r w:rsidR="005D2107">
              <w:t>erontologist</w:t>
            </w:r>
          </w:p>
        </w:tc>
        <w:tc>
          <w:tcPr>
            <w:tcW w:w="1350" w:type="dxa"/>
            <w:gridSpan w:val="2"/>
            <w:shd w:val="clear" w:color="auto" w:fill="auto"/>
          </w:tcPr>
          <w:p w:rsidR="0068526D" w:rsidRDefault="0068526D" w:rsidP="004B5D6B">
            <w:pPr>
              <w:tabs>
                <w:tab w:val="left" w:pos="720"/>
                <w:tab w:val="left" w:pos="1440"/>
                <w:tab w:val="left" w:pos="2160"/>
                <w:tab w:val="left" w:pos="5760"/>
              </w:tabs>
            </w:pPr>
          </w:p>
        </w:tc>
      </w:tr>
      <w:tr w:rsidR="008B1FFB" w:rsidRPr="00624FBE" w:rsidTr="00E84017">
        <w:tc>
          <w:tcPr>
            <w:tcW w:w="9468" w:type="dxa"/>
            <w:gridSpan w:val="3"/>
            <w:shd w:val="clear" w:color="auto" w:fill="auto"/>
          </w:tcPr>
          <w:p w:rsidR="008B1FFB" w:rsidRDefault="008B1FFB" w:rsidP="00646DAC">
            <w:pPr>
              <w:tabs>
                <w:tab w:val="left" w:pos="720"/>
                <w:tab w:val="left" w:pos="1440"/>
                <w:tab w:val="left" w:pos="2160"/>
                <w:tab w:val="left" w:pos="5760"/>
              </w:tabs>
            </w:pPr>
            <w:r>
              <w:t>Violence an</w:t>
            </w:r>
            <w:r w:rsidR="005D2107">
              <w:t xml:space="preserve">d Victims </w:t>
            </w:r>
          </w:p>
        </w:tc>
        <w:tc>
          <w:tcPr>
            <w:tcW w:w="1350" w:type="dxa"/>
            <w:gridSpan w:val="2"/>
            <w:shd w:val="clear" w:color="auto" w:fill="auto"/>
          </w:tcPr>
          <w:p w:rsidR="008B1FFB" w:rsidRDefault="008B1FFB" w:rsidP="004B5D6B">
            <w:pPr>
              <w:tabs>
                <w:tab w:val="left" w:pos="720"/>
                <w:tab w:val="left" w:pos="1440"/>
                <w:tab w:val="left" w:pos="2160"/>
                <w:tab w:val="left" w:pos="5760"/>
              </w:tabs>
            </w:pPr>
          </w:p>
        </w:tc>
      </w:tr>
    </w:tbl>
    <w:p w:rsidR="00F66A82" w:rsidRDefault="00F66A82"/>
    <w:tbl>
      <w:tblPr>
        <w:tblW w:w="9576" w:type="dxa"/>
        <w:tblLook w:val="04A0" w:firstRow="1" w:lastRow="0" w:firstColumn="1" w:lastColumn="0" w:noHBand="0" w:noVBand="1"/>
      </w:tblPr>
      <w:tblGrid>
        <w:gridCol w:w="7934"/>
        <w:gridCol w:w="1642"/>
      </w:tblGrid>
      <w:tr w:rsidR="00CF11F3" w:rsidRPr="00624FBE" w:rsidTr="00071B25">
        <w:tc>
          <w:tcPr>
            <w:tcW w:w="7934" w:type="dxa"/>
            <w:shd w:val="clear" w:color="auto" w:fill="auto"/>
          </w:tcPr>
          <w:p w:rsidR="00CF11F3" w:rsidRPr="00CF11F3" w:rsidRDefault="00CF11F3" w:rsidP="004B5D6B">
            <w:pPr>
              <w:tabs>
                <w:tab w:val="left" w:pos="720"/>
                <w:tab w:val="left" w:pos="1440"/>
                <w:tab w:val="left" w:pos="2160"/>
                <w:tab w:val="left" w:pos="5760"/>
              </w:tabs>
              <w:rPr>
                <w:b/>
              </w:rPr>
            </w:pPr>
            <w:r w:rsidRPr="00CF11F3">
              <w:rPr>
                <w:b/>
              </w:rPr>
              <w:t xml:space="preserve">Other </w:t>
            </w:r>
            <w:r w:rsidR="001E5B9F">
              <w:rPr>
                <w:b/>
              </w:rPr>
              <w:t xml:space="preserve">Professional </w:t>
            </w:r>
            <w:r w:rsidRPr="00CF11F3">
              <w:rPr>
                <w:b/>
              </w:rPr>
              <w:t>Scholarly Service</w:t>
            </w:r>
          </w:p>
        </w:tc>
        <w:tc>
          <w:tcPr>
            <w:tcW w:w="1642" w:type="dxa"/>
            <w:shd w:val="clear" w:color="auto" w:fill="auto"/>
          </w:tcPr>
          <w:p w:rsidR="00CF11F3" w:rsidRDefault="00CF11F3" w:rsidP="004B5D6B">
            <w:pPr>
              <w:tabs>
                <w:tab w:val="left" w:pos="720"/>
                <w:tab w:val="left" w:pos="1440"/>
                <w:tab w:val="left" w:pos="2160"/>
                <w:tab w:val="left" w:pos="5760"/>
              </w:tabs>
            </w:pPr>
          </w:p>
        </w:tc>
      </w:tr>
      <w:tr w:rsidR="00817D3B" w:rsidRPr="00624FBE" w:rsidTr="00212548">
        <w:tc>
          <w:tcPr>
            <w:tcW w:w="7934" w:type="dxa"/>
            <w:shd w:val="clear" w:color="auto" w:fill="auto"/>
          </w:tcPr>
          <w:p w:rsidR="00817D3B" w:rsidRPr="00817D3B" w:rsidRDefault="00817D3B" w:rsidP="00705C40">
            <w:pPr>
              <w:tabs>
                <w:tab w:val="left" w:pos="720"/>
                <w:tab w:val="left" w:pos="1440"/>
                <w:tab w:val="left" w:pos="2160"/>
                <w:tab w:val="left" w:pos="5760"/>
              </w:tabs>
            </w:pPr>
            <w:r w:rsidRPr="00817D3B">
              <w:rPr>
                <w:u w:val="single"/>
              </w:rPr>
              <w:t>International Journal of Environmental Research and Public Health</w:t>
            </w:r>
            <w:r>
              <w:t>: Supporting guest editor for special issue, “Everybody’s Business: Improving Health Systems’ Performance to Deliver Value for Patients”</w:t>
            </w:r>
          </w:p>
        </w:tc>
        <w:tc>
          <w:tcPr>
            <w:tcW w:w="1642" w:type="dxa"/>
            <w:shd w:val="clear" w:color="auto" w:fill="auto"/>
          </w:tcPr>
          <w:p w:rsidR="00817D3B" w:rsidRDefault="00817D3B" w:rsidP="00212548">
            <w:pPr>
              <w:tabs>
                <w:tab w:val="left" w:pos="720"/>
                <w:tab w:val="left" w:pos="1440"/>
                <w:tab w:val="left" w:pos="2160"/>
                <w:tab w:val="left" w:pos="5760"/>
              </w:tabs>
            </w:pPr>
            <w:r>
              <w:t>2020</w:t>
            </w:r>
          </w:p>
        </w:tc>
      </w:tr>
      <w:tr w:rsidR="00817D3B" w:rsidRPr="00624FBE" w:rsidTr="00212548">
        <w:tc>
          <w:tcPr>
            <w:tcW w:w="7934" w:type="dxa"/>
            <w:shd w:val="clear" w:color="auto" w:fill="auto"/>
          </w:tcPr>
          <w:p w:rsidR="00817D3B" w:rsidRDefault="00817D3B" w:rsidP="00705C40">
            <w:pPr>
              <w:tabs>
                <w:tab w:val="left" w:pos="720"/>
                <w:tab w:val="left" w:pos="1440"/>
                <w:tab w:val="left" w:pos="2160"/>
                <w:tab w:val="left" w:pos="5760"/>
              </w:tabs>
              <w:rPr>
                <w:u w:val="single"/>
              </w:rPr>
            </w:pPr>
          </w:p>
        </w:tc>
        <w:tc>
          <w:tcPr>
            <w:tcW w:w="1642" w:type="dxa"/>
            <w:shd w:val="clear" w:color="auto" w:fill="auto"/>
          </w:tcPr>
          <w:p w:rsidR="00817D3B" w:rsidRDefault="00817D3B" w:rsidP="00212548">
            <w:pPr>
              <w:tabs>
                <w:tab w:val="left" w:pos="720"/>
                <w:tab w:val="left" w:pos="1440"/>
                <w:tab w:val="left" w:pos="2160"/>
                <w:tab w:val="left" w:pos="5760"/>
              </w:tabs>
            </w:pPr>
          </w:p>
        </w:tc>
      </w:tr>
      <w:tr w:rsidR="00E668BE" w:rsidRPr="00624FBE" w:rsidTr="00212548">
        <w:tc>
          <w:tcPr>
            <w:tcW w:w="7934" w:type="dxa"/>
            <w:shd w:val="clear" w:color="auto" w:fill="auto"/>
          </w:tcPr>
          <w:p w:rsidR="00E668BE" w:rsidRPr="00E668BE" w:rsidRDefault="00E668BE" w:rsidP="00705C40">
            <w:pPr>
              <w:tabs>
                <w:tab w:val="left" w:pos="720"/>
                <w:tab w:val="left" w:pos="1440"/>
                <w:tab w:val="left" w:pos="2160"/>
                <w:tab w:val="left" w:pos="5760"/>
              </w:tabs>
            </w:pPr>
            <w:r>
              <w:rPr>
                <w:u w:val="single"/>
              </w:rPr>
              <w:t>University of Montreal</w:t>
            </w:r>
            <w:r>
              <w:t xml:space="preserve">: Review of Steve </w:t>
            </w:r>
            <w:proofErr w:type="spellStart"/>
            <w:r>
              <w:t>Geoffrion</w:t>
            </w:r>
            <w:proofErr w:type="spellEnd"/>
            <w:r>
              <w:t>, PhD, for promotion to Associate Professor, School of Psychoeducation</w:t>
            </w:r>
            <w:r>
              <w:br/>
            </w:r>
          </w:p>
        </w:tc>
        <w:tc>
          <w:tcPr>
            <w:tcW w:w="1642" w:type="dxa"/>
            <w:shd w:val="clear" w:color="auto" w:fill="auto"/>
          </w:tcPr>
          <w:p w:rsidR="00E668BE" w:rsidRDefault="00E668BE" w:rsidP="00212548">
            <w:pPr>
              <w:tabs>
                <w:tab w:val="left" w:pos="720"/>
                <w:tab w:val="left" w:pos="1440"/>
                <w:tab w:val="left" w:pos="2160"/>
                <w:tab w:val="left" w:pos="5760"/>
              </w:tabs>
            </w:pPr>
            <w:r>
              <w:t>2019</w:t>
            </w:r>
          </w:p>
        </w:tc>
      </w:tr>
      <w:tr w:rsidR="00A60309" w:rsidRPr="00624FBE" w:rsidTr="00212548">
        <w:tc>
          <w:tcPr>
            <w:tcW w:w="7934" w:type="dxa"/>
            <w:shd w:val="clear" w:color="auto" w:fill="auto"/>
          </w:tcPr>
          <w:p w:rsidR="00A60309" w:rsidRPr="00A60309" w:rsidRDefault="00A60309" w:rsidP="00705C40">
            <w:pPr>
              <w:tabs>
                <w:tab w:val="left" w:pos="720"/>
                <w:tab w:val="left" w:pos="1440"/>
                <w:tab w:val="left" w:pos="2160"/>
                <w:tab w:val="left" w:pos="5760"/>
              </w:tabs>
            </w:pPr>
            <w:r>
              <w:rPr>
                <w:u w:val="single"/>
              </w:rPr>
              <w:t>National Institute for Occupational Safety and Health (NIOSH)</w:t>
            </w:r>
            <w:r>
              <w:t>: Expert external review of funded intramural grant protocol on assessment of nonfatal occupational injuries among home healthcare workers.</w:t>
            </w:r>
          </w:p>
        </w:tc>
        <w:tc>
          <w:tcPr>
            <w:tcW w:w="1642" w:type="dxa"/>
            <w:shd w:val="clear" w:color="auto" w:fill="auto"/>
          </w:tcPr>
          <w:p w:rsidR="00A60309" w:rsidRDefault="00A60309" w:rsidP="00212548">
            <w:pPr>
              <w:tabs>
                <w:tab w:val="left" w:pos="720"/>
                <w:tab w:val="left" w:pos="1440"/>
                <w:tab w:val="left" w:pos="2160"/>
                <w:tab w:val="left" w:pos="5760"/>
              </w:tabs>
            </w:pPr>
            <w:r>
              <w:t>2019</w:t>
            </w:r>
          </w:p>
        </w:tc>
      </w:tr>
      <w:tr w:rsidR="00A60309" w:rsidRPr="00624FBE" w:rsidTr="00212548">
        <w:tc>
          <w:tcPr>
            <w:tcW w:w="7934" w:type="dxa"/>
            <w:shd w:val="clear" w:color="auto" w:fill="auto"/>
          </w:tcPr>
          <w:p w:rsidR="00A60309" w:rsidRDefault="00A60309" w:rsidP="00705C40">
            <w:pPr>
              <w:tabs>
                <w:tab w:val="left" w:pos="720"/>
                <w:tab w:val="left" w:pos="1440"/>
                <w:tab w:val="left" w:pos="2160"/>
                <w:tab w:val="left" w:pos="5760"/>
              </w:tabs>
              <w:rPr>
                <w:u w:val="single"/>
              </w:rPr>
            </w:pPr>
          </w:p>
        </w:tc>
        <w:tc>
          <w:tcPr>
            <w:tcW w:w="1642" w:type="dxa"/>
            <w:shd w:val="clear" w:color="auto" w:fill="auto"/>
          </w:tcPr>
          <w:p w:rsidR="00A60309" w:rsidRDefault="00A60309" w:rsidP="00212548">
            <w:pPr>
              <w:tabs>
                <w:tab w:val="left" w:pos="720"/>
                <w:tab w:val="left" w:pos="1440"/>
                <w:tab w:val="left" w:pos="2160"/>
                <w:tab w:val="left" w:pos="5760"/>
              </w:tabs>
            </w:pPr>
          </w:p>
        </w:tc>
      </w:tr>
      <w:tr w:rsidR="00973394" w:rsidRPr="00624FBE" w:rsidTr="00212548">
        <w:tc>
          <w:tcPr>
            <w:tcW w:w="7934" w:type="dxa"/>
            <w:shd w:val="clear" w:color="auto" w:fill="auto"/>
          </w:tcPr>
          <w:p w:rsidR="00973394" w:rsidRPr="00973394" w:rsidRDefault="00973394" w:rsidP="00705C40">
            <w:pPr>
              <w:tabs>
                <w:tab w:val="left" w:pos="720"/>
                <w:tab w:val="left" w:pos="1440"/>
                <w:tab w:val="left" w:pos="2160"/>
                <w:tab w:val="left" w:pos="5760"/>
              </w:tabs>
            </w:pPr>
            <w:r>
              <w:rPr>
                <w:u w:val="single"/>
              </w:rPr>
              <w:t>U.S. Army Insider Threat Program</w:t>
            </w:r>
            <w:r>
              <w:t xml:space="preserve">: </w:t>
            </w:r>
            <w:r w:rsidR="001A0206">
              <w:t>Asked to serve as workplace violence expert/advisor to group tasked with standardizing workplace violence assessment and intervention.</w:t>
            </w:r>
            <w:r w:rsidR="0023056D">
              <w:t xml:space="preserve"> </w:t>
            </w:r>
            <w:r w:rsidR="001A0206">
              <w:br/>
            </w:r>
          </w:p>
        </w:tc>
        <w:tc>
          <w:tcPr>
            <w:tcW w:w="1642" w:type="dxa"/>
            <w:shd w:val="clear" w:color="auto" w:fill="auto"/>
          </w:tcPr>
          <w:p w:rsidR="00973394" w:rsidRDefault="001A0206" w:rsidP="00212548">
            <w:pPr>
              <w:tabs>
                <w:tab w:val="left" w:pos="720"/>
                <w:tab w:val="left" w:pos="1440"/>
                <w:tab w:val="left" w:pos="2160"/>
                <w:tab w:val="left" w:pos="5760"/>
              </w:tabs>
            </w:pPr>
            <w:r>
              <w:t>2018</w:t>
            </w:r>
          </w:p>
        </w:tc>
      </w:tr>
      <w:tr w:rsidR="00705C40" w:rsidRPr="00624FBE" w:rsidTr="00212548">
        <w:tc>
          <w:tcPr>
            <w:tcW w:w="7934" w:type="dxa"/>
            <w:shd w:val="clear" w:color="auto" w:fill="auto"/>
          </w:tcPr>
          <w:p w:rsidR="00705C40" w:rsidRPr="00107628" w:rsidRDefault="00705C40" w:rsidP="00705C40">
            <w:pPr>
              <w:tabs>
                <w:tab w:val="left" w:pos="720"/>
                <w:tab w:val="left" w:pos="1440"/>
                <w:tab w:val="left" w:pos="2160"/>
                <w:tab w:val="left" w:pos="5760"/>
              </w:tabs>
            </w:pPr>
            <w:r>
              <w:rPr>
                <w:u w:val="single"/>
              </w:rPr>
              <w:t>University of Rochester Medical Center</w:t>
            </w:r>
            <w:r>
              <w:t>: Letter of reference for Michael Privitera, MD for reappointment as Professor of Psychiatry</w:t>
            </w:r>
          </w:p>
        </w:tc>
        <w:tc>
          <w:tcPr>
            <w:tcW w:w="1642" w:type="dxa"/>
            <w:shd w:val="clear" w:color="auto" w:fill="auto"/>
          </w:tcPr>
          <w:p w:rsidR="00705C40" w:rsidRDefault="00705C40" w:rsidP="00212548">
            <w:pPr>
              <w:tabs>
                <w:tab w:val="left" w:pos="720"/>
                <w:tab w:val="left" w:pos="1440"/>
                <w:tab w:val="left" w:pos="2160"/>
                <w:tab w:val="left" w:pos="5760"/>
              </w:tabs>
            </w:pPr>
            <w:r>
              <w:t>2018</w:t>
            </w:r>
          </w:p>
        </w:tc>
      </w:tr>
      <w:tr w:rsidR="00705C40" w:rsidRPr="00624FBE" w:rsidTr="00E30AFE">
        <w:tc>
          <w:tcPr>
            <w:tcW w:w="7934" w:type="dxa"/>
            <w:shd w:val="clear" w:color="auto" w:fill="auto"/>
          </w:tcPr>
          <w:p w:rsidR="00705C40" w:rsidRDefault="00705C40" w:rsidP="001352D1">
            <w:pPr>
              <w:tabs>
                <w:tab w:val="left" w:pos="720"/>
                <w:tab w:val="left" w:pos="1440"/>
                <w:tab w:val="left" w:pos="2160"/>
                <w:tab w:val="left" w:pos="5760"/>
              </w:tabs>
              <w:rPr>
                <w:u w:val="single"/>
              </w:rPr>
            </w:pPr>
          </w:p>
        </w:tc>
        <w:tc>
          <w:tcPr>
            <w:tcW w:w="1642" w:type="dxa"/>
            <w:shd w:val="clear" w:color="auto" w:fill="auto"/>
          </w:tcPr>
          <w:p w:rsidR="00705C40" w:rsidRDefault="00705C40" w:rsidP="00E30AFE">
            <w:pPr>
              <w:tabs>
                <w:tab w:val="left" w:pos="720"/>
                <w:tab w:val="left" w:pos="1440"/>
                <w:tab w:val="left" w:pos="2160"/>
                <w:tab w:val="left" w:pos="5760"/>
              </w:tabs>
            </w:pPr>
          </w:p>
        </w:tc>
      </w:tr>
      <w:tr w:rsidR="00107628" w:rsidRPr="00624FBE" w:rsidTr="00E30AFE">
        <w:tc>
          <w:tcPr>
            <w:tcW w:w="7934" w:type="dxa"/>
            <w:shd w:val="clear" w:color="auto" w:fill="auto"/>
          </w:tcPr>
          <w:p w:rsidR="00107628" w:rsidRPr="00107628" w:rsidRDefault="00107628" w:rsidP="00475851">
            <w:pPr>
              <w:tabs>
                <w:tab w:val="left" w:pos="720"/>
                <w:tab w:val="left" w:pos="1440"/>
                <w:tab w:val="left" w:pos="2160"/>
                <w:tab w:val="left" w:pos="5760"/>
              </w:tabs>
            </w:pPr>
            <w:r>
              <w:rPr>
                <w:u w:val="single"/>
              </w:rPr>
              <w:t>Ariel University, Israel</w:t>
            </w:r>
            <w:r>
              <w:t>: Review of Maya Kagan, PhD, for promotion to Senior Lecturer in the Department of Social Work</w:t>
            </w:r>
          </w:p>
        </w:tc>
        <w:tc>
          <w:tcPr>
            <w:tcW w:w="1642" w:type="dxa"/>
            <w:shd w:val="clear" w:color="auto" w:fill="auto"/>
          </w:tcPr>
          <w:p w:rsidR="00107628" w:rsidRDefault="00107628" w:rsidP="00E30AFE">
            <w:pPr>
              <w:tabs>
                <w:tab w:val="left" w:pos="720"/>
                <w:tab w:val="left" w:pos="1440"/>
                <w:tab w:val="left" w:pos="2160"/>
                <w:tab w:val="left" w:pos="5760"/>
              </w:tabs>
            </w:pPr>
            <w:r>
              <w:t>2018</w:t>
            </w:r>
          </w:p>
        </w:tc>
      </w:tr>
      <w:tr w:rsidR="00107628" w:rsidRPr="00624FBE" w:rsidTr="00E30AFE">
        <w:tc>
          <w:tcPr>
            <w:tcW w:w="7934" w:type="dxa"/>
            <w:shd w:val="clear" w:color="auto" w:fill="auto"/>
          </w:tcPr>
          <w:p w:rsidR="00107628" w:rsidRDefault="00107628" w:rsidP="001352D1">
            <w:pPr>
              <w:tabs>
                <w:tab w:val="left" w:pos="720"/>
                <w:tab w:val="left" w:pos="1440"/>
                <w:tab w:val="left" w:pos="2160"/>
                <w:tab w:val="left" w:pos="5760"/>
              </w:tabs>
              <w:rPr>
                <w:u w:val="single"/>
              </w:rPr>
            </w:pPr>
          </w:p>
        </w:tc>
        <w:tc>
          <w:tcPr>
            <w:tcW w:w="1642" w:type="dxa"/>
            <w:shd w:val="clear" w:color="auto" w:fill="auto"/>
          </w:tcPr>
          <w:p w:rsidR="00107628" w:rsidRDefault="00107628" w:rsidP="00E30AFE">
            <w:pPr>
              <w:tabs>
                <w:tab w:val="left" w:pos="720"/>
                <w:tab w:val="left" w:pos="1440"/>
                <w:tab w:val="left" w:pos="2160"/>
                <w:tab w:val="left" w:pos="5760"/>
              </w:tabs>
            </w:pPr>
          </w:p>
        </w:tc>
      </w:tr>
      <w:tr w:rsidR="00193770" w:rsidRPr="00624FBE" w:rsidTr="00E30AFE">
        <w:tc>
          <w:tcPr>
            <w:tcW w:w="7934" w:type="dxa"/>
            <w:shd w:val="clear" w:color="auto" w:fill="auto"/>
          </w:tcPr>
          <w:p w:rsidR="00193770" w:rsidRDefault="00C76C70" w:rsidP="001352D1">
            <w:pPr>
              <w:tabs>
                <w:tab w:val="left" w:pos="720"/>
                <w:tab w:val="left" w:pos="1440"/>
                <w:tab w:val="left" w:pos="2160"/>
                <w:tab w:val="left" w:pos="5760"/>
              </w:tabs>
            </w:pPr>
            <w:r>
              <w:rPr>
                <w:u w:val="single"/>
              </w:rPr>
              <w:t>Center for Medical Education</w:t>
            </w:r>
            <w:r>
              <w:t xml:space="preserve"> podcast</w:t>
            </w:r>
          </w:p>
          <w:p w:rsidR="00C76C70" w:rsidRPr="00C76C70" w:rsidRDefault="00C76C70" w:rsidP="001352D1">
            <w:pPr>
              <w:tabs>
                <w:tab w:val="left" w:pos="720"/>
                <w:tab w:val="left" w:pos="1440"/>
                <w:tab w:val="left" w:pos="2160"/>
                <w:tab w:val="left" w:pos="5760"/>
              </w:tabs>
            </w:pPr>
            <w:r>
              <w:t>Interview on workplace violence and bullying in health care, May 16, 2017</w:t>
            </w:r>
            <w:r>
              <w:br/>
            </w:r>
          </w:p>
        </w:tc>
        <w:tc>
          <w:tcPr>
            <w:tcW w:w="1642" w:type="dxa"/>
            <w:shd w:val="clear" w:color="auto" w:fill="auto"/>
          </w:tcPr>
          <w:p w:rsidR="00193770" w:rsidRDefault="00C76C70" w:rsidP="00E30AFE">
            <w:pPr>
              <w:tabs>
                <w:tab w:val="left" w:pos="720"/>
                <w:tab w:val="left" w:pos="1440"/>
                <w:tab w:val="left" w:pos="2160"/>
                <w:tab w:val="left" w:pos="5760"/>
              </w:tabs>
            </w:pPr>
            <w:r>
              <w:t>2017</w:t>
            </w:r>
          </w:p>
        </w:tc>
      </w:tr>
      <w:tr w:rsidR="00E519A2" w:rsidRPr="00624FBE" w:rsidTr="00E30AFE">
        <w:tc>
          <w:tcPr>
            <w:tcW w:w="7934" w:type="dxa"/>
            <w:shd w:val="clear" w:color="auto" w:fill="auto"/>
          </w:tcPr>
          <w:p w:rsidR="00E519A2" w:rsidRPr="00E519A2" w:rsidRDefault="00E519A2" w:rsidP="001352D1">
            <w:pPr>
              <w:tabs>
                <w:tab w:val="left" w:pos="720"/>
                <w:tab w:val="left" w:pos="1440"/>
                <w:tab w:val="left" w:pos="2160"/>
                <w:tab w:val="left" w:pos="5760"/>
              </w:tabs>
            </w:pPr>
            <w:r>
              <w:rPr>
                <w:u w:val="single"/>
              </w:rPr>
              <w:t>Cincinnati Children’s Hospital</w:t>
            </w:r>
            <w:r>
              <w:br/>
              <w:t>Expert external review of NIOSH R01 application, May 2017.</w:t>
            </w:r>
          </w:p>
        </w:tc>
        <w:tc>
          <w:tcPr>
            <w:tcW w:w="1642" w:type="dxa"/>
            <w:shd w:val="clear" w:color="auto" w:fill="auto"/>
          </w:tcPr>
          <w:p w:rsidR="00E519A2" w:rsidRDefault="00E519A2" w:rsidP="00E30AFE">
            <w:pPr>
              <w:tabs>
                <w:tab w:val="left" w:pos="720"/>
                <w:tab w:val="left" w:pos="1440"/>
                <w:tab w:val="left" w:pos="2160"/>
                <w:tab w:val="left" w:pos="5760"/>
              </w:tabs>
            </w:pPr>
            <w:r>
              <w:t>2017</w:t>
            </w:r>
          </w:p>
          <w:p w:rsidR="00E519A2" w:rsidRDefault="00E519A2" w:rsidP="00E30AFE">
            <w:pPr>
              <w:tabs>
                <w:tab w:val="left" w:pos="720"/>
                <w:tab w:val="left" w:pos="1440"/>
                <w:tab w:val="left" w:pos="2160"/>
                <w:tab w:val="left" w:pos="5760"/>
              </w:tabs>
            </w:pPr>
          </w:p>
        </w:tc>
      </w:tr>
      <w:tr w:rsidR="00E519A2" w:rsidRPr="00624FBE" w:rsidTr="00E30AFE">
        <w:tc>
          <w:tcPr>
            <w:tcW w:w="7934" w:type="dxa"/>
            <w:shd w:val="clear" w:color="auto" w:fill="auto"/>
          </w:tcPr>
          <w:p w:rsidR="00E519A2" w:rsidRDefault="00E519A2" w:rsidP="001352D1">
            <w:pPr>
              <w:tabs>
                <w:tab w:val="left" w:pos="720"/>
                <w:tab w:val="left" w:pos="1440"/>
                <w:tab w:val="left" w:pos="2160"/>
                <w:tab w:val="left" w:pos="5760"/>
              </w:tabs>
              <w:rPr>
                <w:u w:val="single"/>
              </w:rPr>
            </w:pPr>
          </w:p>
        </w:tc>
        <w:tc>
          <w:tcPr>
            <w:tcW w:w="1642" w:type="dxa"/>
            <w:shd w:val="clear" w:color="auto" w:fill="auto"/>
          </w:tcPr>
          <w:p w:rsidR="00E519A2" w:rsidRDefault="00E519A2" w:rsidP="00E30AFE">
            <w:pPr>
              <w:tabs>
                <w:tab w:val="left" w:pos="720"/>
                <w:tab w:val="left" w:pos="1440"/>
                <w:tab w:val="left" w:pos="2160"/>
                <w:tab w:val="left" w:pos="5760"/>
              </w:tabs>
            </w:pPr>
          </w:p>
        </w:tc>
      </w:tr>
      <w:tr w:rsidR="00C17880" w:rsidRPr="00624FBE" w:rsidTr="00E30AFE">
        <w:tc>
          <w:tcPr>
            <w:tcW w:w="7934" w:type="dxa"/>
            <w:shd w:val="clear" w:color="auto" w:fill="auto"/>
          </w:tcPr>
          <w:p w:rsidR="00C17880" w:rsidRPr="00C17880" w:rsidRDefault="00C81606" w:rsidP="002B29CA">
            <w:pPr>
              <w:tabs>
                <w:tab w:val="left" w:pos="720"/>
                <w:tab w:val="left" w:pos="1440"/>
                <w:tab w:val="left" w:pos="2160"/>
                <w:tab w:val="left" w:pos="5760"/>
              </w:tabs>
            </w:pPr>
            <w:proofErr w:type="spellStart"/>
            <w:r>
              <w:rPr>
                <w:u w:val="single"/>
              </w:rPr>
              <w:t>Juraj</w:t>
            </w:r>
            <w:proofErr w:type="spellEnd"/>
            <w:r>
              <w:rPr>
                <w:u w:val="single"/>
              </w:rPr>
              <w:t xml:space="preserve"> Dobrila </w:t>
            </w:r>
            <w:r w:rsidR="00C17880">
              <w:rPr>
                <w:u w:val="single"/>
              </w:rPr>
              <w:t>University of Pula, Croatia</w:t>
            </w:r>
            <w:r>
              <w:rPr>
                <w:u w:val="single"/>
              </w:rPr>
              <w:t>:</w:t>
            </w:r>
            <w:r>
              <w:t xml:space="preserve"> </w:t>
            </w:r>
            <w:r w:rsidR="00C17880">
              <w:t>Review of doctoral dissertation, “Cultural Work – A Success Factor in Healthcare Facilities,” February 2017</w:t>
            </w:r>
          </w:p>
        </w:tc>
        <w:tc>
          <w:tcPr>
            <w:tcW w:w="1642" w:type="dxa"/>
            <w:shd w:val="clear" w:color="auto" w:fill="auto"/>
          </w:tcPr>
          <w:p w:rsidR="00C17880" w:rsidRDefault="00C17880" w:rsidP="00E30AFE">
            <w:pPr>
              <w:tabs>
                <w:tab w:val="left" w:pos="720"/>
                <w:tab w:val="left" w:pos="1440"/>
                <w:tab w:val="left" w:pos="2160"/>
                <w:tab w:val="left" w:pos="5760"/>
              </w:tabs>
            </w:pPr>
            <w:r>
              <w:t>2017</w:t>
            </w:r>
          </w:p>
          <w:p w:rsidR="00C17880" w:rsidRDefault="00C17880" w:rsidP="00E30AFE">
            <w:pPr>
              <w:tabs>
                <w:tab w:val="left" w:pos="720"/>
                <w:tab w:val="left" w:pos="1440"/>
                <w:tab w:val="left" w:pos="2160"/>
                <w:tab w:val="left" w:pos="5760"/>
              </w:tabs>
            </w:pPr>
          </w:p>
        </w:tc>
      </w:tr>
      <w:tr w:rsidR="00C17880" w:rsidRPr="00624FBE" w:rsidTr="00E30AFE">
        <w:tc>
          <w:tcPr>
            <w:tcW w:w="7934" w:type="dxa"/>
            <w:shd w:val="clear" w:color="auto" w:fill="auto"/>
          </w:tcPr>
          <w:p w:rsidR="00C17880" w:rsidRDefault="00C17880" w:rsidP="001352D1">
            <w:pPr>
              <w:tabs>
                <w:tab w:val="left" w:pos="720"/>
                <w:tab w:val="left" w:pos="1440"/>
                <w:tab w:val="left" w:pos="2160"/>
                <w:tab w:val="left" w:pos="5760"/>
              </w:tabs>
              <w:rPr>
                <w:u w:val="single"/>
              </w:rPr>
            </w:pPr>
          </w:p>
        </w:tc>
        <w:tc>
          <w:tcPr>
            <w:tcW w:w="1642" w:type="dxa"/>
            <w:shd w:val="clear" w:color="auto" w:fill="auto"/>
          </w:tcPr>
          <w:p w:rsidR="00C17880" w:rsidRDefault="00C17880" w:rsidP="00E30AFE">
            <w:pPr>
              <w:tabs>
                <w:tab w:val="left" w:pos="720"/>
                <w:tab w:val="left" w:pos="1440"/>
                <w:tab w:val="left" w:pos="2160"/>
                <w:tab w:val="left" w:pos="5760"/>
              </w:tabs>
            </w:pPr>
          </w:p>
        </w:tc>
      </w:tr>
      <w:tr w:rsidR="00782784" w:rsidRPr="00624FBE" w:rsidTr="00E30AFE">
        <w:tc>
          <w:tcPr>
            <w:tcW w:w="7934" w:type="dxa"/>
            <w:shd w:val="clear" w:color="auto" w:fill="auto"/>
          </w:tcPr>
          <w:p w:rsidR="00782784" w:rsidRPr="00782784" w:rsidRDefault="00782784" w:rsidP="001352D1">
            <w:pPr>
              <w:tabs>
                <w:tab w:val="left" w:pos="720"/>
                <w:tab w:val="left" w:pos="1440"/>
                <w:tab w:val="left" w:pos="2160"/>
                <w:tab w:val="left" w:pos="5760"/>
              </w:tabs>
            </w:pPr>
            <w:r w:rsidRPr="00782784">
              <w:rPr>
                <w:u w:val="single"/>
              </w:rPr>
              <w:t>Occupational Safety and Health Administration</w:t>
            </w:r>
            <w:r w:rsidRPr="00782784">
              <w:t>: Requested to attend a stakeholder meeting in Washington DC and</w:t>
            </w:r>
            <w:r>
              <w:t xml:space="preserve"> provide expert recommendations to OSHA in support of development of national standards for prevention of workplace violence towards healthcare workers.</w:t>
            </w:r>
          </w:p>
        </w:tc>
        <w:tc>
          <w:tcPr>
            <w:tcW w:w="1642" w:type="dxa"/>
            <w:shd w:val="clear" w:color="auto" w:fill="auto"/>
          </w:tcPr>
          <w:p w:rsidR="00782784" w:rsidRDefault="00782784" w:rsidP="00E30AFE">
            <w:pPr>
              <w:tabs>
                <w:tab w:val="left" w:pos="720"/>
                <w:tab w:val="left" w:pos="1440"/>
                <w:tab w:val="left" w:pos="2160"/>
                <w:tab w:val="left" w:pos="5760"/>
              </w:tabs>
            </w:pPr>
            <w:r>
              <w:t>2017</w:t>
            </w:r>
          </w:p>
        </w:tc>
      </w:tr>
      <w:tr w:rsidR="00782784" w:rsidRPr="00624FBE" w:rsidTr="00E30AFE">
        <w:tc>
          <w:tcPr>
            <w:tcW w:w="7934" w:type="dxa"/>
            <w:shd w:val="clear" w:color="auto" w:fill="auto"/>
          </w:tcPr>
          <w:p w:rsidR="00782784" w:rsidRDefault="00782784" w:rsidP="001352D1">
            <w:pPr>
              <w:tabs>
                <w:tab w:val="left" w:pos="720"/>
                <w:tab w:val="left" w:pos="1440"/>
                <w:tab w:val="left" w:pos="2160"/>
                <w:tab w:val="left" w:pos="5760"/>
              </w:tabs>
              <w:rPr>
                <w:u w:val="single"/>
              </w:rPr>
            </w:pPr>
          </w:p>
        </w:tc>
        <w:tc>
          <w:tcPr>
            <w:tcW w:w="1642" w:type="dxa"/>
            <w:shd w:val="clear" w:color="auto" w:fill="auto"/>
          </w:tcPr>
          <w:p w:rsidR="00782784" w:rsidRDefault="00782784" w:rsidP="00E30AFE">
            <w:pPr>
              <w:tabs>
                <w:tab w:val="left" w:pos="720"/>
                <w:tab w:val="left" w:pos="1440"/>
                <w:tab w:val="left" w:pos="2160"/>
                <w:tab w:val="left" w:pos="5760"/>
              </w:tabs>
            </w:pPr>
          </w:p>
        </w:tc>
      </w:tr>
      <w:tr w:rsidR="00E90042" w:rsidRPr="00624FBE" w:rsidTr="00E30AFE">
        <w:tc>
          <w:tcPr>
            <w:tcW w:w="7934" w:type="dxa"/>
            <w:shd w:val="clear" w:color="auto" w:fill="auto"/>
          </w:tcPr>
          <w:p w:rsidR="00E90042" w:rsidRDefault="00E90042" w:rsidP="001352D1">
            <w:pPr>
              <w:tabs>
                <w:tab w:val="left" w:pos="720"/>
                <w:tab w:val="left" w:pos="1440"/>
                <w:tab w:val="left" w:pos="2160"/>
                <w:tab w:val="left" w:pos="5760"/>
              </w:tabs>
            </w:pPr>
            <w:r>
              <w:rPr>
                <w:u w:val="single"/>
              </w:rPr>
              <w:t>Center for the Promotion of Health in the New England Workplace (CPHNEW)</w:t>
            </w:r>
          </w:p>
          <w:p w:rsidR="00E90042" w:rsidRPr="00E90042" w:rsidRDefault="00E90042" w:rsidP="001352D1">
            <w:pPr>
              <w:tabs>
                <w:tab w:val="left" w:pos="720"/>
                <w:tab w:val="left" w:pos="1440"/>
                <w:tab w:val="left" w:pos="2160"/>
                <w:tab w:val="left" w:pos="5760"/>
              </w:tabs>
            </w:pPr>
            <w:r>
              <w:t>Invited member, External Advisory Committee for this NIOSH-funded Center of Excellence, a collaborative effort between University of Massachusetts, Lowell and University of Connecticut.</w:t>
            </w:r>
          </w:p>
        </w:tc>
        <w:tc>
          <w:tcPr>
            <w:tcW w:w="1642" w:type="dxa"/>
            <w:shd w:val="clear" w:color="auto" w:fill="auto"/>
          </w:tcPr>
          <w:p w:rsidR="00E90042" w:rsidRPr="00DC20DA" w:rsidRDefault="00E90042" w:rsidP="00E30AFE">
            <w:pPr>
              <w:tabs>
                <w:tab w:val="left" w:pos="720"/>
                <w:tab w:val="left" w:pos="1440"/>
                <w:tab w:val="left" w:pos="2160"/>
                <w:tab w:val="left" w:pos="5760"/>
              </w:tabs>
            </w:pPr>
            <w:r>
              <w:t>2017-2021</w:t>
            </w:r>
            <w:r>
              <w:br/>
            </w:r>
          </w:p>
        </w:tc>
      </w:tr>
      <w:tr w:rsidR="00E90042" w:rsidRPr="00624FBE" w:rsidTr="00E30AFE">
        <w:tc>
          <w:tcPr>
            <w:tcW w:w="7934" w:type="dxa"/>
            <w:shd w:val="clear" w:color="auto" w:fill="auto"/>
          </w:tcPr>
          <w:p w:rsidR="00E90042" w:rsidRPr="00DC20DA" w:rsidRDefault="00E90042" w:rsidP="001352D1">
            <w:pPr>
              <w:tabs>
                <w:tab w:val="left" w:pos="720"/>
                <w:tab w:val="left" w:pos="1440"/>
                <w:tab w:val="left" w:pos="2160"/>
                <w:tab w:val="left" w:pos="5760"/>
              </w:tabs>
              <w:rPr>
                <w:u w:val="single"/>
              </w:rPr>
            </w:pPr>
          </w:p>
        </w:tc>
        <w:tc>
          <w:tcPr>
            <w:tcW w:w="1642" w:type="dxa"/>
            <w:shd w:val="clear" w:color="auto" w:fill="auto"/>
          </w:tcPr>
          <w:p w:rsidR="00E90042" w:rsidRPr="00DC20DA" w:rsidRDefault="00E90042" w:rsidP="00E30AFE">
            <w:pPr>
              <w:tabs>
                <w:tab w:val="left" w:pos="720"/>
                <w:tab w:val="left" w:pos="1440"/>
                <w:tab w:val="left" w:pos="2160"/>
                <w:tab w:val="left" w:pos="5760"/>
              </w:tabs>
            </w:pPr>
          </w:p>
        </w:tc>
      </w:tr>
      <w:tr w:rsidR="001352D1" w:rsidRPr="00624FBE" w:rsidTr="00E30AFE">
        <w:tc>
          <w:tcPr>
            <w:tcW w:w="7934" w:type="dxa"/>
            <w:shd w:val="clear" w:color="auto" w:fill="auto"/>
          </w:tcPr>
          <w:p w:rsidR="001352D1" w:rsidRPr="00DC20DA" w:rsidRDefault="001352D1" w:rsidP="001352D1">
            <w:pPr>
              <w:tabs>
                <w:tab w:val="left" w:pos="720"/>
                <w:tab w:val="left" w:pos="1440"/>
                <w:tab w:val="left" w:pos="2160"/>
                <w:tab w:val="left" w:pos="5760"/>
              </w:tabs>
            </w:pPr>
            <w:r w:rsidRPr="00DC20DA">
              <w:rPr>
                <w:u w:val="single"/>
              </w:rPr>
              <w:lastRenderedPageBreak/>
              <w:t>National Institute for Occupational Safety &amp; Health (NIOSH)</w:t>
            </w:r>
            <w:r>
              <w:rPr>
                <w:u w:val="single"/>
              </w:rPr>
              <w:t xml:space="preserve"> Violence Prevention Unit</w:t>
            </w:r>
            <w:r w:rsidRPr="00DC20DA">
              <w:t xml:space="preserve">: Review of </w:t>
            </w:r>
            <w:r>
              <w:t>manuscript on hospital security programs, September, 2016.</w:t>
            </w:r>
            <w:r w:rsidRPr="00DC20DA">
              <w:t xml:space="preserve"> </w:t>
            </w:r>
          </w:p>
        </w:tc>
        <w:tc>
          <w:tcPr>
            <w:tcW w:w="1642" w:type="dxa"/>
            <w:shd w:val="clear" w:color="auto" w:fill="auto"/>
          </w:tcPr>
          <w:p w:rsidR="001352D1" w:rsidRDefault="001352D1" w:rsidP="00E30AFE">
            <w:pPr>
              <w:tabs>
                <w:tab w:val="left" w:pos="720"/>
                <w:tab w:val="left" w:pos="1440"/>
                <w:tab w:val="left" w:pos="2160"/>
                <w:tab w:val="left" w:pos="5760"/>
              </w:tabs>
            </w:pPr>
            <w:r w:rsidRPr="00DC20DA">
              <w:t>201</w:t>
            </w:r>
            <w:r>
              <w:t>6</w:t>
            </w:r>
          </w:p>
        </w:tc>
      </w:tr>
      <w:tr w:rsidR="001352D1" w:rsidRPr="00624FBE" w:rsidTr="00E30AFE">
        <w:tc>
          <w:tcPr>
            <w:tcW w:w="7934" w:type="dxa"/>
            <w:shd w:val="clear" w:color="auto" w:fill="auto"/>
          </w:tcPr>
          <w:p w:rsidR="001352D1" w:rsidRPr="00DC20DA" w:rsidRDefault="001352D1" w:rsidP="001352D1">
            <w:pPr>
              <w:tabs>
                <w:tab w:val="left" w:pos="720"/>
                <w:tab w:val="left" w:pos="1440"/>
                <w:tab w:val="left" w:pos="2160"/>
                <w:tab w:val="left" w:pos="5760"/>
              </w:tabs>
              <w:rPr>
                <w:u w:val="single"/>
              </w:rPr>
            </w:pPr>
          </w:p>
        </w:tc>
        <w:tc>
          <w:tcPr>
            <w:tcW w:w="1642" w:type="dxa"/>
            <w:shd w:val="clear" w:color="auto" w:fill="auto"/>
          </w:tcPr>
          <w:p w:rsidR="001352D1" w:rsidRPr="00DC20DA" w:rsidRDefault="001352D1" w:rsidP="00E30AFE">
            <w:pPr>
              <w:tabs>
                <w:tab w:val="left" w:pos="720"/>
                <w:tab w:val="left" w:pos="1440"/>
                <w:tab w:val="left" w:pos="2160"/>
                <w:tab w:val="left" w:pos="5760"/>
              </w:tabs>
            </w:pPr>
          </w:p>
        </w:tc>
      </w:tr>
      <w:tr w:rsidR="001352D1" w:rsidRPr="00624FBE" w:rsidTr="00E30AFE">
        <w:tc>
          <w:tcPr>
            <w:tcW w:w="7934" w:type="dxa"/>
            <w:shd w:val="clear" w:color="auto" w:fill="auto"/>
          </w:tcPr>
          <w:p w:rsidR="001352D1" w:rsidRPr="00DC20DA" w:rsidRDefault="001352D1" w:rsidP="005A0A3E">
            <w:pPr>
              <w:tabs>
                <w:tab w:val="left" w:pos="720"/>
                <w:tab w:val="left" w:pos="1440"/>
                <w:tab w:val="left" w:pos="2160"/>
                <w:tab w:val="left" w:pos="5760"/>
              </w:tabs>
            </w:pPr>
            <w:r w:rsidRPr="00DC20DA">
              <w:rPr>
                <w:u w:val="single"/>
              </w:rPr>
              <w:t>National Institute for Occupational Safety &amp; Health (NIOSH)</w:t>
            </w:r>
            <w:r>
              <w:rPr>
                <w:u w:val="single"/>
              </w:rPr>
              <w:t xml:space="preserve"> Violence Prevention Unit</w:t>
            </w:r>
            <w:r w:rsidRPr="00DC20DA">
              <w:t xml:space="preserve">: Review of </w:t>
            </w:r>
            <w:r>
              <w:t>manuscript on NIOSH workplace violence prevention online course for nurses, March, 2016.</w:t>
            </w:r>
          </w:p>
        </w:tc>
        <w:tc>
          <w:tcPr>
            <w:tcW w:w="1642" w:type="dxa"/>
            <w:shd w:val="clear" w:color="auto" w:fill="auto"/>
          </w:tcPr>
          <w:p w:rsidR="001352D1" w:rsidRDefault="001352D1" w:rsidP="00E30AFE">
            <w:pPr>
              <w:tabs>
                <w:tab w:val="left" w:pos="720"/>
                <w:tab w:val="left" w:pos="1440"/>
                <w:tab w:val="left" w:pos="2160"/>
                <w:tab w:val="left" w:pos="5760"/>
              </w:tabs>
            </w:pPr>
            <w:r w:rsidRPr="00DC20DA">
              <w:t>201</w:t>
            </w:r>
            <w:r>
              <w:t>6</w:t>
            </w:r>
          </w:p>
        </w:tc>
      </w:tr>
      <w:tr w:rsidR="001352D1" w:rsidRPr="00624FBE" w:rsidTr="00866694">
        <w:tc>
          <w:tcPr>
            <w:tcW w:w="7934" w:type="dxa"/>
            <w:shd w:val="clear" w:color="auto" w:fill="auto"/>
          </w:tcPr>
          <w:p w:rsidR="001352D1" w:rsidRDefault="001352D1" w:rsidP="00866694">
            <w:pPr>
              <w:tabs>
                <w:tab w:val="left" w:pos="720"/>
                <w:tab w:val="left" w:pos="1440"/>
                <w:tab w:val="left" w:pos="2160"/>
                <w:tab w:val="left" w:pos="5760"/>
              </w:tabs>
              <w:rPr>
                <w:u w:val="single"/>
              </w:rPr>
            </w:pPr>
          </w:p>
        </w:tc>
        <w:tc>
          <w:tcPr>
            <w:tcW w:w="1642" w:type="dxa"/>
            <w:shd w:val="clear" w:color="auto" w:fill="auto"/>
          </w:tcPr>
          <w:p w:rsidR="001352D1" w:rsidRDefault="001352D1" w:rsidP="00866694">
            <w:pPr>
              <w:tabs>
                <w:tab w:val="left" w:pos="720"/>
                <w:tab w:val="left" w:pos="1440"/>
                <w:tab w:val="left" w:pos="2160"/>
                <w:tab w:val="left" w:pos="5760"/>
              </w:tabs>
            </w:pPr>
          </w:p>
        </w:tc>
      </w:tr>
      <w:tr w:rsidR="00A03AC6" w:rsidRPr="00624FBE" w:rsidTr="00866694">
        <w:tc>
          <w:tcPr>
            <w:tcW w:w="7934" w:type="dxa"/>
            <w:shd w:val="clear" w:color="auto" w:fill="auto"/>
          </w:tcPr>
          <w:p w:rsidR="00A03AC6" w:rsidRPr="00A03AC6" w:rsidRDefault="00A03AC6" w:rsidP="00866694">
            <w:pPr>
              <w:tabs>
                <w:tab w:val="left" w:pos="720"/>
                <w:tab w:val="left" w:pos="1440"/>
                <w:tab w:val="left" w:pos="2160"/>
                <w:tab w:val="left" w:pos="5760"/>
              </w:tabs>
            </w:pPr>
            <w:r>
              <w:rPr>
                <w:u w:val="single"/>
              </w:rPr>
              <w:t>NIOSH National Occupational Health Safety Network (OHSN)</w:t>
            </w:r>
            <w:r>
              <w:t>: Asked to review article draft summarizing OHSN data on workplace violence, 2012-2015</w:t>
            </w:r>
          </w:p>
        </w:tc>
        <w:tc>
          <w:tcPr>
            <w:tcW w:w="1642" w:type="dxa"/>
            <w:shd w:val="clear" w:color="auto" w:fill="auto"/>
          </w:tcPr>
          <w:p w:rsidR="00A03AC6" w:rsidRDefault="00A03AC6" w:rsidP="00866694">
            <w:pPr>
              <w:tabs>
                <w:tab w:val="left" w:pos="720"/>
                <w:tab w:val="left" w:pos="1440"/>
                <w:tab w:val="left" w:pos="2160"/>
                <w:tab w:val="left" w:pos="5760"/>
              </w:tabs>
            </w:pPr>
            <w:r>
              <w:t>2016</w:t>
            </w:r>
          </w:p>
        </w:tc>
      </w:tr>
      <w:tr w:rsidR="00A03AC6" w:rsidRPr="00624FBE" w:rsidTr="00866694">
        <w:tc>
          <w:tcPr>
            <w:tcW w:w="7934" w:type="dxa"/>
            <w:shd w:val="clear" w:color="auto" w:fill="auto"/>
          </w:tcPr>
          <w:p w:rsidR="00A03AC6" w:rsidRDefault="00A03AC6" w:rsidP="00866694">
            <w:pPr>
              <w:tabs>
                <w:tab w:val="left" w:pos="720"/>
                <w:tab w:val="left" w:pos="1440"/>
                <w:tab w:val="left" w:pos="2160"/>
                <w:tab w:val="left" w:pos="5760"/>
              </w:tabs>
              <w:rPr>
                <w:u w:val="single"/>
              </w:rPr>
            </w:pPr>
          </w:p>
        </w:tc>
        <w:tc>
          <w:tcPr>
            <w:tcW w:w="1642" w:type="dxa"/>
            <w:shd w:val="clear" w:color="auto" w:fill="auto"/>
          </w:tcPr>
          <w:p w:rsidR="00A03AC6" w:rsidRDefault="00A03AC6" w:rsidP="00866694">
            <w:pPr>
              <w:tabs>
                <w:tab w:val="left" w:pos="720"/>
                <w:tab w:val="left" w:pos="1440"/>
                <w:tab w:val="left" w:pos="2160"/>
                <w:tab w:val="left" w:pos="5760"/>
              </w:tabs>
            </w:pPr>
          </w:p>
        </w:tc>
      </w:tr>
      <w:tr w:rsidR="006304E4" w:rsidRPr="00624FBE" w:rsidTr="00866694">
        <w:tc>
          <w:tcPr>
            <w:tcW w:w="7934" w:type="dxa"/>
            <w:shd w:val="clear" w:color="auto" w:fill="auto"/>
          </w:tcPr>
          <w:p w:rsidR="006304E4" w:rsidRPr="006304E4" w:rsidRDefault="006304E4" w:rsidP="00B61C9E">
            <w:pPr>
              <w:tabs>
                <w:tab w:val="left" w:pos="720"/>
                <w:tab w:val="left" w:pos="1440"/>
                <w:tab w:val="left" w:pos="2160"/>
                <w:tab w:val="left" w:pos="5760"/>
              </w:tabs>
            </w:pPr>
            <w:r>
              <w:rPr>
                <w:u w:val="single"/>
              </w:rPr>
              <w:t>Yale University</w:t>
            </w:r>
            <w:r>
              <w:t xml:space="preserve">: Evaluation of Joanne </w:t>
            </w:r>
            <w:proofErr w:type="spellStart"/>
            <w:r>
              <w:t>Iennaco</w:t>
            </w:r>
            <w:proofErr w:type="spellEnd"/>
            <w:r>
              <w:t>, PhD, PMHNP-BC, APRN</w:t>
            </w:r>
            <w:r w:rsidR="00AA23F8">
              <w:t xml:space="preserve"> for reappointment at the rank of Associate Professor, Clinical Track, Yale University School of Nursing</w:t>
            </w:r>
            <w:r w:rsidR="00AA23F8">
              <w:br/>
            </w:r>
          </w:p>
        </w:tc>
        <w:tc>
          <w:tcPr>
            <w:tcW w:w="1642" w:type="dxa"/>
            <w:shd w:val="clear" w:color="auto" w:fill="auto"/>
          </w:tcPr>
          <w:p w:rsidR="006304E4" w:rsidRPr="00DC20DA" w:rsidRDefault="00AA23F8" w:rsidP="00866694">
            <w:pPr>
              <w:tabs>
                <w:tab w:val="left" w:pos="720"/>
                <w:tab w:val="left" w:pos="1440"/>
                <w:tab w:val="left" w:pos="2160"/>
                <w:tab w:val="left" w:pos="5760"/>
              </w:tabs>
            </w:pPr>
            <w:r>
              <w:t>2016</w:t>
            </w:r>
          </w:p>
        </w:tc>
      </w:tr>
      <w:tr w:rsidR="003D68BD" w:rsidRPr="00624FBE" w:rsidTr="00866694">
        <w:tc>
          <w:tcPr>
            <w:tcW w:w="7934" w:type="dxa"/>
            <w:shd w:val="clear" w:color="auto" w:fill="auto"/>
          </w:tcPr>
          <w:p w:rsidR="003D68BD" w:rsidRPr="00DC20DA" w:rsidRDefault="003D68BD" w:rsidP="00866694">
            <w:pPr>
              <w:tabs>
                <w:tab w:val="left" w:pos="720"/>
                <w:tab w:val="left" w:pos="1440"/>
                <w:tab w:val="left" w:pos="2160"/>
                <w:tab w:val="left" w:pos="5760"/>
              </w:tabs>
            </w:pPr>
            <w:r w:rsidRPr="00DC20DA">
              <w:rPr>
                <w:u w:val="single"/>
              </w:rPr>
              <w:t>National Institute for Occupational Safety &amp; Health (NIOSH)</w:t>
            </w:r>
            <w:r w:rsidRPr="00DC20DA">
              <w:t>: Review of online training modules for workplace violence prevention in health care settings</w:t>
            </w:r>
            <w:r w:rsidR="00F672B1">
              <w:br/>
            </w:r>
            <w:r w:rsidRPr="00DC20DA">
              <w:t xml:space="preserve"> </w:t>
            </w:r>
          </w:p>
        </w:tc>
        <w:tc>
          <w:tcPr>
            <w:tcW w:w="1642" w:type="dxa"/>
            <w:shd w:val="clear" w:color="auto" w:fill="auto"/>
          </w:tcPr>
          <w:p w:rsidR="003D68BD" w:rsidRDefault="003D68BD" w:rsidP="00866694">
            <w:pPr>
              <w:tabs>
                <w:tab w:val="left" w:pos="720"/>
                <w:tab w:val="left" w:pos="1440"/>
                <w:tab w:val="left" w:pos="2160"/>
                <w:tab w:val="left" w:pos="5760"/>
              </w:tabs>
            </w:pPr>
            <w:r w:rsidRPr="00DC20DA">
              <w:t>2015</w:t>
            </w:r>
          </w:p>
        </w:tc>
      </w:tr>
      <w:tr w:rsidR="0015430F" w:rsidRPr="00624FBE" w:rsidTr="00866694">
        <w:tc>
          <w:tcPr>
            <w:tcW w:w="7934" w:type="dxa"/>
            <w:shd w:val="clear" w:color="auto" w:fill="auto"/>
          </w:tcPr>
          <w:p w:rsidR="0015430F" w:rsidRPr="0015430F" w:rsidRDefault="0015430F" w:rsidP="00866694">
            <w:pPr>
              <w:tabs>
                <w:tab w:val="left" w:pos="720"/>
                <w:tab w:val="left" w:pos="1440"/>
                <w:tab w:val="left" w:pos="2160"/>
                <w:tab w:val="left" w:pos="5760"/>
              </w:tabs>
            </w:pPr>
            <w:r>
              <w:rPr>
                <w:u w:val="single"/>
              </w:rPr>
              <w:t>Work Stress &amp; Health 2015</w:t>
            </w:r>
            <w:r>
              <w:t>: Review of submitted abstracts related to workplace violence and mistreatment</w:t>
            </w:r>
          </w:p>
        </w:tc>
        <w:tc>
          <w:tcPr>
            <w:tcW w:w="1642" w:type="dxa"/>
            <w:shd w:val="clear" w:color="auto" w:fill="auto"/>
          </w:tcPr>
          <w:p w:rsidR="0015430F" w:rsidRDefault="0015430F" w:rsidP="00866694">
            <w:pPr>
              <w:tabs>
                <w:tab w:val="left" w:pos="720"/>
                <w:tab w:val="left" w:pos="1440"/>
                <w:tab w:val="left" w:pos="2160"/>
                <w:tab w:val="left" w:pos="5760"/>
              </w:tabs>
            </w:pPr>
            <w:r>
              <w:t>2014</w:t>
            </w:r>
          </w:p>
        </w:tc>
      </w:tr>
      <w:tr w:rsidR="0015430F" w:rsidRPr="00624FBE" w:rsidTr="00866694">
        <w:tc>
          <w:tcPr>
            <w:tcW w:w="7934" w:type="dxa"/>
            <w:shd w:val="clear" w:color="auto" w:fill="auto"/>
          </w:tcPr>
          <w:p w:rsidR="0015430F" w:rsidRPr="0069403E" w:rsidRDefault="0015430F" w:rsidP="00866694">
            <w:pPr>
              <w:tabs>
                <w:tab w:val="left" w:pos="720"/>
                <w:tab w:val="left" w:pos="1440"/>
                <w:tab w:val="left" w:pos="2160"/>
                <w:tab w:val="left" w:pos="5760"/>
              </w:tabs>
              <w:rPr>
                <w:u w:val="single"/>
              </w:rPr>
            </w:pPr>
          </w:p>
        </w:tc>
        <w:tc>
          <w:tcPr>
            <w:tcW w:w="1642" w:type="dxa"/>
            <w:shd w:val="clear" w:color="auto" w:fill="auto"/>
          </w:tcPr>
          <w:p w:rsidR="0015430F" w:rsidRDefault="0015430F" w:rsidP="00866694">
            <w:pPr>
              <w:tabs>
                <w:tab w:val="left" w:pos="720"/>
                <w:tab w:val="left" w:pos="1440"/>
                <w:tab w:val="left" w:pos="2160"/>
                <w:tab w:val="left" w:pos="5760"/>
              </w:tabs>
            </w:pPr>
          </w:p>
        </w:tc>
      </w:tr>
      <w:tr w:rsidR="009E4AA7" w:rsidRPr="00624FBE" w:rsidTr="00866694">
        <w:tc>
          <w:tcPr>
            <w:tcW w:w="7934" w:type="dxa"/>
            <w:shd w:val="clear" w:color="auto" w:fill="auto"/>
          </w:tcPr>
          <w:p w:rsidR="009E4AA7" w:rsidRPr="0069403E" w:rsidRDefault="009E4AA7" w:rsidP="007D1F3E">
            <w:pPr>
              <w:tabs>
                <w:tab w:val="left" w:pos="720"/>
                <w:tab w:val="left" w:pos="1440"/>
                <w:tab w:val="left" w:pos="2160"/>
                <w:tab w:val="left" w:pos="5760"/>
              </w:tabs>
            </w:pPr>
            <w:r w:rsidRPr="0069403E">
              <w:rPr>
                <w:u w:val="single"/>
              </w:rPr>
              <w:t>Deakin University, Australia</w:t>
            </w:r>
            <w:r>
              <w:t>: Examiner, Doctor of Psychology (</w:t>
            </w:r>
            <w:proofErr w:type="spellStart"/>
            <w:r>
              <w:t>DPsych</w:t>
            </w:r>
            <w:proofErr w:type="spellEnd"/>
            <w:r>
              <w:t xml:space="preserve">) </w:t>
            </w:r>
            <w:r w:rsidR="001B450F">
              <w:br/>
            </w:r>
            <w:r>
              <w:t xml:space="preserve">thesis, Staff Perceptions of Risk of Assault in Psychiatric Settings </w:t>
            </w:r>
            <w:r w:rsidR="001B450F">
              <w:br/>
            </w:r>
            <w:r>
              <w:t xml:space="preserve">by Katherine </w:t>
            </w:r>
            <w:proofErr w:type="spellStart"/>
            <w:r>
              <w:t>Jackowski</w:t>
            </w:r>
            <w:proofErr w:type="spellEnd"/>
            <w:r w:rsidR="00EF747B">
              <w:br/>
            </w:r>
          </w:p>
        </w:tc>
        <w:tc>
          <w:tcPr>
            <w:tcW w:w="1642" w:type="dxa"/>
            <w:shd w:val="clear" w:color="auto" w:fill="auto"/>
          </w:tcPr>
          <w:p w:rsidR="009E4AA7" w:rsidRDefault="009E4AA7" w:rsidP="00866694">
            <w:pPr>
              <w:tabs>
                <w:tab w:val="left" w:pos="720"/>
                <w:tab w:val="left" w:pos="1440"/>
                <w:tab w:val="left" w:pos="2160"/>
                <w:tab w:val="left" w:pos="5760"/>
              </w:tabs>
            </w:pPr>
            <w:r>
              <w:t>2013</w:t>
            </w:r>
          </w:p>
        </w:tc>
      </w:tr>
      <w:tr w:rsidR="00CF11F3" w:rsidRPr="00624FBE" w:rsidTr="00071B25">
        <w:tc>
          <w:tcPr>
            <w:tcW w:w="7934" w:type="dxa"/>
            <w:shd w:val="clear" w:color="auto" w:fill="auto"/>
          </w:tcPr>
          <w:p w:rsidR="00E56B34" w:rsidRDefault="00E56B34" w:rsidP="004B5D6B">
            <w:pPr>
              <w:tabs>
                <w:tab w:val="left" w:pos="720"/>
                <w:tab w:val="left" w:pos="1440"/>
                <w:tab w:val="left" w:pos="2160"/>
                <w:tab w:val="left" w:pos="5760"/>
              </w:tabs>
              <w:rPr>
                <w:u w:val="single"/>
              </w:rPr>
            </w:pPr>
            <w:r>
              <w:rPr>
                <w:u w:val="single"/>
              </w:rPr>
              <w:t>University of Rochester Medical Center</w:t>
            </w:r>
            <w:r>
              <w:t>: Letter of reference for promotion of Michael Privitera, M.D.</w:t>
            </w:r>
            <w:r w:rsidR="005F7F2D">
              <w:t xml:space="preserve"> to Professor of Psychiatry</w:t>
            </w:r>
            <w:r w:rsidR="0069403E">
              <w:t>. Promoted September, 2013.</w:t>
            </w:r>
          </w:p>
          <w:p w:rsidR="00CF11F3" w:rsidRDefault="003A1ED7" w:rsidP="004B5D6B">
            <w:pPr>
              <w:tabs>
                <w:tab w:val="left" w:pos="720"/>
                <w:tab w:val="left" w:pos="1440"/>
                <w:tab w:val="left" w:pos="2160"/>
                <w:tab w:val="left" w:pos="5760"/>
              </w:tabs>
            </w:pPr>
            <w:r>
              <w:rPr>
                <w:u w:val="single"/>
              </w:rPr>
              <w:br/>
            </w:r>
            <w:r w:rsidR="00CF11F3" w:rsidRPr="007B5887">
              <w:rPr>
                <w:u w:val="single"/>
              </w:rPr>
              <w:t>APA/NIOSH Safety Climate Committee</w:t>
            </w:r>
            <w:r w:rsidR="00CF11F3">
              <w:t xml:space="preserve">: Charter member of this multidisciplinary group working to establish a five-year </w:t>
            </w:r>
            <w:r w:rsidR="00DE14C3">
              <w:t xml:space="preserve">international </w:t>
            </w:r>
            <w:r w:rsidR="00CF11F3">
              <w:t>agenda for safety climate research, intervention and training</w:t>
            </w:r>
          </w:p>
          <w:p w:rsidR="00CF11F3" w:rsidRDefault="00CF11F3" w:rsidP="004B5D6B">
            <w:pPr>
              <w:tabs>
                <w:tab w:val="left" w:pos="720"/>
                <w:tab w:val="left" w:pos="1440"/>
                <w:tab w:val="left" w:pos="2160"/>
                <w:tab w:val="left" w:pos="5760"/>
              </w:tabs>
              <w:rPr>
                <w:b/>
              </w:rPr>
            </w:pPr>
          </w:p>
        </w:tc>
        <w:tc>
          <w:tcPr>
            <w:tcW w:w="1642" w:type="dxa"/>
            <w:shd w:val="clear" w:color="auto" w:fill="auto"/>
          </w:tcPr>
          <w:p w:rsidR="00E56B34" w:rsidRDefault="005F7F2D" w:rsidP="004B5D6B">
            <w:pPr>
              <w:tabs>
                <w:tab w:val="left" w:pos="720"/>
                <w:tab w:val="left" w:pos="1440"/>
                <w:tab w:val="left" w:pos="2160"/>
                <w:tab w:val="left" w:pos="5760"/>
              </w:tabs>
            </w:pPr>
            <w:r>
              <w:t>2013</w:t>
            </w:r>
          </w:p>
          <w:p w:rsidR="00E56B34" w:rsidRDefault="00E56B34" w:rsidP="004B5D6B">
            <w:pPr>
              <w:tabs>
                <w:tab w:val="left" w:pos="720"/>
                <w:tab w:val="left" w:pos="1440"/>
                <w:tab w:val="left" w:pos="2160"/>
                <w:tab w:val="left" w:pos="5760"/>
              </w:tabs>
            </w:pPr>
          </w:p>
          <w:p w:rsidR="00CF11F3" w:rsidRDefault="003E02A1" w:rsidP="00761DFD">
            <w:pPr>
              <w:tabs>
                <w:tab w:val="left" w:pos="720"/>
                <w:tab w:val="left" w:pos="1440"/>
                <w:tab w:val="left" w:pos="2160"/>
                <w:tab w:val="left" w:pos="5760"/>
              </w:tabs>
            </w:pPr>
            <w:r>
              <w:br/>
            </w:r>
            <w:r w:rsidR="003A1ED7">
              <w:br/>
            </w:r>
            <w:r w:rsidR="00CF11F3">
              <w:t>2011-ongoing</w:t>
            </w:r>
          </w:p>
        </w:tc>
      </w:tr>
      <w:tr w:rsidR="00CF11F3" w:rsidRPr="00624FBE" w:rsidTr="00071B25">
        <w:tc>
          <w:tcPr>
            <w:tcW w:w="7934" w:type="dxa"/>
            <w:shd w:val="clear" w:color="auto" w:fill="auto"/>
          </w:tcPr>
          <w:p w:rsidR="00CF11F3" w:rsidRDefault="00CF11F3" w:rsidP="004B5D6B">
            <w:pPr>
              <w:tabs>
                <w:tab w:val="left" w:pos="720"/>
                <w:tab w:val="left" w:pos="1440"/>
                <w:tab w:val="left" w:pos="2160"/>
                <w:tab w:val="left" w:pos="5760"/>
              </w:tabs>
            </w:pPr>
            <w:r>
              <w:rPr>
                <w:u w:val="single"/>
              </w:rPr>
              <w:t xml:space="preserve">NIOSH National </w:t>
            </w:r>
            <w:r w:rsidR="00B26890">
              <w:rPr>
                <w:u w:val="single"/>
              </w:rPr>
              <w:t xml:space="preserve">Occupational Health </w:t>
            </w:r>
            <w:r>
              <w:rPr>
                <w:u w:val="single"/>
              </w:rPr>
              <w:t>Safety Network</w:t>
            </w:r>
            <w:r w:rsidR="00B26890">
              <w:rPr>
                <w:u w:val="single"/>
              </w:rPr>
              <w:t xml:space="preserve"> (OHSN)</w:t>
            </w:r>
            <w:r>
              <w:t>: Invited to review and assist in developing a workplace violence module for NIOSH internet-based surveillance system on traumatic work injury.</w:t>
            </w:r>
          </w:p>
          <w:p w:rsidR="00961ED4" w:rsidRDefault="00961ED4" w:rsidP="004B5D6B">
            <w:pPr>
              <w:tabs>
                <w:tab w:val="left" w:pos="720"/>
                <w:tab w:val="left" w:pos="1440"/>
                <w:tab w:val="left" w:pos="2160"/>
                <w:tab w:val="left" w:pos="5760"/>
              </w:tabs>
              <w:rPr>
                <w:b/>
              </w:rPr>
            </w:pPr>
          </w:p>
        </w:tc>
        <w:tc>
          <w:tcPr>
            <w:tcW w:w="1642" w:type="dxa"/>
            <w:shd w:val="clear" w:color="auto" w:fill="auto"/>
          </w:tcPr>
          <w:p w:rsidR="00CF11F3" w:rsidRDefault="00CF11F3" w:rsidP="004B5D6B">
            <w:pPr>
              <w:tabs>
                <w:tab w:val="left" w:pos="720"/>
                <w:tab w:val="left" w:pos="1440"/>
                <w:tab w:val="left" w:pos="2160"/>
                <w:tab w:val="left" w:pos="5760"/>
              </w:tabs>
            </w:pPr>
            <w:r>
              <w:t>2010-ongoing</w:t>
            </w:r>
          </w:p>
        </w:tc>
      </w:tr>
      <w:tr w:rsidR="00CF11F3" w:rsidRPr="00624FBE" w:rsidTr="00071B25">
        <w:tc>
          <w:tcPr>
            <w:tcW w:w="7934" w:type="dxa"/>
            <w:shd w:val="clear" w:color="auto" w:fill="auto"/>
          </w:tcPr>
          <w:p w:rsidR="00CF11F3" w:rsidRDefault="00CF11F3" w:rsidP="004B5D6B">
            <w:pPr>
              <w:tabs>
                <w:tab w:val="left" w:pos="720"/>
                <w:tab w:val="left" w:pos="1440"/>
                <w:tab w:val="left" w:pos="2160"/>
                <w:tab w:val="left" w:pos="5760"/>
              </w:tabs>
            </w:pPr>
            <w:r>
              <w:rPr>
                <w:u w:val="single"/>
              </w:rPr>
              <w:t>Bentham Science Publishers</w:t>
            </w:r>
            <w:r w:rsidR="005710B7">
              <w:t>: S</w:t>
            </w:r>
            <w:r>
              <w:t>cientific reviewer for a proposed E-book series on evidence-based cardiology rounds.</w:t>
            </w:r>
          </w:p>
          <w:p w:rsidR="00CF11F3" w:rsidRDefault="00CF11F3" w:rsidP="004B5D6B">
            <w:pPr>
              <w:tabs>
                <w:tab w:val="left" w:pos="720"/>
                <w:tab w:val="left" w:pos="1440"/>
                <w:tab w:val="left" w:pos="2160"/>
                <w:tab w:val="left" w:pos="5760"/>
              </w:tabs>
              <w:rPr>
                <w:b/>
              </w:rPr>
            </w:pPr>
          </w:p>
        </w:tc>
        <w:tc>
          <w:tcPr>
            <w:tcW w:w="1642" w:type="dxa"/>
            <w:shd w:val="clear" w:color="auto" w:fill="auto"/>
          </w:tcPr>
          <w:p w:rsidR="00CF11F3" w:rsidRDefault="00CF11F3" w:rsidP="004B5D6B">
            <w:pPr>
              <w:tabs>
                <w:tab w:val="left" w:pos="720"/>
                <w:tab w:val="left" w:pos="1440"/>
                <w:tab w:val="left" w:pos="2160"/>
                <w:tab w:val="left" w:pos="5760"/>
              </w:tabs>
            </w:pPr>
            <w:r>
              <w:t>2009</w:t>
            </w:r>
          </w:p>
        </w:tc>
      </w:tr>
      <w:tr w:rsidR="00CF11F3" w:rsidRPr="00624FBE" w:rsidTr="00EF293A">
        <w:tc>
          <w:tcPr>
            <w:tcW w:w="7934" w:type="dxa"/>
            <w:shd w:val="clear" w:color="auto" w:fill="auto"/>
          </w:tcPr>
          <w:p w:rsidR="00CF11F3" w:rsidRDefault="00CF11F3" w:rsidP="004B5D6B">
            <w:pPr>
              <w:tabs>
                <w:tab w:val="left" w:pos="720"/>
                <w:tab w:val="left" w:pos="1440"/>
                <w:tab w:val="left" w:pos="2160"/>
                <w:tab w:val="left" w:pos="5760"/>
              </w:tabs>
            </w:pPr>
            <w:r w:rsidRPr="00C13704">
              <w:rPr>
                <w:u w:val="single"/>
              </w:rPr>
              <w:t>Finnish I</w:t>
            </w:r>
            <w:r>
              <w:rPr>
                <w:u w:val="single"/>
              </w:rPr>
              <w:t>nstitute of Occupational Health</w:t>
            </w:r>
            <w:r>
              <w:t>: Selected for in-depth interview for the European Union project, PRIMA-EF, aimed at developing a European framework for psychosocial risk management of work-related stress and specifically work-related violence. Focus of the interview was my dissertation project, selected as an example of one of the only studies offering an evidence-based management strategy for dealing with workplace violence</w:t>
            </w:r>
            <w:r w:rsidR="00865A15">
              <w:t>.</w:t>
            </w:r>
          </w:p>
          <w:p w:rsidR="00941653" w:rsidRPr="00CF11F3" w:rsidRDefault="00941653" w:rsidP="004B5D6B">
            <w:pPr>
              <w:tabs>
                <w:tab w:val="left" w:pos="720"/>
                <w:tab w:val="left" w:pos="1440"/>
                <w:tab w:val="left" w:pos="2160"/>
                <w:tab w:val="left" w:pos="5760"/>
              </w:tabs>
              <w:rPr>
                <w:b/>
              </w:rPr>
            </w:pPr>
          </w:p>
        </w:tc>
        <w:tc>
          <w:tcPr>
            <w:tcW w:w="1642" w:type="dxa"/>
            <w:shd w:val="clear" w:color="auto" w:fill="auto"/>
          </w:tcPr>
          <w:p w:rsidR="00CF11F3" w:rsidRDefault="00941653" w:rsidP="004B5D6B">
            <w:pPr>
              <w:tabs>
                <w:tab w:val="left" w:pos="720"/>
                <w:tab w:val="left" w:pos="1440"/>
                <w:tab w:val="left" w:pos="2160"/>
                <w:tab w:val="left" w:pos="5760"/>
              </w:tabs>
            </w:pPr>
            <w:r>
              <w:t>2007</w:t>
            </w:r>
          </w:p>
        </w:tc>
      </w:tr>
      <w:tr w:rsidR="005710B7" w:rsidRPr="00624FBE" w:rsidTr="00EF293A">
        <w:tc>
          <w:tcPr>
            <w:tcW w:w="7934" w:type="dxa"/>
            <w:shd w:val="clear" w:color="auto" w:fill="auto"/>
          </w:tcPr>
          <w:p w:rsidR="005710B7" w:rsidRDefault="005710B7" w:rsidP="00326DC5">
            <w:pPr>
              <w:tabs>
                <w:tab w:val="left" w:pos="720"/>
                <w:tab w:val="left" w:pos="1440"/>
                <w:tab w:val="left" w:pos="2160"/>
                <w:tab w:val="left" w:pos="5760"/>
              </w:tabs>
            </w:pPr>
            <w:r w:rsidRPr="00C13704">
              <w:rPr>
                <w:u w:val="single"/>
              </w:rPr>
              <w:lastRenderedPageBreak/>
              <w:t xml:space="preserve">The Swedish Agency for Innovation Systems, </w:t>
            </w:r>
            <w:proofErr w:type="spellStart"/>
            <w:r w:rsidRPr="00C13704">
              <w:rPr>
                <w:u w:val="single"/>
              </w:rPr>
              <w:t>Vinnova</w:t>
            </w:r>
            <w:proofErr w:type="spellEnd"/>
            <w:r w:rsidRPr="00C13704">
              <w:t>:</w:t>
            </w:r>
            <w:r>
              <w:t xml:space="preserve"> Presented results of a prospective, controlled intervention study to program directors at one of Sweden’s major competitive research funding organizations. </w:t>
            </w:r>
            <w:proofErr w:type="spellStart"/>
            <w:r>
              <w:t>Vinnova</w:t>
            </w:r>
            <w:proofErr w:type="spellEnd"/>
            <w:r>
              <w:t>, who supplied funding for this research, made use of these study results in designing a new research funding program on translational implementation research.</w:t>
            </w:r>
          </w:p>
          <w:p w:rsidR="005710B7" w:rsidRDefault="005710B7" w:rsidP="00326DC5">
            <w:pPr>
              <w:tabs>
                <w:tab w:val="left" w:pos="720"/>
                <w:tab w:val="left" w:pos="1440"/>
                <w:tab w:val="left" w:pos="2160"/>
                <w:tab w:val="left" w:pos="5760"/>
              </w:tabs>
            </w:pPr>
          </w:p>
        </w:tc>
        <w:tc>
          <w:tcPr>
            <w:tcW w:w="1642" w:type="dxa"/>
            <w:shd w:val="clear" w:color="auto" w:fill="auto"/>
          </w:tcPr>
          <w:p w:rsidR="005710B7" w:rsidRPr="00624FBE" w:rsidRDefault="005710B7" w:rsidP="00326DC5">
            <w:pPr>
              <w:tabs>
                <w:tab w:val="left" w:pos="720"/>
                <w:tab w:val="left" w:pos="1440"/>
                <w:tab w:val="left" w:pos="2160"/>
                <w:tab w:val="left" w:pos="5760"/>
              </w:tabs>
            </w:pPr>
            <w:r>
              <w:t>2005</w:t>
            </w:r>
          </w:p>
        </w:tc>
      </w:tr>
      <w:tr w:rsidR="00941653" w:rsidRPr="00624FBE" w:rsidTr="00EF293A">
        <w:tc>
          <w:tcPr>
            <w:tcW w:w="7934" w:type="dxa"/>
            <w:shd w:val="clear" w:color="auto" w:fill="auto"/>
          </w:tcPr>
          <w:p w:rsidR="00941653" w:rsidRDefault="00941653" w:rsidP="004B5D6B">
            <w:pPr>
              <w:tabs>
                <w:tab w:val="left" w:pos="720"/>
                <w:tab w:val="left" w:pos="1440"/>
                <w:tab w:val="left" w:pos="2160"/>
                <w:tab w:val="left" w:pos="5760"/>
              </w:tabs>
            </w:pPr>
            <w:r>
              <w:rPr>
                <w:u w:val="single"/>
              </w:rPr>
              <w:t>Department of Public Health and Caring Sciences</w:t>
            </w:r>
            <w:r>
              <w:t>, Uppsala University. One of five senior faculty members invited by the department chair to be responsible for the planning and management of the monthly departmental research seminars for all faculty and students in the department.</w:t>
            </w:r>
          </w:p>
          <w:p w:rsidR="00941653" w:rsidRPr="00C13704" w:rsidRDefault="00941653" w:rsidP="004B5D6B">
            <w:pPr>
              <w:tabs>
                <w:tab w:val="left" w:pos="720"/>
                <w:tab w:val="left" w:pos="1440"/>
                <w:tab w:val="left" w:pos="2160"/>
                <w:tab w:val="left" w:pos="5760"/>
              </w:tabs>
              <w:rPr>
                <w:u w:val="single"/>
              </w:rPr>
            </w:pPr>
          </w:p>
        </w:tc>
        <w:tc>
          <w:tcPr>
            <w:tcW w:w="1642" w:type="dxa"/>
            <w:shd w:val="clear" w:color="auto" w:fill="auto"/>
          </w:tcPr>
          <w:p w:rsidR="00941653" w:rsidRDefault="00941653" w:rsidP="004B5D6B">
            <w:pPr>
              <w:tabs>
                <w:tab w:val="left" w:pos="720"/>
                <w:tab w:val="left" w:pos="1440"/>
                <w:tab w:val="left" w:pos="2160"/>
                <w:tab w:val="left" w:pos="5760"/>
              </w:tabs>
            </w:pPr>
            <w:r>
              <w:t>2005</w:t>
            </w:r>
          </w:p>
        </w:tc>
      </w:tr>
      <w:tr w:rsidR="00941653" w:rsidRPr="00624FBE" w:rsidTr="00EF293A">
        <w:tc>
          <w:tcPr>
            <w:tcW w:w="7934" w:type="dxa"/>
            <w:shd w:val="clear" w:color="auto" w:fill="auto"/>
          </w:tcPr>
          <w:p w:rsidR="00941653" w:rsidRPr="00C13704" w:rsidRDefault="00941653" w:rsidP="00B97577">
            <w:pPr>
              <w:tabs>
                <w:tab w:val="left" w:pos="720"/>
                <w:tab w:val="left" w:pos="1440"/>
                <w:tab w:val="left" w:pos="2160"/>
                <w:tab w:val="left" w:pos="5760"/>
              </w:tabs>
              <w:rPr>
                <w:u w:val="single"/>
              </w:rPr>
            </w:pPr>
            <w:r>
              <w:rPr>
                <w:u w:val="single"/>
              </w:rPr>
              <w:t xml:space="preserve">Department of Public Health and Caring Sciences, </w:t>
            </w:r>
            <w:smartTag w:uri="urn:schemas-microsoft-com:office:smarttags" w:element="place">
              <w:smartTag w:uri="urn:schemas-microsoft-com:office:smarttags" w:element="PlaceName">
                <w:r>
                  <w:t>Uppsala</w:t>
                </w:r>
              </w:smartTag>
              <w:r>
                <w:t xml:space="preserve"> </w:t>
              </w:r>
              <w:smartTag w:uri="urn:schemas-microsoft-com:office:smarttags" w:element="PlaceType">
                <w:r>
                  <w:t>University</w:t>
                </w:r>
              </w:smartTag>
            </w:smartTag>
            <w:r>
              <w:t xml:space="preserve">. One of three senior faculty members responsible for the planning and management of the </w:t>
            </w:r>
            <w:r w:rsidR="00CA6D1A">
              <w:t xml:space="preserve">weekly </w:t>
            </w:r>
            <w:r>
              <w:t>internal research seminars.</w:t>
            </w:r>
            <w:r w:rsidR="008B792B">
              <w:br/>
            </w:r>
          </w:p>
        </w:tc>
        <w:tc>
          <w:tcPr>
            <w:tcW w:w="1642" w:type="dxa"/>
            <w:shd w:val="clear" w:color="auto" w:fill="auto"/>
          </w:tcPr>
          <w:p w:rsidR="00941653" w:rsidRDefault="00941653" w:rsidP="004B5D6B">
            <w:pPr>
              <w:tabs>
                <w:tab w:val="left" w:pos="720"/>
                <w:tab w:val="left" w:pos="1440"/>
                <w:tab w:val="left" w:pos="2160"/>
                <w:tab w:val="left" w:pos="5760"/>
              </w:tabs>
            </w:pPr>
            <w:r>
              <w:t>2002-2005</w:t>
            </w:r>
          </w:p>
        </w:tc>
      </w:tr>
      <w:tr w:rsidR="00941653" w:rsidRPr="00624FBE" w:rsidTr="00EF293A">
        <w:tc>
          <w:tcPr>
            <w:tcW w:w="7934" w:type="dxa"/>
            <w:shd w:val="clear" w:color="auto" w:fill="auto"/>
          </w:tcPr>
          <w:p w:rsidR="00941653" w:rsidRPr="00941653" w:rsidRDefault="00941653" w:rsidP="00686B3B">
            <w:pPr>
              <w:tabs>
                <w:tab w:val="left" w:pos="720"/>
                <w:tab w:val="left" w:pos="1440"/>
                <w:tab w:val="left" w:pos="2160"/>
                <w:tab w:val="left" w:pos="5760"/>
              </w:tabs>
            </w:pPr>
            <w:r w:rsidRPr="00C13704">
              <w:rPr>
                <w:u w:val="single"/>
                <w:lang w:val="en-GB"/>
              </w:rPr>
              <w:t>Swedish National Board of Health and Welfare</w:t>
            </w:r>
            <w:r>
              <w:rPr>
                <w:lang w:val="en-GB"/>
              </w:rPr>
              <w:t>: Commissioned to co-author a chapter on patients’ views of health care in The Health Report 2001.</w:t>
            </w:r>
          </w:p>
        </w:tc>
        <w:tc>
          <w:tcPr>
            <w:tcW w:w="1642" w:type="dxa"/>
            <w:shd w:val="clear" w:color="auto" w:fill="auto"/>
          </w:tcPr>
          <w:p w:rsidR="00941653" w:rsidRDefault="00941653" w:rsidP="004B5D6B">
            <w:pPr>
              <w:tabs>
                <w:tab w:val="left" w:pos="720"/>
                <w:tab w:val="left" w:pos="1440"/>
                <w:tab w:val="left" w:pos="2160"/>
                <w:tab w:val="left" w:pos="5760"/>
              </w:tabs>
            </w:pPr>
            <w:r>
              <w:t>2001</w:t>
            </w:r>
          </w:p>
        </w:tc>
      </w:tr>
    </w:tbl>
    <w:p w:rsidR="00D713CE" w:rsidRDefault="00D713CE"/>
    <w:tbl>
      <w:tblPr>
        <w:tblW w:w="9588" w:type="dxa"/>
        <w:tblLook w:val="04A0" w:firstRow="1" w:lastRow="0" w:firstColumn="1" w:lastColumn="0" w:noHBand="0" w:noVBand="1"/>
      </w:tblPr>
      <w:tblGrid>
        <w:gridCol w:w="7934"/>
        <w:gridCol w:w="1642"/>
        <w:gridCol w:w="12"/>
      </w:tblGrid>
      <w:tr w:rsidR="00941653" w:rsidRPr="00624FBE" w:rsidTr="005A259C">
        <w:trPr>
          <w:gridAfter w:val="1"/>
          <w:wAfter w:w="12" w:type="dxa"/>
        </w:trPr>
        <w:tc>
          <w:tcPr>
            <w:tcW w:w="7934" w:type="dxa"/>
            <w:shd w:val="clear" w:color="auto" w:fill="auto"/>
          </w:tcPr>
          <w:p w:rsidR="00941653" w:rsidRDefault="00941653" w:rsidP="004B5D6B">
            <w:pPr>
              <w:tabs>
                <w:tab w:val="left" w:pos="720"/>
                <w:tab w:val="left" w:pos="1440"/>
                <w:tab w:val="left" w:pos="2160"/>
                <w:tab w:val="left" w:pos="5760"/>
              </w:tabs>
            </w:pPr>
            <w:r w:rsidRPr="00C13704">
              <w:rPr>
                <w:u w:val="single"/>
              </w:rPr>
              <w:t>Swedish Council for Working Life and Social Research</w:t>
            </w:r>
            <w:r w:rsidR="00EC7F81">
              <w:rPr>
                <w:u w:val="single"/>
              </w:rPr>
              <w:t>, FAS</w:t>
            </w:r>
            <w:r>
              <w:t xml:space="preserve"> (Sweden’s major competitive fund for occupational health research): Invited and funded to author a textbook summarizing the results of my research on workplace violence in the health care sector. Published 2001 (in Swedish) by </w:t>
            </w:r>
            <w:proofErr w:type="spellStart"/>
            <w:r>
              <w:t>Studentlitteratur</w:t>
            </w:r>
            <w:proofErr w:type="spellEnd"/>
            <w:r>
              <w:t>, the leading publisher of Swedish textbooks in medicine and the health sciences.</w:t>
            </w:r>
            <w:r w:rsidR="002E2E59">
              <w:br/>
            </w:r>
          </w:p>
          <w:p w:rsidR="009A5E57" w:rsidRPr="00941653" w:rsidRDefault="009A5E57" w:rsidP="004B5D6B">
            <w:pPr>
              <w:tabs>
                <w:tab w:val="left" w:pos="720"/>
                <w:tab w:val="left" w:pos="1440"/>
                <w:tab w:val="left" w:pos="2160"/>
                <w:tab w:val="left" w:pos="5760"/>
              </w:tabs>
            </w:pPr>
          </w:p>
        </w:tc>
        <w:tc>
          <w:tcPr>
            <w:tcW w:w="1642" w:type="dxa"/>
            <w:shd w:val="clear" w:color="auto" w:fill="auto"/>
          </w:tcPr>
          <w:p w:rsidR="00941653" w:rsidRDefault="00941653" w:rsidP="004B5D6B">
            <w:pPr>
              <w:tabs>
                <w:tab w:val="left" w:pos="720"/>
                <w:tab w:val="left" w:pos="1440"/>
                <w:tab w:val="left" w:pos="2160"/>
                <w:tab w:val="left" w:pos="5760"/>
              </w:tabs>
            </w:pPr>
            <w:r>
              <w:t>2000</w:t>
            </w:r>
          </w:p>
        </w:tc>
      </w:tr>
      <w:tr w:rsidR="00461A37" w:rsidTr="005A259C">
        <w:trPr>
          <w:gridAfter w:val="1"/>
          <w:wAfter w:w="12" w:type="dxa"/>
        </w:trPr>
        <w:tc>
          <w:tcPr>
            <w:tcW w:w="7934" w:type="dxa"/>
            <w:shd w:val="clear" w:color="auto" w:fill="auto"/>
          </w:tcPr>
          <w:p w:rsidR="00461A37" w:rsidRDefault="0076464C" w:rsidP="00624FBE">
            <w:pPr>
              <w:tabs>
                <w:tab w:val="left" w:pos="720"/>
                <w:tab w:val="left" w:pos="1440"/>
                <w:tab w:val="left" w:pos="2160"/>
                <w:tab w:val="left" w:pos="5760"/>
              </w:tabs>
            </w:pPr>
            <w:r w:rsidRPr="005A640C">
              <w:rPr>
                <w:b/>
              </w:rPr>
              <w:t>Other Service</w:t>
            </w:r>
          </w:p>
        </w:tc>
        <w:tc>
          <w:tcPr>
            <w:tcW w:w="1642" w:type="dxa"/>
            <w:shd w:val="clear" w:color="auto" w:fill="auto"/>
          </w:tcPr>
          <w:p w:rsidR="00461A37" w:rsidRDefault="00461A37" w:rsidP="005A640C">
            <w:pPr>
              <w:tabs>
                <w:tab w:val="left" w:pos="720"/>
                <w:tab w:val="left" w:pos="1440"/>
                <w:tab w:val="left" w:pos="2160"/>
                <w:tab w:val="left" w:pos="5760"/>
              </w:tabs>
            </w:pPr>
          </w:p>
        </w:tc>
      </w:tr>
      <w:tr w:rsidR="00624FBE" w:rsidRPr="00624FBE" w:rsidTr="005A259C">
        <w:trPr>
          <w:gridAfter w:val="1"/>
          <w:wAfter w:w="12" w:type="dxa"/>
        </w:trPr>
        <w:tc>
          <w:tcPr>
            <w:tcW w:w="7934" w:type="dxa"/>
            <w:shd w:val="clear" w:color="auto" w:fill="auto"/>
          </w:tcPr>
          <w:p w:rsidR="00624FBE" w:rsidRPr="00941653" w:rsidRDefault="00941653" w:rsidP="00624FBE">
            <w:pPr>
              <w:tabs>
                <w:tab w:val="left" w:pos="720"/>
                <w:tab w:val="left" w:pos="1440"/>
                <w:tab w:val="left" w:pos="2160"/>
                <w:tab w:val="left" w:pos="5760"/>
              </w:tabs>
            </w:pPr>
            <w:r w:rsidRPr="00C13704">
              <w:rPr>
                <w:u w:val="single"/>
              </w:rPr>
              <w:t>Swedish Work Life Institute</w:t>
            </w:r>
            <w:r>
              <w:t xml:space="preserve">: </w:t>
            </w:r>
            <w:r w:rsidR="00B23C2C">
              <w:t xml:space="preserve">Scientific expert advisor </w:t>
            </w:r>
            <w:r>
              <w:t xml:space="preserve">on a national committee </w:t>
            </w:r>
            <w:r w:rsidR="00BE3204">
              <w:t>developing</w:t>
            </w:r>
            <w:r>
              <w:t xml:space="preserve"> a Swedish national study on violence towards municipal employees.</w:t>
            </w:r>
          </w:p>
        </w:tc>
        <w:tc>
          <w:tcPr>
            <w:tcW w:w="1642" w:type="dxa"/>
            <w:shd w:val="clear" w:color="auto" w:fill="auto"/>
          </w:tcPr>
          <w:p w:rsidR="00624FBE" w:rsidRPr="00624FBE" w:rsidRDefault="00941653" w:rsidP="00624FBE">
            <w:pPr>
              <w:tabs>
                <w:tab w:val="left" w:pos="720"/>
                <w:tab w:val="left" w:pos="1440"/>
                <w:tab w:val="left" w:pos="2160"/>
                <w:tab w:val="left" w:pos="5760"/>
              </w:tabs>
            </w:pPr>
            <w:r>
              <w:t>1999</w:t>
            </w:r>
          </w:p>
        </w:tc>
      </w:tr>
      <w:tr w:rsidR="004B5D6B" w:rsidRPr="004B5D6B" w:rsidTr="005A259C">
        <w:trPr>
          <w:gridAfter w:val="1"/>
          <w:wAfter w:w="12" w:type="dxa"/>
        </w:trPr>
        <w:tc>
          <w:tcPr>
            <w:tcW w:w="7934" w:type="dxa"/>
            <w:shd w:val="clear" w:color="auto" w:fill="auto"/>
          </w:tcPr>
          <w:p w:rsidR="005A259C" w:rsidRDefault="005A259C" w:rsidP="00624FBE">
            <w:pPr>
              <w:tabs>
                <w:tab w:val="left" w:pos="720"/>
                <w:tab w:val="left" w:pos="1440"/>
                <w:tab w:val="left" w:pos="2160"/>
                <w:tab w:val="left" w:pos="5760"/>
              </w:tabs>
              <w:rPr>
                <w:b/>
              </w:rPr>
            </w:pPr>
          </w:p>
          <w:p w:rsidR="004B5D6B" w:rsidRDefault="004B5D6B" w:rsidP="00624FBE">
            <w:pPr>
              <w:tabs>
                <w:tab w:val="left" w:pos="720"/>
                <w:tab w:val="left" w:pos="1440"/>
                <w:tab w:val="left" w:pos="2160"/>
                <w:tab w:val="left" w:pos="5760"/>
              </w:tabs>
              <w:rPr>
                <w:b/>
              </w:rPr>
            </w:pPr>
            <w:r w:rsidRPr="004B5D6B">
              <w:rPr>
                <w:b/>
              </w:rPr>
              <w:t>TEACHING</w:t>
            </w:r>
          </w:p>
          <w:p w:rsidR="004D4D83" w:rsidRPr="004B5D6B" w:rsidRDefault="004D4D83" w:rsidP="00624FBE">
            <w:pPr>
              <w:tabs>
                <w:tab w:val="left" w:pos="720"/>
                <w:tab w:val="left" w:pos="1440"/>
                <w:tab w:val="left" w:pos="2160"/>
                <w:tab w:val="left" w:pos="5760"/>
              </w:tabs>
              <w:rPr>
                <w:b/>
              </w:rPr>
            </w:pPr>
          </w:p>
        </w:tc>
        <w:tc>
          <w:tcPr>
            <w:tcW w:w="1642" w:type="dxa"/>
            <w:shd w:val="clear" w:color="auto" w:fill="auto"/>
          </w:tcPr>
          <w:p w:rsidR="004B5D6B" w:rsidRPr="004B5D6B" w:rsidRDefault="004B5D6B" w:rsidP="00624FBE">
            <w:pPr>
              <w:tabs>
                <w:tab w:val="left" w:pos="720"/>
                <w:tab w:val="left" w:pos="1440"/>
                <w:tab w:val="left" w:pos="2160"/>
                <w:tab w:val="left" w:pos="5760"/>
              </w:tabs>
              <w:rPr>
                <w:b/>
              </w:rPr>
            </w:pPr>
          </w:p>
        </w:tc>
      </w:tr>
      <w:tr w:rsidR="004B5D6B" w:rsidRPr="00624FBE" w:rsidTr="005A259C">
        <w:trPr>
          <w:gridAfter w:val="1"/>
          <w:wAfter w:w="12" w:type="dxa"/>
        </w:trPr>
        <w:tc>
          <w:tcPr>
            <w:tcW w:w="7934" w:type="dxa"/>
            <w:shd w:val="clear" w:color="auto" w:fill="auto"/>
          </w:tcPr>
          <w:p w:rsidR="004D4D83" w:rsidRPr="004D4D83" w:rsidRDefault="004D4D83" w:rsidP="004D4D83">
            <w:pPr>
              <w:tabs>
                <w:tab w:val="left" w:pos="720"/>
                <w:tab w:val="left" w:pos="1440"/>
                <w:tab w:val="left" w:pos="2160"/>
                <w:tab w:val="left" w:pos="5760"/>
              </w:tabs>
              <w:rPr>
                <w:b/>
              </w:rPr>
            </w:pPr>
            <w:smartTag w:uri="urn:schemas-microsoft-com:office:smarttags" w:element="place">
              <w:smartTag w:uri="urn:schemas-microsoft-com:office:smarttags" w:element="PlaceName">
                <w:r w:rsidRPr="004D4D83">
                  <w:rPr>
                    <w:b/>
                  </w:rPr>
                  <w:t>Wayne</w:t>
                </w:r>
              </w:smartTag>
              <w:r w:rsidRPr="004D4D83">
                <w:rPr>
                  <w:b/>
                </w:rPr>
                <w:t xml:space="preserve"> </w:t>
              </w:r>
              <w:smartTag w:uri="urn:schemas-microsoft-com:office:smarttags" w:element="PlaceName">
                <w:r w:rsidRPr="004D4D83">
                  <w:rPr>
                    <w:b/>
                  </w:rPr>
                  <w:t>State</w:t>
                </w:r>
              </w:smartTag>
              <w:r w:rsidRPr="004D4D83">
                <w:rPr>
                  <w:b/>
                </w:rPr>
                <w:t xml:space="preserve"> </w:t>
              </w:r>
              <w:smartTag w:uri="urn:schemas-microsoft-com:office:smarttags" w:element="PlaceType">
                <w:r w:rsidRPr="004D4D83">
                  <w:rPr>
                    <w:b/>
                  </w:rPr>
                  <w:t>University</w:t>
                </w:r>
              </w:smartTag>
            </w:smartTag>
            <w:r w:rsidRPr="004D4D83">
              <w:rPr>
                <w:b/>
              </w:rPr>
              <w:t xml:space="preserve"> </w:t>
            </w:r>
          </w:p>
          <w:p w:rsidR="004B5D6B" w:rsidRPr="00624FBE" w:rsidRDefault="004B5D6B" w:rsidP="004B5D6B">
            <w:pPr>
              <w:tabs>
                <w:tab w:val="left" w:pos="720"/>
                <w:tab w:val="left" w:pos="1440"/>
                <w:tab w:val="left" w:pos="2160"/>
                <w:tab w:val="left" w:pos="5760"/>
              </w:tabs>
            </w:pPr>
          </w:p>
        </w:tc>
        <w:tc>
          <w:tcPr>
            <w:tcW w:w="1642" w:type="dxa"/>
            <w:shd w:val="clear" w:color="auto" w:fill="auto"/>
          </w:tcPr>
          <w:p w:rsidR="004B5D6B" w:rsidRPr="00624FBE" w:rsidRDefault="004B5D6B" w:rsidP="004B5D6B">
            <w:pPr>
              <w:tabs>
                <w:tab w:val="left" w:pos="720"/>
                <w:tab w:val="left" w:pos="1440"/>
                <w:tab w:val="left" w:pos="2160"/>
                <w:tab w:val="left" w:pos="5760"/>
              </w:tabs>
            </w:pPr>
          </w:p>
        </w:tc>
      </w:tr>
      <w:tr w:rsidR="004D4D83" w:rsidRPr="00624FBE" w:rsidTr="005A259C">
        <w:trPr>
          <w:gridAfter w:val="1"/>
          <w:wAfter w:w="12" w:type="dxa"/>
        </w:trPr>
        <w:tc>
          <w:tcPr>
            <w:tcW w:w="7934" w:type="dxa"/>
            <w:shd w:val="clear" w:color="auto" w:fill="auto"/>
          </w:tcPr>
          <w:p w:rsidR="004D4D83" w:rsidRPr="005D4958" w:rsidRDefault="00DC641E" w:rsidP="003E02A1">
            <w:pPr>
              <w:tabs>
                <w:tab w:val="left" w:pos="720"/>
                <w:tab w:val="left" w:pos="1440"/>
                <w:tab w:val="left" w:pos="2160"/>
                <w:tab w:val="left" w:pos="5760"/>
              </w:tabs>
            </w:pPr>
            <w:r>
              <w:rPr>
                <w:b/>
              </w:rPr>
              <w:t xml:space="preserve">Graduate </w:t>
            </w:r>
            <w:r w:rsidR="005D4958">
              <w:rPr>
                <w:b/>
              </w:rPr>
              <w:t>Courses</w:t>
            </w:r>
          </w:p>
        </w:tc>
        <w:tc>
          <w:tcPr>
            <w:tcW w:w="1642" w:type="dxa"/>
            <w:shd w:val="clear" w:color="auto" w:fill="auto"/>
          </w:tcPr>
          <w:p w:rsidR="004D4D83" w:rsidRPr="00624FBE" w:rsidRDefault="004D4D83" w:rsidP="004B5D6B">
            <w:pPr>
              <w:tabs>
                <w:tab w:val="left" w:pos="720"/>
                <w:tab w:val="left" w:pos="1440"/>
                <w:tab w:val="left" w:pos="2160"/>
                <w:tab w:val="left" w:pos="5760"/>
              </w:tabs>
            </w:pPr>
          </w:p>
        </w:tc>
      </w:tr>
      <w:tr w:rsidR="006A779E" w:rsidRPr="00624FBE" w:rsidTr="005A259C">
        <w:trPr>
          <w:gridAfter w:val="1"/>
          <w:wAfter w:w="12" w:type="dxa"/>
        </w:trPr>
        <w:tc>
          <w:tcPr>
            <w:tcW w:w="7934" w:type="dxa"/>
            <w:shd w:val="clear" w:color="auto" w:fill="auto"/>
          </w:tcPr>
          <w:p w:rsidR="006A779E" w:rsidRDefault="006A779E" w:rsidP="002B29CA">
            <w:pPr>
              <w:tabs>
                <w:tab w:val="left" w:pos="720"/>
                <w:tab w:val="left" w:pos="1440"/>
                <w:tab w:val="left" w:pos="2160"/>
                <w:tab w:val="left" w:pos="5760"/>
              </w:tabs>
            </w:pPr>
            <w:r>
              <w:t>Lecturer, FPH 7250, Applied Epidemiology, Master of Public Health (MPH) Program. Developed 3-hour lecture on Qualitative Research Methods.</w:t>
            </w:r>
          </w:p>
        </w:tc>
        <w:tc>
          <w:tcPr>
            <w:tcW w:w="1642" w:type="dxa"/>
            <w:shd w:val="clear" w:color="auto" w:fill="auto"/>
          </w:tcPr>
          <w:p w:rsidR="006A779E" w:rsidRDefault="006A779E" w:rsidP="00365114">
            <w:pPr>
              <w:tabs>
                <w:tab w:val="left" w:pos="720"/>
                <w:tab w:val="left" w:pos="1440"/>
                <w:tab w:val="left" w:pos="2160"/>
                <w:tab w:val="left" w:pos="5760"/>
              </w:tabs>
            </w:pPr>
            <w:r>
              <w:t>2014</w:t>
            </w:r>
          </w:p>
        </w:tc>
      </w:tr>
      <w:tr w:rsidR="00587F32" w:rsidRPr="00624FBE" w:rsidTr="005A259C">
        <w:trPr>
          <w:gridAfter w:val="1"/>
          <w:wAfter w:w="12" w:type="dxa"/>
        </w:trPr>
        <w:tc>
          <w:tcPr>
            <w:tcW w:w="7934" w:type="dxa"/>
            <w:shd w:val="clear" w:color="auto" w:fill="auto"/>
          </w:tcPr>
          <w:p w:rsidR="00587F32" w:rsidRDefault="000502ED" w:rsidP="00DC27BA">
            <w:pPr>
              <w:tabs>
                <w:tab w:val="left" w:pos="720"/>
                <w:tab w:val="left" w:pos="1440"/>
                <w:tab w:val="left" w:pos="2160"/>
                <w:tab w:val="left" w:pos="5760"/>
              </w:tabs>
            </w:pPr>
            <w:r>
              <w:br/>
            </w:r>
            <w:r w:rsidR="00587F32">
              <w:t>Lecturer, OE</w:t>
            </w:r>
            <w:r w:rsidR="005D38DE">
              <w:t>H/FPH 7860</w:t>
            </w:r>
            <w:r w:rsidR="00587F32">
              <w:t xml:space="preserve">, Principles of Occupational Health, Master of Public Health (MPH) Program. Developed course curriculum and </w:t>
            </w:r>
            <w:r w:rsidR="00890205">
              <w:t xml:space="preserve">3-hour </w:t>
            </w:r>
            <w:r w:rsidR="00DC27BA">
              <w:t>workshop</w:t>
            </w:r>
            <w:r w:rsidR="00587F32">
              <w:t xml:space="preserve"> on Emerging Issues in Occupational Health.</w:t>
            </w:r>
            <w:r w:rsidR="00587F32">
              <w:br/>
            </w:r>
          </w:p>
        </w:tc>
        <w:tc>
          <w:tcPr>
            <w:tcW w:w="1642" w:type="dxa"/>
            <w:shd w:val="clear" w:color="auto" w:fill="auto"/>
          </w:tcPr>
          <w:p w:rsidR="00587F32" w:rsidRDefault="007A3A7F" w:rsidP="00365114">
            <w:pPr>
              <w:tabs>
                <w:tab w:val="left" w:pos="720"/>
                <w:tab w:val="left" w:pos="1440"/>
                <w:tab w:val="left" w:pos="2160"/>
                <w:tab w:val="left" w:pos="5760"/>
              </w:tabs>
            </w:pPr>
            <w:r>
              <w:br/>
            </w:r>
            <w:r w:rsidR="00E97737">
              <w:t>2012-2015</w:t>
            </w:r>
          </w:p>
        </w:tc>
      </w:tr>
      <w:tr w:rsidR="005D4958" w:rsidRPr="00624FBE" w:rsidTr="005A259C">
        <w:trPr>
          <w:gridAfter w:val="1"/>
          <w:wAfter w:w="12" w:type="dxa"/>
        </w:trPr>
        <w:tc>
          <w:tcPr>
            <w:tcW w:w="7934" w:type="dxa"/>
            <w:shd w:val="clear" w:color="auto" w:fill="auto"/>
          </w:tcPr>
          <w:p w:rsidR="005D4958" w:rsidRDefault="005D4958" w:rsidP="00A704A7">
            <w:pPr>
              <w:tabs>
                <w:tab w:val="left" w:pos="720"/>
                <w:tab w:val="left" w:pos="1440"/>
                <w:tab w:val="left" w:pos="2160"/>
                <w:tab w:val="left" w:pos="5760"/>
              </w:tabs>
            </w:pPr>
            <w:r>
              <w:t>Co-Director, FPH</w:t>
            </w:r>
            <w:r w:rsidR="00587F32">
              <w:t xml:space="preserve"> 8990, MPH</w:t>
            </w:r>
            <w:r w:rsidR="00B215F2">
              <w:t xml:space="preserve"> </w:t>
            </w:r>
            <w:r>
              <w:t>Research Project, MPH Program, Dept. of Family Medicine and Public Health Sciences</w:t>
            </w:r>
            <w:r w:rsidR="00B23C2C">
              <w:t xml:space="preserve">. </w:t>
            </w:r>
            <w:r w:rsidR="00776D8C">
              <w:t>Culminating core course for the MPH degree. Developed course competencies, syllabus and introductory seminar and established standards for course processes and evaluation</w:t>
            </w:r>
            <w:r w:rsidR="00EB3D76">
              <w:t>.</w:t>
            </w:r>
            <w:r w:rsidR="00C858F0">
              <w:br/>
            </w:r>
            <w:r w:rsidR="00B215F2">
              <w:t xml:space="preserve"> </w:t>
            </w:r>
          </w:p>
        </w:tc>
        <w:tc>
          <w:tcPr>
            <w:tcW w:w="1642" w:type="dxa"/>
            <w:shd w:val="clear" w:color="auto" w:fill="auto"/>
          </w:tcPr>
          <w:p w:rsidR="005D4958" w:rsidRPr="00624FBE" w:rsidRDefault="005D4958" w:rsidP="00FF5091">
            <w:pPr>
              <w:tabs>
                <w:tab w:val="left" w:pos="720"/>
                <w:tab w:val="left" w:pos="1440"/>
                <w:tab w:val="left" w:pos="2160"/>
                <w:tab w:val="left" w:pos="5760"/>
              </w:tabs>
            </w:pPr>
            <w:r>
              <w:t>2011-</w:t>
            </w:r>
            <w:r w:rsidR="00E97737">
              <w:t>2015</w:t>
            </w:r>
          </w:p>
        </w:tc>
      </w:tr>
      <w:tr w:rsidR="005D4958" w:rsidRPr="00624FBE" w:rsidTr="005A259C">
        <w:tc>
          <w:tcPr>
            <w:tcW w:w="7934" w:type="dxa"/>
            <w:shd w:val="clear" w:color="auto" w:fill="auto"/>
          </w:tcPr>
          <w:p w:rsidR="005D4958" w:rsidRDefault="005D4958" w:rsidP="00365114">
            <w:pPr>
              <w:tabs>
                <w:tab w:val="left" w:pos="720"/>
                <w:tab w:val="left" w:pos="1440"/>
                <w:tab w:val="left" w:pos="2160"/>
                <w:tab w:val="left" w:pos="5760"/>
              </w:tabs>
            </w:pPr>
            <w:r>
              <w:lastRenderedPageBreak/>
              <w:t>Director, FPH 7880, “Organizational Determinants of Employee Health and Productivity,” MPH program, Dept. of Family Medicine and Public Health Sciences. Developed the course syllabus and responsible for course instruction and administration.</w:t>
            </w:r>
          </w:p>
          <w:p w:rsidR="005D4958" w:rsidRDefault="005D4958" w:rsidP="00365114">
            <w:pPr>
              <w:tabs>
                <w:tab w:val="left" w:pos="720"/>
                <w:tab w:val="left" w:pos="1440"/>
                <w:tab w:val="left" w:pos="2160"/>
                <w:tab w:val="left" w:pos="5760"/>
              </w:tabs>
            </w:pPr>
          </w:p>
        </w:tc>
        <w:tc>
          <w:tcPr>
            <w:tcW w:w="1654" w:type="dxa"/>
            <w:gridSpan w:val="2"/>
            <w:shd w:val="clear" w:color="auto" w:fill="auto"/>
          </w:tcPr>
          <w:p w:rsidR="005D4958" w:rsidRPr="00624FBE" w:rsidRDefault="005D4958" w:rsidP="00365114">
            <w:pPr>
              <w:tabs>
                <w:tab w:val="left" w:pos="720"/>
                <w:tab w:val="left" w:pos="1440"/>
                <w:tab w:val="left" w:pos="2160"/>
                <w:tab w:val="left" w:pos="5760"/>
              </w:tabs>
            </w:pPr>
            <w:r>
              <w:t>2010-</w:t>
            </w:r>
            <w:r w:rsidR="00E97737">
              <w:t>2015</w:t>
            </w:r>
          </w:p>
        </w:tc>
      </w:tr>
      <w:tr w:rsidR="005D4958" w:rsidRPr="00624FBE" w:rsidTr="005A259C">
        <w:trPr>
          <w:gridAfter w:val="1"/>
          <w:wAfter w:w="12" w:type="dxa"/>
        </w:trPr>
        <w:tc>
          <w:tcPr>
            <w:tcW w:w="7934" w:type="dxa"/>
            <w:shd w:val="clear" w:color="auto" w:fill="auto"/>
          </w:tcPr>
          <w:p w:rsidR="005D4958" w:rsidRDefault="001E5B9F" w:rsidP="00961ED4">
            <w:pPr>
              <w:tabs>
                <w:tab w:val="left" w:pos="720"/>
                <w:tab w:val="left" w:pos="1440"/>
                <w:tab w:val="left" w:pos="2160"/>
                <w:tab w:val="left" w:pos="5760"/>
              </w:tabs>
            </w:pPr>
            <w:r>
              <w:rPr>
                <w:b/>
              </w:rPr>
              <w:t>Graduate S</w:t>
            </w:r>
            <w:r w:rsidR="005D4958" w:rsidRPr="004D4D83">
              <w:rPr>
                <w:b/>
              </w:rPr>
              <w:t>tudents</w:t>
            </w:r>
          </w:p>
        </w:tc>
        <w:tc>
          <w:tcPr>
            <w:tcW w:w="1642" w:type="dxa"/>
            <w:shd w:val="clear" w:color="auto" w:fill="auto"/>
          </w:tcPr>
          <w:p w:rsidR="005D4958" w:rsidRDefault="005D4958" w:rsidP="004B5D6B">
            <w:pPr>
              <w:tabs>
                <w:tab w:val="left" w:pos="720"/>
                <w:tab w:val="left" w:pos="1440"/>
                <w:tab w:val="left" w:pos="2160"/>
                <w:tab w:val="left" w:pos="5760"/>
              </w:tabs>
            </w:pPr>
          </w:p>
        </w:tc>
      </w:tr>
      <w:tr w:rsidR="00EF1866" w:rsidRPr="00624FBE" w:rsidTr="005A259C">
        <w:trPr>
          <w:gridAfter w:val="1"/>
          <w:wAfter w:w="12" w:type="dxa"/>
        </w:trPr>
        <w:tc>
          <w:tcPr>
            <w:tcW w:w="7934" w:type="dxa"/>
            <w:shd w:val="clear" w:color="auto" w:fill="auto"/>
          </w:tcPr>
          <w:p w:rsidR="00EF1866" w:rsidRDefault="00EF1866" w:rsidP="00E03840">
            <w:pPr>
              <w:tabs>
                <w:tab w:val="left" w:pos="720"/>
                <w:tab w:val="left" w:pos="1440"/>
                <w:tab w:val="left" w:pos="2160"/>
                <w:tab w:val="left" w:pos="5760"/>
              </w:tabs>
            </w:pPr>
            <w:r>
              <w:t xml:space="preserve">Research advisor, Samantha </w:t>
            </w:r>
            <w:proofErr w:type="spellStart"/>
            <w:r>
              <w:t>Iovan</w:t>
            </w:r>
            <w:proofErr w:type="spellEnd"/>
            <w:r>
              <w:t>, MPH Program, Dept. of Family Medicine and Public Health Sciences.</w:t>
            </w:r>
            <w:r w:rsidR="0073149D">
              <w:br/>
            </w:r>
          </w:p>
        </w:tc>
        <w:tc>
          <w:tcPr>
            <w:tcW w:w="1642" w:type="dxa"/>
            <w:shd w:val="clear" w:color="auto" w:fill="auto"/>
          </w:tcPr>
          <w:p w:rsidR="00EF1866" w:rsidRDefault="00EF1866" w:rsidP="00E03840">
            <w:pPr>
              <w:tabs>
                <w:tab w:val="left" w:pos="720"/>
                <w:tab w:val="left" w:pos="1440"/>
                <w:tab w:val="left" w:pos="2160"/>
                <w:tab w:val="left" w:pos="5760"/>
              </w:tabs>
            </w:pPr>
            <w:r>
              <w:t>2015</w:t>
            </w:r>
          </w:p>
        </w:tc>
      </w:tr>
      <w:tr w:rsidR="002609B0" w:rsidRPr="00624FBE" w:rsidTr="005A259C">
        <w:trPr>
          <w:gridAfter w:val="1"/>
          <w:wAfter w:w="12" w:type="dxa"/>
        </w:trPr>
        <w:tc>
          <w:tcPr>
            <w:tcW w:w="7934" w:type="dxa"/>
            <w:shd w:val="clear" w:color="auto" w:fill="auto"/>
          </w:tcPr>
          <w:p w:rsidR="002609B0" w:rsidRDefault="002609B0" w:rsidP="00042332">
            <w:pPr>
              <w:tabs>
                <w:tab w:val="left" w:pos="720"/>
                <w:tab w:val="left" w:pos="1440"/>
                <w:tab w:val="left" w:pos="2160"/>
                <w:tab w:val="left" w:pos="5760"/>
              </w:tabs>
            </w:pPr>
            <w:r>
              <w:t xml:space="preserve">Research advisor, Gray </w:t>
            </w:r>
            <w:proofErr w:type="spellStart"/>
            <w:r>
              <w:t>Ficker</w:t>
            </w:r>
            <w:proofErr w:type="spellEnd"/>
            <w:r>
              <w:t>, MPH Program, Dept. of Family Medicine and Public Health Sciences.</w:t>
            </w:r>
          </w:p>
        </w:tc>
        <w:tc>
          <w:tcPr>
            <w:tcW w:w="1642" w:type="dxa"/>
            <w:shd w:val="clear" w:color="auto" w:fill="auto"/>
          </w:tcPr>
          <w:p w:rsidR="002609B0" w:rsidRDefault="002609B0" w:rsidP="00042332">
            <w:pPr>
              <w:tabs>
                <w:tab w:val="left" w:pos="720"/>
                <w:tab w:val="left" w:pos="1440"/>
                <w:tab w:val="left" w:pos="2160"/>
                <w:tab w:val="left" w:pos="5760"/>
              </w:tabs>
            </w:pPr>
            <w:r>
              <w:t>2015</w:t>
            </w:r>
          </w:p>
        </w:tc>
      </w:tr>
      <w:tr w:rsidR="002609B0" w:rsidRPr="00624FBE" w:rsidTr="005A259C">
        <w:trPr>
          <w:gridAfter w:val="1"/>
          <w:wAfter w:w="12" w:type="dxa"/>
        </w:trPr>
        <w:tc>
          <w:tcPr>
            <w:tcW w:w="7934" w:type="dxa"/>
            <w:shd w:val="clear" w:color="auto" w:fill="auto"/>
          </w:tcPr>
          <w:p w:rsidR="002609B0" w:rsidRDefault="002609B0" w:rsidP="00042332">
            <w:pPr>
              <w:tabs>
                <w:tab w:val="left" w:pos="720"/>
                <w:tab w:val="left" w:pos="1440"/>
                <w:tab w:val="left" w:pos="2160"/>
                <w:tab w:val="left" w:pos="5760"/>
              </w:tabs>
            </w:pPr>
          </w:p>
        </w:tc>
        <w:tc>
          <w:tcPr>
            <w:tcW w:w="1642" w:type="dxa"/>
            <w:shd w:val="clear" w:color="auto" w:fill="auto"/>
          </w:tcPr>
          <w:p w:rsidR="002609B0" w:rsidRDefault="002609B0" w:rsidP="00042332">
            <w:pPr>
              <w:tabs>
                <w:tab w:val="left" w:pos="720"/>
                <w:tab w:val="left" w:pos="1440"/>
                <w:tab w:val="left" w:pos="2160"/>
                <w:tab w:val="left" w:pos="5760"/>
              </w:tabs>
            </w:pPr>
          </w:p>
        </w:tc>
      </w:tr>
      <w:tr w:rsidR="00B63454" w:rsidRPr="00624FBE" w:rsidTr="005A259C">
        <w:trPr>
          <w:gridAfter w:val="1"/>
          <w:wAfter w:w="12" w:type="dxa"/>
        </w:trPr>
        <w:tc>
          <w:tcPr>
            <w:tcW w:w="7934" w:type="dxa"/>
            <w:shd w:val="clear" w:color="auto" w:fill="auto"/>
          </w:tcPr>
          <w:p w:rsidR="00B63454" w:rsidRDefault="00B63454" w:rsidP="00042332">
            <w:pPr>
              <w:tabs>
                <w:tab w:val="left" w:pos="720"/>
                <w:tab w:val="left" w:pos="1440"/>
                <w:tab w:val="left" w:pos="2160"/>
                <w:tab w:val="left" w:pos="5760"/>
              </w:tabs>
            </w:pPr>
            <w:r>
              <w:t>Research co-advisor, Jessica Kipping,* MPH Program, Dept. of Family Medicine and Public Health Sciences.</w:t>
            </w:r>
            <w:r>
              <w:br/>
              <w:t xml:space="preserve">   *</w:t>
            </w:r>
            <w:r>
              <w:rPr>
                <w:i/>
              </w:rPr>
              <w:t>Successfully completed the MPH Project. MPH degree conferred 2014.</w:t>
            </w:r>
          </w:p>
        </w:tc>
        <w:tc>
          <w:tcPr>
            <w:tcW w:w="1642" w:type="dxa"/>
            <w:shd w:val="clear" w:color="auto" w:fill="auto"/>
          </w:tcPr>
          <w:p w:rsidR="00B63454" w:rsidRDefault="00B63454" w:rsidP="00042332">
            <w:pPr>
              <w:tabs>
                <w:tab w:val="left" w:pos="720"/>
                <w:tab w:val="left" w:pos="1440"/>
                <w:tab w:val="left" w:pos="2160"/>
                <w:tab w:val="left" w:pos="5760"/>
              </w:tabs>
            </w:pPr>
            <w:r>
              <w:t>2014</w:t>
            </w:r>
          </w:p>
        </w:tc>
      </w:tr>
      <w:tr w:rsidR="00B63454" w:rsidRPr="00624FBE" w:rsidTr="005A259C">
        <w:trPr>
          <w:gridAfter w:val="1"/>
          <w:wAfter w:w="12" w:type="dxa"/>
        </w:trPr>
        <w:tc>
          <w:tcPr>
            <w:tcW w:w="7934" w:type="dxa"/>
            <w:shd w:val="clear" w:color="auto" w:fill="auto"/>
          </w:tcPr>
          <w:p w:rsidR="00B63454" w:rsidRDefault="00B63454" w:rsidP="00042332">
            <w:pPr>
              <w:tabs>
                <w:tab w:val="left" w:pos="720"/>
                <w:tab w:val="left" w:pos="1440"/>
                <w:tab w:val="left" w:pos="2160"/>
                <w:tab w:val="left" w:pos="5760"/>
              </w:tabs>
            </w:pPr>
          </w:p>
        </w:tc>
        <w:tc>
          <w:tcPr>
            <w:tcW w:w="1642" w:type="dxa"/>
            <w:shd w:val="clear" w:color="auto" w:fill="auto"/>
          </w:tcPr>
          <w:p w:rsidR="00B63454" w:rsidRDefault="00B63454" w:rsidP="00042332">
            <w:pPr>
              <w:tabs>
                <w:tab w:val="left" w:pos="720"/>
                <w:tab w:val="left" w:pos="1440"/>
                <w:tab w:val="left" w:pos="2160"/>
                <w:tab w:val="left" w:pos="5760"/>
              </w:tabs>
            </w:pPr>
          </w:p>
        </w:tc>
      </w:tr>
      <w:tr w:rsidR="00C76B53" w:rsidRPr="00624FBE" w:rsidTr="005A259C">
        <w:trPr>
          <w:gridAfter w:val="1"/>
          <w:wAfter w:w="12" w:type="dxa"/>
        </w:trPr>
        <w:tc>
          <w:tcPr>
            <w:tcW w:w="7934" w:type="dxa"/>
            <w:shd w:val="clear" w:color="auto" w:fill="auto"/>
          </w:tcPr>
          <w:p w:rsidR="00C76B53" w:rsidRPr="009E78A8" w:rsidRDefault="00C76B53" w:rsidP="00042332">
            <w:pPr>
              <w:tabs>
                <w:tab w:val="left" w:pos="720"/>
                <w:tab w:val="left" w:pos="1440"/>
                <w:tab w:val="left" w:pos="2160"/>
                <w:tab w:val="left" w:pos="5760"/>
              </w:tabs>
              <w:rPr>
                <w:i/>
              </w:rPr>
            </w:pPr>
            <w:r>
              <w:t xml:space="preserve">Research advisor, Mayan </w:t>
            </w:r>
            <w:proofErr w:type="spellStart"/>
            <w:r>
              <w:t>Ajamoughli</w:t>
            </w:r>
            <w:proofErr w:type="spellEnd"/>
            <w:r>
              <w:t>,* MPH Program, Dept. of Family Medicine and Public Health Sciences.</w:t>
            </w:r>
            <w:r>
              <w:br/>
              <w:t xml:space="preserve">   *</w:t>
            </w:r>
            <w:r>
              <w:rPr>
                <w:i/>
              </w:rPr>
              <w:t>Successfully completed the MPH Project. MPH degree conferred 2014.</w:t>
            </w:r>
          </w:p>
        </w:tc>
        <w:tc>
          <w:tcPr>
            <w:tcW w:w="1642" w:type="dxa"/>
            <w:shd w:val="clear" w:color="auto" w:fill="auto"/>
          </w:tcPr>
          <w:p w:rsidR="00C76B53" w:rsidRDefault="00C76B53" w:rsidP="00042332">
            <w:pPr>
              <w:tabs>
                <w:tab w:val="left" w:pos="720"/>
                <w:tab w:val="left" w:pos="1440"/>
                <w:tab w:val="left" w:pos="2160"/>
                <w:tab w:val="left" w:pos="5760"/>
              </w:tabs>
            </w:pPr>
            <w:r>
              <w:t>2014</w:t>
            </w:r>
          </w:p>
        </w:tc>
      </w:tr>
      <w:tr w:rsidR="004E54A4" w:rsidRPr="00624FBE" w:rsidTr="005A259C">
        <w:trPr>
          <w:gridAfter w:val="1"/>
          <w:wAfter w:w="12" w:type="dxa"/>
        </w:trPr>
        <w:tc>
          <w:tcPr>
            <w:tcW w:w="7934" w:type="dxa"/>
            <w:shd w:val="clear" w:color="auto" w:fill="auto"/>
          </w:tcPr>
          <w:p w:rsidR="004E54A4" w:rsidRPr="004E54A4" w:rsidRDefault="00970663" w:rsidP="004E54A4">
            <w:pPr>
              <w:tabs>
                <w:tab w:val="left" w:pos="720"/>
                <w:tab w:val="left" w:pos="1440"/>
                <w:tab w:val="left" w:pos="2160"/>
                <w:tab w:val="left" w:pos="5760"/>
              </w:tabs>
              <w:rPr>
                <w:i/>
              </w:rPr>
            </w:pPr>
            <w:r>
              <w:br/>
            </w:r>
            <w:r w:rsidR="004E54A4" w:rsidRPr="004E54A4">
              <w:t xml:space="preserve">Research advisor, Dalia </w:t>
            </w:r>
            <w:proofErr w:type="spellStart"/>
            <w:r w:rsidR="004E54A4" w:rsidRPr="004E54A4">
              <w:t>Elsouhag</w:t>
            </w:r>
            <w:proofErr w:type="spellEnd"/>
            <w:r w:rsidR="004E54A4" w:rsidRPr="004E54A4">
              <w:t>,* MPH Program, Dept. of Family Medicine and Public Health Sciences. Degree conferred 2013.</w:t>
            </w:r>
            <w:r w:rsidR="004E54A4" w:rsidRPr="004E54A4">
              <w:br/>
              <w:t xml:space="preserve">   *</w:t>
            </w:r>
            <w:r w:rsidR="004E54A4" w:rsidRPr="004E54A4">
              <w:rPr>
                <w:i/>
              </w:rPr>
              <w:t xml:space="preserve"> Dalia was awarded the 2013 John B. Waller, Jr. Student Achievement Award.</w:t>
            </w:r>
            <w:r w:rsidR="002E2E59">
              <w:rPr>
                <w:i/>
              </w:rPr>
              <w:br/>
            </w:r>
          </w:p>
        </w:tc>
        <w:tc>
          <w:tcPr>
            <w:tcW w:w="1642" w:type="dxa"/>
            <w:shd w:val="clear" w:color="auto" w:fill="auto"/>
          </w:tcPr>
          <w:p w:rsidR="004E54A4" w:rsidRPr="004E54A4" w:rsidRDefault="00970663" w:rsidP="00174661">
            <w:pPr>
              <w:tabs>
                <w:tab w:val="left" w:pos="720"/>
                <w:tab w:val="left" w:pos="1440"/>
                <w:tab w:val="left" w:pos="2160"/>
                <w:tab w:val="left" w:pos="5760"/>
              </w:tabs>
            </w:pPr>
            <w:r>
              <w:br/>
            </w:r>
            <w:r w:rsidR="004E54A4">
              <w:t>2013</w:t>
            </w:r>
          </w:p>
        </w:tc>
      </w:tr>
      <w:tr w:rsidR="00680161" w:rsidRPr="00624FBE" w:rsidTr="005A259C">
        <w:trPr>
          <w:gridAfter w:val="1"/>
          <w:wAfter w:w="12" w:type="dxa"/>
        </w:trPr>
        <w:tc>
          <w:tcPr>
            <w:tcW w:w="7934" w:type="dxa"/>
            <w:shd w:val="clear" w:color="auto" w:fill="auto"/>
          </w:tcPr>
          <w:p w:rsidR="00680161" w:rsidRDefault="00680161" w:rsidP="00475851">
            <w:pPr>
              <w:tabs>
                <w:tab w:val="left" w:pos="720"/>
                <w:tab w:val="left" w:pos="1440"/>
                <w:tab w:val="left" w:pos="2160"/>
                <w:tab w:val="left" w:pos="5760"/>
              </w:tabs>
            </w:pPr>
            <w:r>
              <w:t>Directed study advisor, Sarah Stewart LeRoy, Doctor of Nursing Practice (DNP) program, College of Nursing, Wayne State University</w:t>
            </w:r>
          </w:p>
        </w:tc>
        <w:tc>
          <w:tcPr>
            <w:tcW w:w="1642" w:type="dxa"/>
            <w:shd w:val="clear" w:color="auto" w:fill="auto"/>
          </w:tcPr>
          <w:p w:rsidR="00680161" w:rsidRDefault="00B63454" w:rsidP="004B5D6B">
            <w:pPr>
              <w:tabs>
                <w:tab w:val="left" w:pos="720"/>
                <w:tab w:val="left" w:pos="1440"/>
                <w:tab w:val="left" w:pos="2160"/>
                <w:tab w:val="left" w:pos="5760"/>
              </w:tabs>
            </w:pPr>
            <w:r>
              <w:t>2013</w:t>
            </w:r>
          </w:p>
        </w:tc>
      </w:tr>
      <w:tr w:rsidR="00982E72" w:rsidRPr="00624FBE" w:rsidTr="005A259C">
        <w:trPr>
          <w:gridAfter w:val="1"/>
          <w:wAfter w:w="12" w:type="dxa"/>
        </w:trPr>
        <w:tc>
          <w:tcPr>
            <w:tcW w:w="7934" w:type="dxa"/>
            <w:shd w:val="clear" w:color="auto" w:fill="auto"/>
          </w:tcPr>
          <w:p w:rsidR="00982E72" w:rsidRDefault="00982E72" w:rsidP="003F510B">
            <w:pPr>
              <w:tabs>
                <w:tab w:val="left" w:pos="720"/>
                <w:tab w:val="left" w:pos="1440"/>
                <w:tab w:val="left" w:pos="2160"/>
                <w:tab w:val="left" w:pos="5760"/>
              </w:tabs>
            </w:pPr>
          </w:p>
        </w:tc>
        <w:tc>
          <w:tcPr>
            <w:tcW w:w="1642" w:type="dxa"/>
            <w:shd w:val="clear" w:color="auto" w:fill="auto"/>
          </w:tcPr>
          <w:p w:rsidR="00982E72" w:rsidRDefault="00982E72" w:rsidP="004B5D6B">
            <w:pPr>
              <w:tabs>
                <w:tab w:val="left" w:pos="720"/>
                <w:tab w:val="left" w:pos="1440"/>
                <w:tab w:val="left" w:pos="2160"/>
                <w:tab w:val="left" w:pos="5760"/>
              </w:tabs>
            </w:pPr>
          </w:p>
        </w:tc>
      </w:tr>
      <w:tr w:rsidR="003F510B" w:rsidRPr="00624FBE" w:rsidTr="005A259C">
        <w:trPr>
          <w:gridAfter w:val="1"/>
          <w:wAfter w:w="12" w:type="dxa"/>
        </w:trPr>
        <w:tc>
          <w:tcPr>
            <w:tcW w:w="7934" w:type="dxa"/>
            <w:shd w:val="clear" w:color="auto" w:fill="auto"/>
          </w:tcPr>
          <w:p w:rsidR="003F510B" w:rsidRDefault="003F510B" w:rsidP="00961ED4">
            <w:pPr>
              <w:tabs>
                <w:tab w:val="left" w:pos="720"/>
                <w:tab w:val="left" w:pos="1440"/>
                <w:tab w:val="left" w:pos="2160"/>
                <w:tab w:val="left" w:pos="5760"/>
              </w:tabs>
            </w:pPr>
            <w:r>
              <w:t xml:space="preserve">Mentor, Olayinka </w:t>
            </w:r>
            <w:proofErr w:type="spellStart"/>
            <w:r>
              <w:t>Warritay</w:t>
            </w:r>
            <w:proofErr w:type="spellEnd"/>
            <w:r>
              <w:t>, M.D.*, MPH Program,** Dept. of Family Medicine  and Public Health Sciences</w:t>
            </w:r>
          </w:p>
          <w:p w:rsidR="003F510B" w:rsidRPr="003F510B" w:rsidRDefault="003F510B" w:rsidP="004A4BFA">
            <w:pPr>
              <w:tabs>
                <w:tab w:val="left" w:pos="720"/>
                <w:tab w:val="left" w:pos="1440"/>
                <w:tab w:val="left" w:pos="2160"/>
                <w:tab w:val="left" w:pos="5760"/>
              </w:tabs>
              <w:rPr>
                <w:i/>
              </w:rPr>
            </w:pPr>
            <w:r>
              <w:t xml:space="preserve">   *</w:t>
            </w:r>
            <w:r>
              <w:rPr>
                <w:i/>
              </w:rPr>
              <w:t xml:space="preserve">Under my mentorship, Dr. </w:t>
            </w:r>
            <w:proofErr w:type="spellStart"/>
            <w:r>
              <w:rPr>
                <w:i/>
              </w:rPr>
              <w:t>Warritay</w:t>
            </w:r>
            <w:proofErr w:type="spellEnd"/>
            <w:r>
              <w:rPr>
                <w:i/>
              </w:rPr>
              <w:t xml:space="preserve"> received a $7,000 research grant from Oxford </w:t>
            </w:r>
            <w:proofErr w:type="spellStart"/>
            <w:r>
              <w:rPr>
                <w:i/>
              </w:rPr>
              <w:t>Immunotec</w:t>
            </w:r>
            <w:proofErr w:type="spellEnd"/>
            <w:r>
              <w:rPr>
                <w:i/>
              </w:rPr>
              <w:t xml:space="preserve"> to carry out a pilot project at the Detroit Medical Center.</w:t>
            </w:r>
            <w:r>
              <w:rPr>
                <w:i/>
              </w:rPr>
              <w:br/>
              <w:t xml:space="preserve">  ** MPH degree conferred Winter 2013.</w:t>
            </w:r>
          </w:p>
        </w:tc>
        <w:tc>
          <w:tcPr>
            <w:tcW w:w="1642" w:type="dxa"/>
            <w:shd w:val="clear" w:color="auto" w:fill="auto"/>
          </w:tcPr>
          <w:p w:rsidR="003F510B" w:rsidRPr="003F510B" w:rsidRDefault="003F510B" w:rsidP="004B5D6B">
            <w:pPr>
              <w:tabs>
                <w:tab w:val="left" w:pos="720"/>
                <w:tab w:val="left" w:pos="1440"/>
                <w:tab w:val="left" w:pos="2160"/>
                <w:tab w:val="left" w:pos="5760"/>
              </w:tabs>
              <w:rPr>
                <w:highlight w:val="yellow"/>
              </w:rPr>
            </w:pPr>
            <w:r>
              <w:t>2012-</w:t>
            </w:r>
            <w:r w:rsidR="001B47FD">
              <w:t>2014</w:t>
            </w:r>
          </w:p>
        </w:tc>
      </w:tr>
      <w:tr w:rsidR="00BE5E26" w:rsidRPr="00624FBE" w:rsidTr="005A259C">
        <w:trPr>
          <w:gridAfter w:val="1"/>
          <w:wAfter w:w="12" w:type="dxa"/>
        </w:trPr>
        <w:tc>
          <w:tcPr>
            <w:tcW w:w="7934" w:type="dxa"/>
            <w:shd w:val="clear" w:color="auto" w:fill="auto"/>
          </w:tcPr>
          <w:p w:rsidR="00BE5E26" w:rsidRDefault="00BE5E26" w:rsidP="009C2289">
            <w:pPr>
              <w:tabs>
                <w:tab w:val="left" w:pos="720"/>
                <w:tab w:val="left" w:pos="1440"/>
                <w:tab w:val="left" w:pos="2160"/>
                <w:tab w:val="left" w:pos="5760"/>
              </w:tabs>
            </w:pPr>
          </w:p>
        </w:tc>
        <w:tc>
          <w:tcPr>
            <w:tcW w:w="1642" w:type="dxa"/>
            <w:shd w:val="clear" w:color="auto" w:fill="auto"/>
          </w:tcPr>
          <w:p w:rsidR="00BE5E26" w:rsidRDefault="00BE5E26" w:rsidP="009C2289">
            <w:pPr>
              <w:tabs>
                <w:tab w:val="left" w:pos="720"/>
                <w:tab w:val="left" w:pos="1440"/>
                <w:tab w:val="left" w:pos="2160"/>
                <w:tab w:val="left" w:pos="5760"/>
              </w:tabs>
              <w:rPr>
                <w:highlight w:val="yellow"/>
              </w:rPr>
            </w:pPr>
          </w:p>
        </w:tc>
      </w:tr>
      <w:tr w:rsidR="003E02A1" w:rsidRPr="00624FBE" w:rsidTr="005A259C">
        <w:trPr>
          <w:gridAfter w:val="1"/>
          <w:wAfter w:w="12" w:type="dxa"/>
        </w:trPr>
        <w:tc>
          <w:tcPr>
            <w:tcW w:w="7934" w:type="dxa"/>
            <w:shd w:val="clear" w:color="auto" w:fill="auto"/>
          </w:tcPr>
          <w:p w:rsidR="003E02A1" w:rsidRDefault="003E02A1" w:rsidP="001020ED">
            <w:pPr>
              <w:tabs>
                <w:tab w:val="left" w:pos="720"/>
                <w:tab w:val="left" w:pos="1440"/>
                <w:tab w:val="left" w:pos="2160"/>
                <w:tab w:val="left" w:pos="5760"/>
              </w:tabs>
            </w:pPr>
            <w:r>
              <w:t xml:space="preserve">Academic advisor, Teena </w:t>
            </w:r>
            <w:proofErr w:type="spellStart"/>
            <w:r>
              <w:t>Palathanum</w:t>
            </w:r>
            <w:proofErr w:type="spellEnd"/>
            <w:r>
              <w:t>, MPH Program, Dept. of Family Medicine and Public Health Sciences.</w:t>
            </w:r>
            <w:r w:rsidR="00FF5091">
              <w:br/>
            </w:r>
          </w:p>
        </w:tc>
        <w:tc>
          <w:tcPr>
            <w:tcW w:w="1642" w:type="dxa"/>
            <w:shd w:val="clear" w:color="auto" w:fill="auto"/>
          </w:tcPr>
          <w:p w:rsidR="003E02A1" w:rsidRPr="003F510B" w:rsidRDefault="003E02A1" w:rsidP="001020ED">
            <w:pPr>
              <w:tabs>
                <w:tab w:val="left" w:pos="720"/>
                <w:tab w:val="left" w:pos="1440"/>
                <w:tab w:val="left" w:pos="2160"/>
                <w:tab w:val="left" w:pos="5760"/>
              </w:tabs>
              <w:rPr>
                <w:highlight w:val="yellow"/>
              </w:rPr>
            </w:pPr>
            <w:r>
              <w:t>2015</w:t>
            </w:r>
          </w:p>
        </w:tc>
      </w:tr>
      <w:tr w:rsidR="00BE5E26" w:rsidRPr="00624FBE" w:rsidTr="005A259C">
        <w:trPr>
          <w:gridAfter w:val="1"/>
          <w:wAfter w:w="12" w:type="dxa"/>
        </w:trPr>
        <w:tc>
          <w:tcPr>
            <w:tcW w:w="7934" w:type="dxa"/>
            <w:shd w:val="clear" w:color="auto" w:fill="auto"/>
          </w:tcPr>
          <w:p w:rsidR="00BE5E26" w:rsidRDefault="00BE5E26" w:rsidP="009C2289">
            <w:pPr>
              <w:tabs>
                <w:tab w:val="left" w:pos="720"/>
                <w:tab w:val="left" w:pos="1440"/>
                <w:tab w:val="left" w:pos="2160"/>
                <w:tab w:val="left" w:pos="5760"/>
              </w:tabs>
            </w:pPr>
            <w:r>
              <w:t xml:space="preserve">Academic advisor, Andrea </w:t>
            </w:r>
            <w:proofErr w:type="spellStart"/>
            <w:r>
              <w:t>Geamanu</w:t>
            </w:r>
            <w:proofErr w:type="spellEnd"/>
            <w:r>
              <w:t>, MPH Program, Dept. of Family Medicine and Public Health Sciences.</w:t>
            </w:r>
          </w:p>
        </w:tc>
        <w:tc>
          <w:tcPr>
            <w:tcW w:w="1642" w:type="dxa"/>
            <w:shd w:val="clear" w:color="auto" w:fill="auto"/>
          </w:tcPr>
          <w:p w:rsidR="00BE5E26" w:rsidRPr="003F510B" w:rsidRDefault="00BE5E26" w:rsidP="009C2289">
            <w:pPr>
              <w:tabs>
                <w:tab w:val="left" w:pos="720"/>
                <w:tab w:val="left" w:pos="1440"/>
                <w:tab w:val="left" w:pos="2160"/>
                <w:tab w:val="left" w:pos="5760"/>
              </w:tabs>
              <w:rPr>
                <w:highlight w:val="yellow"/>
              </w:rPr>
            </w:pPr>
            <w:r w:rsidRPr="00826EA7">
              <w:t>2014-</w:t>
            </w:r>
            <w:r w:rsidR="00E97737">
              <w:t>2015</w:t>
            </w:r>
          </w:p>
        </w:tc>
      </w:tr>
      <w:tr w:rsidR="00BE5E26" w:rsidRPr="00624FBE" w:rsidTr="005A259C">
        <w:trPr>
          <w:gridAfter w:val="1"/>
          <w:wAfter w:w="12" w:type="dxa"/>
        </w:trPr>
        <w:tc>
          <w:tcPr>
            <w:tcW w:w="7934" w:type="dxa"/>
            <w:shd w:val="clear" w:color="auto" w:fill="auto"/>
          </w:tcPr>
          <w:p w:rsidR="00BE5E26" w:rsidRDefault="00BE5E26" w:rsidP="009C2289">
            <w:pPr>
              <w:tabs>
                <w:tab w:val="left" w:pos="720"/>
                <w:tab w:val="left" w:pos="1440"/>
                <w:tab w:val="left" w:pos="2160"/>
                <w:tab w:val="left" w:pos="5760"/>
              </w:tabs>
            </w:pPr>
          </w:p>
        </w:tc>
        <w:tc>
          <w:tcPr>
            <w:tcW w:w="1642" w:type="dxa"/>
            <w:shd w:val="clear" w:color="auto" w:fill="auto"/>
          </w:tcPr>
          <w:p w:rsidR="00BE5E26" w:rsidRDefault="00BE5E26" w:rsidP="009C2289">
            <w:pPr>
              <w:tabs>
                <w:tab w:val="left" w:pos="720"/>
                <w:tab w:val="left" w:pos="1440"/>
                <w:tab w:val="left" w:pos="2160"/>
                <w:tab w:val="left" w:pos="5760"/>
              </w:tabs>
              <w:rPr>
                <w:highlight w:val="yellow"/>
              </w:rPr>
            </w:pPr>
          </w:p>
        </w:tc>
      </w:tr>
      <w:tr w:rsidR="00BE5E26" w:rsidRPr="00624FBE" w:rsidTr="005A259C">
        <w:trPr>
          <w:gridAfter w:val="1"/>
          <w:wAfter w:w="12" w:type="dxa"/>
        </w:trPr>
        <w:tc>
          <w:tcPr>
            <w:tcW w:w="7934" w:type="dxa"/>
            <w:shd w:val="clear" w:color="auto" w:fill="auto"/>
          </w:tcPr>
          <w:p w:rsidR="00BE5E26" w:rsidRDefault="00BE5E26" w:rsidP="009C2289">
            <w:pPr>
              <w:tabs>
                <w:tab w:val="left" w:pos="720"/>
                <w:tab w:val="left" w:pos="1440"/>
                <w:tab w:val="left" w:pos="2160"/>
                <w:tab w:val="left" w:pos="5760"/>
              </w:tabs>
            </w:pPr>
            <w:r>
              <w:t xml:space="preserve">Academic advisor, Sarah </w:t>
            </w:r>
            <w:proofErr w:type="spellStart"/>
            <w:r>
              <w:t>Dubaisi</w:t>
            </w:r>
            <w:proofErr w:type="spellEnd"/>
            <w:r>
              <w:t>, MPH Program, Dept. of Family Medicine and Public Health Sciences.</w:t>
            </w:r>
          </w:p>
        </w:tc>
        <w:tc>
          <w:tcPr>
            <w:tcW w:w="1642" w:type="dxa"/>
            <w:shd w:val="clear" w:color="auto" w:fill="auto"/>
          </w:tcPr>
          <w:p w:rsidR="00BE5E26" w:rsidRPr="003F510B" w:rsidRDefault="00BE5E26" w:rsidP="009C2289">
            <w:pPr>
              <w:tabs>
                <w:tab w:val="left" w:pos="720"/>
                <w:tab w:val="left" w:pos="1440"/>
                <w:tab w:val="left" w:pos="2160"/>
                <w:tab w:val="left" w:pos="5760"/>
              </w:tabs>
              <w:rPr>
                <w:highlight w:val="yellow"/>
              </w:rPr>
            </w:pPr>
            <w:r w:rsidRPr="00826EA7">
              <w:t>2014-</w:t>
            </w:r>
            <w:r w:rsidR="00E97737">
              <w:t>2015</w:t>
            </w:r>
          </w:p>
        </w:tc>
      </w:tr>
      <w:tr w:rsidR="00BE5E26" w:rsidRPr="00624FBE" w:rsidTr="005A259C">
        <w:trPr>
          <w:gridAfter w:val="1"/>
          <w:wAfter w:w="12" w:type="dxa"/>
        </w:trPr>
        <w:tc>
          <w:tcPr>
            <w:tcW w:w="7934" w:type="dxa"/>
            <w:shd w:val="clear" w:color="auto" w:fill="auto"/>
          </w:tcPr>
          <w:p w:rsidR="00BE5E26" w:rsidRDefault="00BE5E26" w:rsidP="00961ED4">
            <w:pPr>
              <w:tabs>
                <w:tab w:val="left" w:pos="720"/>
                <w:tab w:val="left" w:pos="1440"/>
                <w:tab w:val="left" w:pos="2160"/>
                <w:tab w:val="left" w:pos="5760"/>
              </w:tabs>
            </w:pPr>
          </w:p>
        </w:tc>
        <w:tc>
          <w:tcPr>
            <w:tcW w:w="1642" w:type="dxa"/>
            <w:shd w:val="clear" w:color="auto" w:fill="auto"/>
          </w:tcPr>
          <w:p w:rsidR="00BE5E26" w:rsidRDefault="00BE5E26" w:rsidP="004B5D6B">
            <w:pPr>
              <w:tabs>
                <w:tab w:val="left" w:pos="720"/>
                <w:tab w:val="left" w:pos="1440"/>
                <w:tab w:val="left" w:pos="2160"/>
                <w:tab w:val="left" w:pos="5760"/>
              </w:tabs>
              <w:rPr>
                <w:highlight w:val="yellow"/>
              </w:rPr>
            </w:pPr>
          </w:p>
        </w:tc>
      </w:tr>
      <w:tr w:rsidR="00BE5E26" w:rsidRPr="00624FBE" w:rsidTr="005A259C">
        <w:trPr>
          <w:gridAfter w:val="1"/>
          <w:wAfter w:w="12" w:type="dxa"/>
        </w:trPr>
        <w:tc>
          <w:tcPr>
            <w:tcW w:w="7934" w:type="dxa"/>
            <w:shd w:val="clear" w:color="auto" w:fill="auto"/>
          </w:tcPr>
          <w:p w:rsidR="00BE5E26" w:rsidRDefault="00BE5E26" w:rsidP="00AC56E2">
            <w:pPr>
              <w:tabs>
                <w:tab w:val="left" w:pos="720"/>
                <w:tab w:val="left" w:pos="1440"/>
                <w:tab w:val="left" w:pos="2160"/>
                <w:tab w:val="left" w:pos="5760"/>
              </w:tabs>
            </w:pPr>
            <w:r>
              <w:t xml:space="preserve">Academic advisor, Allison </w:t>
            </w:r>
            <w:proofErr w:type="spellStart"/>
            <w:r>
              <w:t>McCoin</w:t>
            </w:r>
            <w:proofErr w:type="spellEnd"/>
            <w:r>
              <w:t>, MPH Program, Dept. of Family Medicine and Public Health Sciences.</w:t>
            </w:r>
          </w:p>
        </w:tc>
        <w:tc>
          <w:tcPr>
            <w:tcW w:w="1642" w:type="dxa"/>
            <w:shd w:val="clear" w:color="auto" w:fill="auto"/>
          </w:tcPr>
          <w:p w:rsidR="00BE5E26" w:rsidRPr="003F510B" w:rsidRDefault="00BE5E26" w:rsidP="004B5D6B">
            <w:pPr>
              <w:tabs>
                <w:tab w:val="left" w:pos="720"/>
                <w:tab w:val="left" w:pos="1440"/>
                <w:tab w:val="left" w:pos="2160"/>
                <w:tab w:val="left" w:pos="5760"/>
              </w:tabs>
              <w:rPr>
                <w:highlight w:val="yellow"/>
              </w:rPr>
            </w:pPr>
            <w:r w:rsidRPr="00826EA7">
              <w:t>2014-</w:t>
            </w:r>
            <w:r w:rsidR="00E97737">
              <w:t>2015</w:t>
            </w:r>
          </w:p>
        </w:tc>
      </w:tr>
      <w:tr w:rsidR="00BE5E26" w:rsidRPr="00624FBE" w:rsidTr="005A259C">
        <w:trPr>
          <w:gridAfter w:val="1"/>
          <w:wAfter w:w="12" w:type="dxa"/>
        </w:trPr>
        <w:tc>
          <w:tcPr>
            <w:tcW w:w="7934" w:type="dxa"/>
            <w:shd w:val="clear" w:color="auto" w:fill="auto"/>
          </w:tcPr>
          <w:p w:rsidR="00BE5E26" w:rsidRDefault="00BE5E26" w:rsidP="00961ED4">
            <w:pPr>
              <w:tabs>
                <w:tab w:val="left" w:pos="720"/>
                <w:tab w:val="left" w:pos="1440"/>
                <w:tab w:val="left" w:pos="2160"/>
                <w:tab w:val="left" w:pos="5760"/>
              </w:tabs>
            </w:pPr>
          </w:p>
        </w:tc>
        <w:tc>
          <w:tcPr>
            <w:tcW w:w="1642" w:type="dxa"/>
            <w:shd w:val="clear" w:color="auto" w:fill="auto"/>
          </w:tcPr>
          <w:p w:rsidR="00BE5E26" w:rsidRPr="003F510B" w:rsidRDefault="00BE5E26" w:rsidP="004B5D6B">
            <w:pPr>
              <w:tabs>
                <w:tab w:val="left" w:pos="720"/>
                <w:tab w:val="left" w:pos="1440"/>
                <w:tab w:val="left" w:pos="2160"/>
                <w:tab w:val="left" w:pos="5760"/>
              </w:tabs>
              <w:rPr>
                <w:highlight w:val="yellow"/>
              </w:rPr>
            </w:pPr>
          </w:p>
        </w:tc>
      </w:tr>
      <w:tr w:rsidR="003B1EFC" w:rsidRPr="00624FBE" w:rsidTr="005A259C">
        <w:trPr>
          <w:gridAfter w:val="1"/>
          <w:wAfter w:w="12" w:type="dxa"/>
        </w:trPr>
        <w:tc>
          <w:tcPr>
            <w:tcW w:w="7934" w:type="dxa"/>
            <w:shd w:val="clear" w:color="auto" w:fill="auto"/>
          </w:tcPr>
          <w:p w:rsidR="003B1EFC" w:rsidRPr="003E02A1" w:rsidRDefault="003B1EFC" w:rsidP="00BA08BF">
            <w:pPr>
              <w:tabs>
                <w:tab w:val="left" w:pos="720"/>
                <w:tab w:val="left" w:pos="1440"/>
                <w:tab w:val="left" w:pos="2160"/>
                <w:tab w:val="left" w:pos="5760"/>
              </w:tabs>
              <w:rPr>
                <w:i/>
              </w:rPr>
            </w:pPr>
            <w:r>
              <w:lastRenderedPageBreak/>
              <w:t>Academic advisor, Jasmine Vickers, MPH Program, Dept. of Family Medicine and Public Health Sciences.</w:t>
            </w:r>
            <w:r w:rsidR="00826EA7">
              <w:t xml:space="preserve"> </w:t>
            </w:r>
            <w:r w:rsidR="00826EA7" w:rsidRPr="00826EA7">
              <w:t>MPH degree conferred Summer 2014</w:t>
            </w:r>
            <w:r w:rsidR="00826EA7">
              <w:t>.</w:t>
            </w:r>
            <w:r w:rsidR="003E02A1">
              <w:br/>
              <w:t xml:space="preserve">   </w:t>
            </w:r>
            <w:r w:rsidR="003E02A1">
              <w:rPr>
                <w:i/>
              </w:rPr>
              <w:t>* Jasmine was awarded the 2014 John B. Waller, Jr. Student Achievement Award</w:t>
            </w:r>
          </w:p>
        </w:tc>
        <w:tc>
          <w:tcPr>
            <w:tcW w:w="1642" w:type="dxa"/>
            <w:shd w:val="clear" w:color="auto" w:fill="auto"/>
          </w:tcPr>
          <w:p w:rsidR="003B1EFC" w:rsidRDefault="003B1EFC" w:rsidP="004B5D6B">
            <w:pPr>
              <w:tabs>
                <w:tab w:val="left" w:pos="720"/>
                <w:tab w:val="left" w:pos="1440"/>
                <w:tab w:val="left" w:pos="2160"/>
                <w:tab w:val="left" w:pos="5760"/>
              </w:tabs>
            </w:pPr>
            <w:r w:rsidRPr="00826EA7">
              <w:t>2012-</w:t>
            </w:r>
            <w:r w:rsidR="00826EA7">
              <w:t>2014</w:t>
            </w:r>
          </w:p>
        </w:tc>
      </w:tr>
      <w:tr w:rsidR="00A825E1" w:rsidRPr="00624FBE" w:rsidTr="005A259C">
        <w:trPr>
          <w:gridAfter w:val="1"/>
          <w:wAfter w:w="12" w:type="dxa"/>
        </w:trPr>
        <w:tc>
          <w:tcPr>
            <w:tcW w:w="7934" w:type="dxa"/>
            <w:shd w:val="clear" w:color="auto" w:fill="auto"/>
          </w:tcPr>
          <w:p w:rsidR="00A825E1" w:rsidRDefault="006711DE" w:rsidP="00961ED4">
            <w:pPr>
              <w:tabs>
                <w:tab w:val="left" w:pos="720"/>
                <w:tab w:val="left" w:pos="1440"/>
                <w:tab w:val="left" w:pos="2160"/>
                <w:tab w:val="left" w:pos="5760"/>
              </w:tabs>
            </w:pPr>
            <w:r>
              <w:br/>
            </w:r>
            <w:r w:rsidR="00A825E1">
              <w:t>Academic advisor, Megan Gordon, MPH Program, Dept. of Family Medicine and Public Health Sciences.</w:t>
            </w:r>
          </w:p>
          <w:p w:rsidR="006E416B" w:rsidRDefault="006E416B" w:rsidP="00961ED4">
            <w:pPr>
              <w:tabs>
                <w:tab w:val="left" w:pos="720"/>
                <w:tab w:val="left" w:pos="1440"/>
                <w:tab w:val="left" w:pos="2160"/>
                <w:tab w:val="left" w:pos="5760"/>
              </w:tabs>
            </w:pPr>
          </w:p>
        </w:tc>
        <w:tc>
          <w:tcPr>
            <w:tcW w:w="1642" w:type="dxa"/>
            <w:shd w:val="clear" w:color="auto" w:fill="auto"/>
          </w:tcPr>
          <w:p w:rsidR="00A825E1" w:rsidRDefault="006711DE" w:rsidP="004B5D6B">
            <w:pPr>
              <w:tabs>
                <w:tab w:val="left" w:pos="720"/>
                <w:tab w:val="left" w:pos="1440"/>
                <w:tab w:val="left" w:pos="2160"/>
                <w:tab w:val="left" w:pos="5760"/>
              </w:tabs>
            </w:pPr>
            <w:r>
              <w:br/>
            </w:r>
            <w:r w:rsidR="00A825E1">
              <w:t>2012-</w:t>
            </w:r>
            <w:r w:rsidR="00E97737">
              <w:t>2015</w:t>
            </w:r>
          </w:p>
        </w:tc>
      </w:tr>
      <w:tr w:rsidR="00961ED4" w:rsidRPr="00826EA7" w:rsidTr="005A259C">
        <w:trPr>
          <w:gridAfter w:val="1"/>
          <w:wAfter w:w="12" w:type="dxa"/>
        </w:trPr>
        <w:tc>
          <w:tcPr>
            <w:tcW w:w="7934" w:type="dxa"/>
            <w:shd w:val="clear" w:color="auto" w:fill="auto"/>
          </w:tcPr>
          <w:p w:rsidR="00961ED4" w:rsidRDefault="00961ED4" w:rsidP="00961ED4">
            <w:pPr>
              <w:tabs>
                <w:tab w:val="left" w:pos="720"/>
                <w:tab w:val="left" w:pos="1440"/>
                <w:tab w:val="left" w:pos="2160"/>
                <w:tab w:val="left" w:pos="5760"/>
              </w:tabs>
            </w:pPr>
            <w:r>
              <w:t xml:space="preserve">Academic advisor, Ahmed </w:t>
            </w:r>
            <w:proofErr w:type="spellStart"/>
            <w:r>
              <w:t>Binnaser</w:t>
            </w:r>
            <w:proofErr w:type="spellEnd"/>
            <w:r>
              <w:t>, MPH Program, Dept. of Family Medicine and Public Health Sciences.</w:t>
            </w:r>
          </w:p>
          <w:p w:rsidR="00961ED4" w:rsidRDefault="00961ED4" w:rsidP="004B5D6B">
            <w:pPr>
              <w:tabs>
                <w:tab w:val="left" w:pos="720"/>
                <w:tab w:val="left" w:pos="1440"/>
                <w:tab w:val="left" w:pos="2160"/>
                <w:tab w:val="left" w:pos="5760"/>
              </w:tabs>
            </w:pPr>
          </w:p>
        </w:tc>
        <w:tc>
          <w:tcPr>
            <w:tcW w:w="1642" w:type="dxa"/>
            <w:shd w:val="clear" w:color="auto" w:fill="auto"/>
          </w:tcPr>
          <w:p w:rsidR="00961ED4" w:rsidRPr="00826EA7" w:rsidRDefault="00961ED4" w:rsidP="004B5D6B">
            <w:pPr>
              <w:tabs>
                <w:tab w:val="left" w:pos="720"/>
                <w:tab w:val="left" w:pos="1440"/>
                <w:tab w:val="left" w:pos="2160"/>
                <w:tab w:val="left" w:pos="5760"/>
              </w:tabs>
            </w:pPr>
            <w:r w:rsidRPr="00826EA7">
              <w:t>2012</w:t>
            </w:r>
            <w:r w:rsidR="00B14C51" w:rsidRPr="00826EA7">
              <w:t>-</w:t>
            </w:r>
            <w:r w:rsidR="00E97737">
              <w:t>2015</w:t>
            </w:r>
          </w:p>
        </w:tc>
      </w:tr>
      <w:tr w:rsidR="00B57271" w:rsidRPr="00624FBE" w:rsidTr="005A259C">
        <w:trPr>
          <w:gridAfter w:val="1"/>
          <w:wAfter w:w="12" w:type="dxa"/>
        </w:trPr>
        <w:tc>
          <w:tcPr>
            <w:tcW w:w="7934" w:type="dxa"/>
            <w:shd w:val="clear" w:color="auto" w:fill="auto"/>
          </w:tcPr>
          <w:p w:rsidR="00B57271" w:rsidRDefault="00B57271" w:rsidP="00B97577">
            <w:pPr>
              <w:tabs>
                <w:tab w:val="left" w:pos="720"/>
                <w:tab w:val="left" w:pos="1440"/>
                <w:tab w:val="left" w:pos="2160"/>
                <w:tab w:val="left" w:pos="5760"/>
              </w:tabs>
            </w:pPr>
            <w:r>
              <w:t xml:space="preserve">Research advisor, Yana </w:t>
            </w:r>
            <w:proofErr w:type="spellStart"/>
            <w:r>
              <w:t>Smolitsky</w:t>
            </w:r>
            <w:proofErr w:type="spellEnd"/>
            <w:r>
              <w:t>,</w:t>
            </w:r>
            <w:r w:rsidR="00775E02">
              <w:t>*</w:t>
            </w:r>
            <w:r>
              <w:t xml:space="preserve"> MPH Program, Dept. of Family Medicine and Public Health Sciences.</w:t>
            </w:r>
            <w:r w:rsidR="00775E02">
              <w:br/>
              <w:t xml:space="preserve">   </w:t>
            </w:r>
            <w:r w:rsidR="00775E02">
              <w:rPr>
                <w:i/>
              </w:rPr>
              <w:t>*Successfully completed the MPH Project</w:t>
            </w:r>
            <w:r w:rsidR="00576E2B">
              <w:rPr>
                <w:i/>
              </w:rPr>
              <w:t xml:space="preserve">. MPH degree conferred </w:t>
            </w:r>
            <w:r w:rsidR="00775E02">
              <w:rPr>
                <w:i/>
              </w:rPr>
              <w:t>December, 2012.</w:t>
            </w:r>
            <w:r w:rsidR="00970663">
              <w:rPr>
                <w:i/>
              </w:rPr>
              <w:br/>
            </w:r>
          </w:p>
        </w:tc>
        <w:tc>
          <w:tcPr>
            <w:tcW w:w="1642" w:type="dxa"/>
            <w:shd w:val="clear" w:color="auto" w:fill="auto"/>
          </w:tcPr>
          <w:p w:rsidR="00B57271" w:rsidRDefault="008B7699" w:rsidP="004B5D6B">
            <w:pPr>
              <w:tabs>
                <w:tab w:val="left" w:pos="720"/>
                <w:tab w:val="left" w:pos="1440"/>
                <w:tab w:val="left" w:pos="2160"/>
                <w:tab w:val="left" w:pos="5760"/>
              </w:tabs>
            </w:pPr>
            <w:r>
              <w:t>2011-2012</w:t>
            </w:r>
          </w:p>
        </w:tc>
      </w:tr>
      <w:tr w:rsidR="004D4D83" w:rsidRPr="00624FBE" w:rsidTr="005A259C">
        <w:trPr>
          <w:gridAfter w:val="1"/>
          <w:wAfter w:w="12" w:type="dxa"/>
        </w:trPr>
        <w:tc>
          <w:tcPr>
            <w:tcW w:w="7934" w:type="dxa"/>
            <w:shd w:val="clear" w:color="auto" w:fill="auto"/>
          </w:tcPr>
          <w:p w:rsidR="004D4D83" w:rsidRPr="00B64843" w:rsidRDefault="004D4D83" w:rsidP="004B5D6B">
            <w:pPr>
              <w:tabs>
                <w:tab w:val="left" w:pos="720"/>
                <w:tab w:val="left" w:pos="1440"/>
                <w:tab w:val="left" w:pos="2160"/>
                <w:tab w:val="left" w:pos="5760"/>
              </w:tabs>
              <w:rPr>
                <w:i/>
              </w:rPr>
            </w:pPr>
            <w:r>
              <w:t>Co-directed (with Dr. Mark Upfal, Detroit Medical Center) a directed study on workplace violence</w:t>
            </w:r>
            <w:r w:rsidR="00B64843">
              <w:t>*</w:t>
            </w:r>
            <w:r>
              <w:t xml:space="preserve"> for Anna </w:t>
            </w:r>
            <w:proofErr w:type="spellStart"/>
            <w:r>
              <w:t>Laboviti</w:t>
            </w:r>
            <w:proofErr w:type="spellEnd"/>
            <w:r>
              <w:t>, a graduate student in the Occupational Health and Safety Program at WSU.</w:t>
            </w:r>
            <w:r w:rsidR="00B64843">
              <w:br/>
            </w:r>
            <w:r w:rsidR="00B64843">
              <w:rPr>
                <w:i/>
              </w:rPr>
              <w:t xml:space="preserve">   Portions of this work were included in an oral presentation at the 3</w:t>
            </w:r>
            <w:r w:rsidR="00B64843" w:rsidRPr="00B64843">
              <w:rPr>
                <w:i/>
                <w:vertAlign w:val="superscript"/>
              </w:rPr>
              <w:t>rd</w:t>
            </w:r>
            <w:r w:rsidR="00B64843">
              <w:rPr>
                <w:i/>
              </w:rPr>
              <w:t xml:space="preserve"> International Conference on Violence in the Health Sector, Vancouver, Canada, October 24-26, 2012.</w:t>
            </w:r>
          </w:p>
          <w:p w:rsidR="004D4D83" w:rsidRDefault="004D4D83" w:rsidP="004B5D6B">
            <w:pPr>
              <w:tabs>
                <w:tab w:val="left" w:pos="720"/>
                <w:tab w:val="left" w:pos="1440"/>
                <w:tab w:val="left" w:pos="2160"/>
                <w:tab w:val="left" w:pos="5760"/>
              </w:tabs>
            </w:pPr>
          </w:p>
        </w:tc>
        <w:tc>
          <w:tcPr>
            <w:tcW w:w="1642" w:type="dxa"/>
            <w:shd w:val="clear" w:color="auto" w:fill="auto"/>
          </w:tcPr>
          <w:p w:rsidR="004D4D83" w:rsidRPr="00624FBE" w:rsidRDefault="004D4D83" w:rsidP="00E90042">
            <w:pPr>
              <w:tabs>
                <w:tab w:val="left" w:pos="720"/>
                <w:tab w:val="left" w:pos="1440"/>
                <w:tab w:val="left" w:pos="2160"/>
                <w:tab w:val="left" w:pos="5760"/>
              </w:tabs>
            </w:pPr>
            <w:r>
              <w:t>2011</w:t>
            </w:r>
          </w:p>
        </w:tc>
      </w:tr>
      <w:tr w:rsidR="004D4D83" w:rsidRPr="00624FBE" w:rsidTr="005A259C">
        <w:trPr>
          <w:gridAfter w:val="1"/>
          <w:wAfter w:w="12" w:type="dxa"/>
        </w:trPr>
        <w:tc>
          <w:tcPr>
            <w:tcW w:w="7934" w:type="dxa"/>
            <w:shd w:val="clear" w:color="auto" w:fill="auto"/>
          </w:tcPr>
          <w:p w:rsidR="004D4D83" w:rsidRDefault="004D4D83" w:rsidP="004B5D6B">
            <w:pPr>
              <w:tabs>
                <w:tab w:val="left" w:pos="720"/>
                <w:tab w:val="left" w:pos="1440"/>
                <w:tab w:val="left" w:pos="2160"/>
                <w:tab w:val="left" w:pos="5760"/>
              </w:tabs>
            </w:pPr>
            <w:r>
              <w:t xml:space="preserve">Co-directed (with Dr. David Bassett) a directed study on occupational and environmental health for MPH student Amy </w:t>
            </w:r>
            <w:proofErr w:type="spellStart"/>
            <w:r>
              <w:t>Stolinski</w:t>
            </w:r>
            <w:proofErr w:type="spellEnd"/>
            <w:r>
              <w:t>, Dept. of Family Medicine and Public Health Sciences</w:t>
            </w:r>
          </w:p>
          <w:p w:rsidR="004D4D83" w:rsidRDefault="004D4D83" w:rsidP="004B5D6B">
            <w:pPr>
              <w:tabs>
                <w:tab w:val="left" w:pos="720"/>
                <w:tab w:val="left" w:pos="1440"/>
                <w:tab w:val="left" w:pos="2160"/>
                <w:tab w:val="left" w:pos="5760"/>
              </w:tabs>
            </w:pPr>
          </w:p>
        </w:tc>
        <w:tc>
          <w:tcPr>
            <w:tcW w:w="1642" w:type="dxa"/>
            <w:shd w:val="clear" w:color="auto" w:fill="auto"/>
          </w:tcPr>
          <w:p w:rsidR="004D4D83" w:rsidRPr="00624FBE" w:rsidRDefault="004D4D83" w:rsidP="004B5D6B">
            <w:pPr>
              <w:tabs>
                <w:tab w:val="left" w:pos="720"/>
                <w:tab w:val="left" w:pos="1440"/>
                <w:tab w:val="left" w:pos="2160"/>
                <w:tab w:val="left" w:pos="5760"/>
              </w:tabs>
            </w:pPr>
            <w:r>
              <w:t>2010</w:t>
            </w:r>
          </w:p>
        </w:tc>
      </w:tr>
      <w:tr w:rsidR="004D4D83" w:rsidRPr="00624FBE" w:rsidTr="005A259C">
        <w:trPr>
          <w:gridAfter w:val="1"/>
          <w:wAfter w:w="12" w:type="dxa"/>
        </w:trPr>
        <w:tc>
          <w:tcPr>
            <w:tcW w:w="7934" w:type="dxa"/>
            <w:shd w:val="clear" w:color="auto" w:fill="auto"/>
          </w:tcPr>
          <w:p w:rsidR="0011632E" w:rsidRPr="0011632E" w:rsidRDefault="00961ED4" w:rsidP="004B5D6B">
            <w:pPr>
              <w:tabs>
                <w:tab w:val="left" w:pos="720"/>
                <w:tab w:val="left" w:pos="1440"/>
                <w:tab w:val="left" w:pos="2160"/>
                <w:tab w:val="left" w:pos="5760"/>
              </w:tabs>
            </w:pPr>
            <w:r>
              <w:t xml:space="preserve">Academic </w:t>
            </w:r>
            <w:r w:rsidR="00EF293A">
              <w:t xml:space="preserve">and research </w:t>
            </w:r>
            <w:r>
              <w:t xml:space="preserve">advisor, Sandra </w:t>
            </w:r>
            <w:proofErr w:type="spellStart"/>
            <w:r>
              <w:t>Tarakji</w:t>
            </w:r>
            <w:proofErr w:type="spellEnd"/>
            <w:r>
              <w:t>, MPH Program, Dept. of Family Medicine and Public Health Sciences.</w:t>
            </w:r>
            <w:r w:rsidR="0011632E">
              <w:t xml:space="preserve"> </w:t>
            </w:r>
            <w:r w:rsidR="0011632E" w:rsidRPr="0011632E">
              <w:t>MPH degree conferred May, 2013</w:t>
            </w:r>
            <w:r w:rsidR="0011632E">
              <w:t>.</w:t>
            </w:r>
          </w:p>
          <w:p w:rsidR="004D4D83" w:rsidRDefault="00961ED4" w:rsidP="004B5D6B">
            <w:pPr>
              <w:tabs>
                <w:tab w:val="left" w:pos="720"/>
                <w:tab w:val="left" w:pos="1440"/>
                <w:tab w:val="left" w:pos="2160"/>
                <w:tab w:val="left" w:pos="5760"/>
              </w:tabs>
            </w:pPr>
            <w:r>
              <w:t xml:space="preserve"> </w:t>
            </w:r>
          </w:p>
        </w:tc>
        <w:tc>
          <w:tcPr>
            <w:tcW w:w="1642" w:type="dxa"/>
            <w:shd w:val="clear" w:color="auto" w:fill="auto"/>
          </w:tcPr>
          <w:p w:rsidR="004D4D83" w:rsidRPr="00624FBE" w:rsidRDefault="00961ED4" w:rsidP="004B5D6B">
            <w:pPr>
              <w:tabs>
                <w:tab w:val="left" w:pos="720"/>
                <w:tab w:val="left" w:pos="1440"/>
                <w:tab w:val="left" w:pos="2160"/>
                <w:tab w:val="left" w:pos="5760"/>
              </w:tabs>
            </w:pPr>
            <w:r>
              <w:t>2009-</w:t>
            </w:r>
            <w:r w:rsidR="0011632E">
              <w:t>2013</w:t>
            </w:r>
          </w:p>
        </w:tc>
      </w:tr>
      <w:tr w:rsidR="00961ED4" w:rsidRPr="00624FBE" w:rsidTr="005A259C">
        <w:trPr>
          <w:gridAfter w:val="1"/>
          <w:wAfter w:w="12" w:type="dxa"/>
        </w:trPr>
        <w:tc>
          <w:tcPr>
            <w:tcW w:w="7934" w:type="dxa"/>
            <w:shd w:val="clear" w:color="auto" w:fill="auto"/>
          </w:tcPr>
          <w:p w:rsidR="00961ED4" w:rsidRPr="00826EA7" w:rsidRDefault="004558E1" w:rsidP="004B5D6B">
            <w:pPr>
              <w:tabs>
                <w:tab w:val="left" w:pos="720"/>
                <w:tab w:val="left" w:pos="1440"/>
                <w:tab w:val="left" w:pos="2160"/>
                <w:tab w:val="left" w:pos="5760"/>
              </w:tabs>
              <w:rPr>
                <w:i/>
              </w:rPr>
            </w:pPr>
            <w:r>
              <w:t>Academic and r</w:t>
            </w:r>
            <w:r w:rsidR="00961ED4">
              <w:t xml:space="preserve">esearch advisor, Amy </w:t>
            </w:r>
            <w:proofErr w:type="spellStart"/>
            <w:r w:rsidR="00961ED4">
              <w:t>Stolinski</w:t>
            </w:r>
            <w:proofErr w:type="spellEnd"/>
            <w:r w:rsidR="00961ED4">
              <w:t>, MPH Program, Dept. of Family Medicine and Public Health Sciences.</w:t>
            </w:r>
            <w:r w:rsidR="00826EA7">
              <w:t xml:space="preserve"> </w:t>
            </w:r>
            <w:r w:rsidR="00826EA7" w:rsidRPr="00826EA7">
              <w:t>MPH degree conferred Summer 2014</w:t>
            </w:r>
            <w:r w:rsidR="00826EA7">
              <w:t>.</w:t>
            </w:r>
          </w:p>
          <w:p w:rsidR="00961ED4" w:rsidRDefault="00961ED4" w:rsidP="004B5D6B">
            <w:pPr>
              <w:tabs>
                <w:tab w:val="left" w:pos="720"/>
                <w:tab w:val="left" w:pos="1440"/>
                <w:tab w:val="left" w:pos="2160"/>
                <w:tab w:val="left" w:pos="5760"/>
              </w:tabs>
            </w:pPr>
          </w:p>
        </w:tc>
        <w:tc>
          <w:tcPr>
            <w:tcW w:w="1642" w:type="dxa"/>
            <w:shd w:val="clear" w:color="auto" w:fill="auto"/>
          </w:tcPr>
          <w:p w:rsidR="00961ED4" w:rsidRDefault="004558E1" w:rsidP="004B5D6B">
            <w:pPr>
              <w:tabs>
                <w:tab w:val="left" w:pos="720"/>
                <w:tab w:val="left" w:pos="1440"/>
                <w:tab w:val="left" w:pos="2160"/>
                <w:tab w:val="left" w:pos="5760"/>
              </w:tabs>
            </w:pPr>
            <w:r w:rsidRPr="00826EA7">
              <w:t>2008</w:t>
            </w:r>
            <w:r w:rsidR="00961ED4" w:rsidRPr="00826EA7">
              <w:t>-</w:t>
            </w:r>
            <w:r w:rsidR="00621F6A" w:rsidRPr="00826EA7">
              <w:t>2014</w:t>
            </w:r>
          </w:p>
        </w:tc>
      </w:tr>
      <w:tr w:rsidR="00961ED4" w:rsidRPr="00624FBE" w:rsidTr="005A259C">
        <w:trPr>
          <w:gridAfter w:val="1"/>
          <w:wAfter w:w="12" w:type="dxa"/>
        </w:trPr>
        <w:tc>
          <w:tcPr>
            <w:tcW w:w="7934" w:type="dxa"/>
            <w:shd w:val="clear" w:color="auto" w:fill="auto"/>
          </w:tcPr>
          <w:p w:rsidR="00961ED4" w:rsidRDefault="00961ED4" w:rsidP="004B5D6B">
            <w:pPr>
              <w:tabs>
                <w:tab w:val="left" w:pos="720"/>
                <w:tab w:val="left" w:pos="1440"/>
                <w:tab w:val="left" w:pos="2160"/>
                <w:tab w:val="left" w:pos="5760"/>
              </w:tabs>
            </w:pPr>
            <w:r>
              <w:t xml:space="preserve">Academic </w:t>
            </w:r>
            <w:r w:rsidR="006C4597">
              <w:t xml:space="preserve">and research advisor, </w:t>
            </w:r>
            <w:proofErr w:type="spellStart"/>
            <w:r w:rsidR="006C4597">
              <w:t>Yoasif</w:t>
            </w:r>
            <w:proofErr w:type="spellEnd"/>
            <w:r w:rsidR="006C4597">
              <w:t xml:space="preserve"> </w:t>
            </w:r>
            <w:proofErr w:type="spellStart"/>
            <w:r w:rsidR="006C4597">
              <w:t>Rofa</w:t>
            </w:r>
            <w:proofErr w:type="spellEnd"/>
            <w:r w:rsidR="006C4597">
              <w:t>, MPH Program, Dept. of Family Medicine and Public Health Sciences. MPH degree conferred December 2011.</w:t>
            </w:r>
          </w:p>
          <w:p w:rsidR="006C4597" w:rsidRDefault="006C4597" w:rsidP="004B5D6B">
            <w:pPr>
              <w:tabs>
                <w:tab w:val="left" w:pos="720"/>
                <w:tab w:val="left" w:pos="1440"/>
                <w:tab w:val="left" w:pos="2160"/>
                <w:tab w:val="left" w:pos="5760"/>
              </w:tabs>
            </w:pPr>
          </w:p>
        </w:tc>
        <w:tc>
          <w:tcPr>
            <w:tcW w:w="1642" w:type="dxa"/>
            <w:shd w:val="clear" w:color="auto" w:fill="auto"/>
          </w:tcPr>
          <w:p w:rsidR="00961ED4" w:rsidRDefault="006C4597" w:rsidP="004B5D6B">
            <w:pPr>
              <w:tabs>
                <w:tab w:val="left" w:pos="720"/>
                <w:tab w:val="left" w:pos="1440"/>
                <w:tab w:val="left" w:pos="2160"/>
                <w:tab w:val="left" w:pos="5760"/>
              </w:tabs>
            </w:pPr>
            <w:r>
              <w:t>2008-2011</w:t>
            </w:r>
          </w:p>
        </w:tc>
      </w:tr>
      <w:tr w:rsidR="00961ED4" w:rsidRPr="00624FBE" w:rsidTr="005A259C">
        <w:trPr>
          <w:gridAfter w:val="1"/>
          <w:wAfter w:w="12" w:type="dxa"/>
        </w:trPr>
        <w:tc>
          <w:tcPr>
            <w:tcW w:w="7934" w:type="dxa"/>
            <w:shd w:val="clear" w:color="auto" w:fill="auto"/>
          </w:tcPr>
          <w:p w:rsidR="00B57271" w:rsidRDefault="006C4597" w:rsidP="00A523D6">
            <w:pPr>
              <w:tabs>
                <w:tab w:val="left" w:pos="720"/>
                <w:tab w:val="left" w:pos="1440"/>
                <w:tab w:val="left" w:pos="2160"/>
                <w:tab w:val="left" w:pos="5760"/>
              </w:tabs>
            </w:pPr>
            <w:r>
              <w:t xml:space="preserve">Academic advisor, </w:t>
            </w:r>
            <w:proofErr w:type="spellStart"/>
            <w:r>
              <w:t>Evone</w:t>
            </w:r>
            <w:proofErr w:type="spellEnd"/>
            <w:r>
              <w:t xml:space="preserve"> </w:t>
            </w:r>
            <w:proofErr w:type="spellStart"/>
            <w:r>
              <w:t>Barkho</w:t>
            </w:r>
            <w:proofErr w:type="spellEnd"/>
            <w:r>
              <w:t xml:space="preserve">, MPH Program, Dept. of Family Medicine and Public Health Sciences. Degree conferred 2010. </w:t>
            </w:r>
            <w:r w:rsidR="006E416B">
              <w:br/>
              <w:t xml:space="preserve">   *</w:t>
            </w:r>
            <w:r w:rsidRPr="006E416B">
              <w:rPr>
                <w:i/>
              </w:rPr>
              <w:t xml:space="preserve">Dr. </w:t>
            </w:r>
            <w:proofErr w:type="spellStart"/>
            <w:r w:rsidRPr="006E416B">
              <w:rPr>
                <w:i/>
              </w:rPr>
              <w:t>Barkho</w:t>
            </w:r>
            <w:proofErr w:type="spellEnd"/>
            <w:r w:rsidRPr="006E416B">
              <w:rPr>
                <w:i/>
              </w:rPr>
              <w:t xml:space="preserve"> received the 2010 John B. Waller, Jr. Student Achievement Award.</w:t>
            </w:r>
            <w:r w:rsidR="009E5EC5">
              <w:br/>
            </w:r>
          </w:p>
        </w:tc>
        <w:tc>
          <w:tcPr>
            <w:tcW w:w="1642" w:type="dxa"/>
            <w:shd w:val="clear" w:color="auto" w:fill="auto"/>
          </w:tcPr>
          <w:p w:rsidR="00961ED4" w:rsidRDefault="006C4597" w:rsidP="004B5D6B">
            <w:pPr>
              <w:tabs>
                <w:tab w:val="left" w:pos="720"/>
                <w:tab w:val="left" w:pos="1440"/>
                <w:tab w:val="left" w:pos="2160"/>
                <w:tab w:val="left" w:pos="5760"/>
              </w:tabs>
            </w:pPr>
            <w:r>
              <w:t>2007-2010</w:t>
            </w:r>
          </w:p>
        </w:tc>
      </w:tr>
      <w:tr w:rsidR="00961ED4" w:rsidRPr="00624FBE" w:rsidTr="005A259C">
        <w:trPr>
          <w:gridAfter w:val="1"/>
          <w:wAfter w:w="12" w:type="dxa"/>
        </w:trPr>
        <w:tc>
          <w:tcPr>
            <w:tcW w:w="7934" w:type="dxa"/>
            <w:shd w:val="clear" w:color="auto" w:fill="auto"/>
          </w:tcPr>
          <w:p w:rsidR="00961ED4" w:rsidRPr="00B57271" w:rsidRDefault="00B57271" w:rsidP="00761DFD">
            <w:pPr>
              <w:tabs>
                <w:tab w:val="left" w:pos="720"/>
                <w:tab w:val="left" w:pos="1440"/>
                <w:tab w:val="left" w:pos="2160"/>
                <w:tab w:val="left" w:pos="5760"/>
              </w:tabs>
              <w:rPr>
                <w:b/>
              </w:rPr>
            </w:pPr>
            <w:r w:rsidRPr="00B57271">
              <w:rPr>
                <w:b/>
              </w:rPr>
              <w:t>Residents/Fellows</w:t>
            </w:r>
          </w:p>
        </w:tc>
        <w:tc>
          <w:tcPr>
            <w:tcW w:w="1642" w:type="dxa"/>
            <w:shd w:val="clear" w:color="auto" w:fill="auto"/>
          </w:tcPr>
          <w:p w:rsidR="00961ED4" w:rsidRDefault="00961ED4" w:rsidP="004B5D6B">
            <w:pPr>
              <w:tabs>
                <w:tab w:val="left" w:pos="720"/>
                <w:tab w:val="left" w:pos="1440"/>
                <w:tab w:val="left" w:pos="2160"/>
                <w:tab w:val="left" w:pos="5760"/>
              </w:tabs>
            </w:pPr>
          </w:p>
        </w:tc>
      </w:tr>
      <w:tr w:rsidR="00B57271" w:rsidRPr="00624FBE" w:rsidTr="005A259C">
        <w:trPr>
          <w:gridAfter w:val="1"/>
          <w:wAfter w:w="12" w:type="dxa"/>
        </w:trPr>
        <w:tc>
          <w:tcPr>
            <w:tcW w:w="7934" w:type="dxa"/>
            <w:shd w:val="clear" w:color="auto" w:fill="auto"/>
          </w:tcPr>
          <w:p w:rsidR="00B57271" w:rsidRDefault="00B57271" w:rsidP="004B5D6B">
            <w:pPr>
              <w:tabs>
                <w:tab w:val="left" w:pos="720"/>
                <w:tab w:val="left" w:pos="1440"/>
                <w:tab w:val="left" w:pos="2160"/>
                <w:tab w:val="left" w:pos="5760"/>
              </w:tabs>
            </w:pPr>
            <w:r>
              <w:t xml:space="preserve">Two lectures on (1) Workplace Violence and (2) Employee Health and Productivity </w:t>
            </w:r>
            <w:r w:rsidR="00965259">
              <w:t xml:space="preserve">in occupational and environmental medicine rotation </w:t>
            </w:r>
            <w:r>
              <w:t xml:space="preserve">for </w:t>
            </w:r>
            <w:r w:rsidR="00965259">
              <w:t xml:space="preserve">Family Medicine </w:t>
            </w:r>
            <w:r>
              <w:t>residents, Dept. of Family Medicine and Public Health Sciences. Course is held four times annually.</w:t>
            </w:r>
          </w:p>
          <w:p w:rsidR="00B57271" w:rsidRDefault="00B57271" w:rsidP="004B5D6B">
            <w:pPr>
              <w:tabs>
                <w:tab w:val="left" w:pos="720"/>
                <w:tab w:val="left" w:pos="1440"/>
                <w:tab w:val="left" w:pos="2160"/>
                <w:tab w:val="left" w:pos="5760"/>
              </w:tabs>
            </w:pPr>
          </w:p>
        </w:tc>
        <w:tc>
          <w:tcPr>
            <w:tcW w:w="1642" w:type="dxa"/>
            <w:shd w:val="clear" w:color="auto" w:fill="auto"/>
          </w:tcPr>
          <w:p w:rsidR="00B57271" w:rsidRDefault="00FB2EAC" w:rsidP="004B5D6B">
            <w:pPr>
              <w:tabs>
                <w:tab w:val="left" w:pos="720"/>
                <w:tab w:val="left" w:pos="1440"/>
                <w:tab w:val="left" w:pos="2160"/>
                <w:tab w:val="left" w:pos="5760"/>
              </w:tabs>
            </w:pPr>
            <w:r>
              <w:t>2007-2012</w:t>
            </w:r>
          </w:p>
        </w:tc>
      </w:tr>
      <w:tr w:rsidR="00B57271" w:rsidRPr="00624FBE" w:rsidTr="005A259C">
        <w:trPr>
          <w:gridAfter w:val="1"/>
          <w:wAfter w:w="12" w:type="dxa"/>
        </w:trPr>
        <w:tc>
          <w:tcPr>
            <w:tcW w:w="7934" w:type="dxa"/>
            <w:shd w:val="clear" w:color="auto" w:fill="auto"/>
          </w:tcPr>
          <w:p w:rsidR="00B57271" w:rsidRPr="00B57271" w:rsidRDefault="00B57271" w:rsidP="004B5D6B">
            <w:pPr>
              <w:tabs>
                <w:tab w:val="left" w:pos="720"/>
                <w:tab w:val="left" w:pos="1440"/>
                <w:tab w:val="left" w:pos="2160"/>
                <w:tab w:val="left" w:pos="5760"/>
              </w:tabs>
              <w:rPr>
                <w:b/>
              </w:rPr>
            </w:pPr>
            <w:r>
              <w:rPr>
                <w:b/>
              </w:rPr>
              <w:lastRenderedPageBreak/>
              <w:t>Other</w:t>
            </w:r>
          </w:p>
        </w:tc>
        <w:tc>
          <w:tcPr>
            <w:tcW w:w="1642" w:type="dxa"/>
            <w:shd w:val="clear" w:color="auto" w:fill="auto"/>
          </w:tcPr>
          <w:p w:rsidR="00B57271" w:rsidRDefault="00B57271" w:rsidP="004B5D6B">
            <w:pPr>
              <w:tabs>
                <w:tab w:val="left" w:pos="720"/>
                <w:tab w:val="left" w:pos="1440"/>
                <w:tab w:val="left" w:pos="2160"/>
                <w:tab w:val="left" w:pos="5760"/>
              </w:tabs>
            </w:pPr>
          </w:p>
        </w:tc>
      </w:tr>
      <w:tr w:rsidR="001E6F99" w:rsidRPr="00624FBE" w:rsidTr="005A259C">
        <w:trPr>
          <w:gridAfter w:val="1"/>
          <w:wAfter w:w="12" w:type="dxa"/>
        </w:trPr>
        <w:tc>
          <w:tcPr>
            <w:tcW w:w="7934" w:type="dxa"/>
            <w:shd w:val="clear" w:color="auto" w:fill="auto"/>
          </w:tcPr>
          <w:p w:rsidR="001E6F99" w:rsidRPr="001906DA" w:rsidRDefault="001E6F99" w:rsidP="001E6F99">
            <w:pPr>
              <w:tabs>
                <w:tab w:val="left" w:pos="720"/>
                <w:tab w:val="left" w:pos="1440"/>
                <w:tab w:val="left" w:pos="2160"/>
                <w:tab w:val="left" w:pos="5760"/>
              </w:tabs>
            </w:pPr>
            <w:r w:rsidRPr="001906DA">
              <w:t xml:space="preserve">Invited speaker, Center for Innovation and Research, MSU/Sparrow, Brown Bag seminar on </w:t>
            </w:r>
            <w:r>
              <w:t xml:space="preserve">Workplace </w:t>
            </w:r>
            <w:r w:rsidRPr="001906DA">
              <w:t xml:space="preserve">Bullying </w:t>
            </w:r>
            <w:r>
              <w:t>among Nurses: Risk factors and potential interventions, December 11, 2017</w:t>
            </w:r>
            <w:r w:rsidRPr="001906DA">
              <w:t>.</w:t>
            </w:r>
            <w:r>
              <w:t xml:space="preserve"> In partnership with Chris Jodoin, MSN, RN.</w:t>
            </w:r>
          </w:p>
        </w:tc>
        <w:tc>
          <w:tcPr>
            <w:tcW w:w="1642" w:type="dxa"/>
            <w:shd w:val="clear" w:color="auto" w:fill="auto"/>
          </w:tcPr>
          <w:p w:rsidR="001E6F99" w:rsidRDefault="001E6F99" w:rsidP="008427C5">
            <w:pPr>
              <w:tabs>
                <w:tab w:val="left" w:pos="720"/>
                <w:tab w:val="left" w:pos="1440"/>
                <w:tab w:val="left" w:pos="2160"/>
                <w:tab w:val="left" w:pos="5760"/>
              </w:tabs>
            </w:pPr>
            <w:r w:rsidRPr="001906DA">
              <w:t>201</w:t>
            </w:r>
            <w:r>
              <w:t>7</w:t>
            </w:r>
          </w:p>
        </w:tc>
      </w:tr>
      <w:tr w:rsidR="001E6F99" w:rsidRPr="00624FBE" w:rsidTr="005A259C">
        <w:trPr>
          <w:gridAfter w:val="1"/>
          <w:wAfter w:w="12" w:type="dxa"/>
        </w:trPr>
        <w:tc>
          <w:tcPr>
            <w:tcW w:w="7934" w:type="dxa"/>
            <w:shd w:val="clear" w:color="auto" w:fill="auto"/>
          </w:tcPr>
          <w:p w:rsidR="001E6F99" w:rsidRPr="001906DA" w:rsidRDefault="001E6F99" w:rsidP="00457C20">
            <w:pPr>
              <w:tabs>
                <w:tab w:val="left" w:pos="720"/>
                <w:tab w:val="left" w:pos="1440"/>
                <w:tab w:val="left" w:pos="2160"/>
                <w:tab w:val="left" w:pos="5760"/>
              </w:tabs>
            </w:pPr>
          </w:p>
        </w:tc>
        <w:tc>
          <w:tcPr>
            <w:tcW w:w="1642" w:type="dxa"/>
            <w:shd w:val="clear" w:color="auto" w:fill="auto"/>
          </w:tcPr>
          <w:p w:rsidR="001E6F99" w:rsidRPr="001906DA" w:rsidRDefault="001E6F99" w:rsidP="00457C20">
            <w:pPr>
              <w:tabs>
                <w:tab w:val="left" w:pos="720"/>
                <w:tab w:val="left" w:pos="1440"/>
                <w:tab w:val="left" w:pos="2160"/>
                <w:tab w:val="left" w:pos="5760"/>
              </w:tabs>
            </w:pPr>
          </w:p>
        </w:tc>
      </w:tr>
      <w:tr w:rsidR="00713DD3" w:rsidRPr="00624FBE" w:rsidTr="005A259C">
        <w:trPr>
          <w:gridAfter w:val="1"/>
          <w:wAfter w:w="12" w:type="dxa"/>
        </w:trPr>
        <w:tc>
          <w:tcPr>
            <w:tcW w:w="7934" w:type="dxa"/>
            <w:shd w:val="clear" w:color="auto" w:fill="auto"/>
          </w:tcPr>
          <w:p w:rsidR="00713DD3" w:rsidRPr="001906DA" w:rsidRDefault="00713DD3" w:rsidP="00457C20">
            <w:pPr>
              <w:tabs>
                <w:tab w:val="left" w:pos="720"/>
                <w:tab w:val="left" w:pos="1440"/>
                <w:tab w:val="left" w:pos="2160"/>
                <w:tab w:val="left" w:pos="5760"/>
              </w:tabs>
            </w:pPr>
            <w:r w:rsidRPr="001906DA">
              <w:t>Invited speaker, Center for Innovation and Research, MSU/Sparrow, Brown Bag seminar on Bullying in the Healthcare Workplace, January 11, 2016.</w:t>
            </w:r>
          </w:p>
        </w:tc>
        <w:tc>
          <w:tcPr>
            <w:tcW w:w="1642" w:type="dxa"/>
            <w:shd w:val="clear" w:color="auto" w:fill="auto"/>
          </w:tcPr>
          <w:p w:rsidR="00713DD3" w:rsidRDefault="00713DD3" w:rsidP="00457C20">
            <w:pPr>
              <w:tabs>
                <w:tab w:val="left" w:pos="720"/>
                <w:tab w:val="left" w:pos="1440"/>
                <w:tab w:val="left" w:pos="2160"/>
                <w:tab w:val="left" w:pos="5760"/>
              </w:tabs>
            </w:pPr>
            <w:r w:rsidRPr="001906DA">
              <w:t>2016</w:t>
            </w:r>
          </w:p>
        </w:tc>
      </w:tr>
      <w:tr w:rsidR="00713DD3" w:rsidRPr="00624FBE" w:rsidTr="005A259C">
        <w:trPr>
          <w:gridAfter w:val="1"/>
          <w:wAfter w:w="12" w:type="dxa"/>
        </w:trPr>
        <w:tc>
          <w:tcPr>
            <w:tcW w:w="7934" w:type="dxa"/>
            <w:shd w:val="clear" w:color="auto" w:fill="auto"/>
          </w:tcPr>
          <w:p w:rsidR="00713DD3" w:rsidRDefault="00713DD3" w:rsidP="004B5D6B">
            <w:pPr>
              <w:tabs>
                <w:tab w:val="left" w:pos="720"/>
                <w:tab w:val="left" w:pos="1440"/>
                <w:tab w:val="left" w:pos="2160"/>
                <w:tab w:val="left" w:pos="5760"/>
              </w:tabs>
            </w:pPr>
          </w:p>
        </w:tc>
        <w:tc>
          <w:tcPr>
            <w:tcW w:w="1642" w:type="dxa"/>
            <w:shd w:val="clear" w:color="auto" w:fill="auto"/>
          </w:tcPr>
          <w:p w:rsidR="00713DD3" w:rsidRDefault="00713DD3" w:rsidP="004B5D6B">
            <w:pPr>
              <w:tabs>
                <w:tab w:val="left" w:pos="720"/>
                <w:tab w:val="left" w:pos="1440"/>
                <w:tab w:val="left" w:pos="2160"/>
                <w:tab w:val="left" w:pos="5760"/>
              </w:tabs>
            </w:pPr>
          </w:p>
        </w:tc>
      </w:tr>
      <w:tr w:rsidR="001906DA" w:rsidRPr="00624FBE" w:rsidTr="005A259C">
        <w:trPr>
          <w:gridAfter w:val="1"/>
          <w:wAfter w:w="12" w:type="dxa"/>
        </w:trPr>
        <w:tc>
          <w:tcPr>
            <w:tcW w:w="7934" w:type="dxa"/>
            <w:shd w:val="clear" w:color="auto" w:fill="auto"/>
          </w:tcPr>
          <w:p w:rsidR="001906DA" w:rsidRPr="001906DA" w:rsidRDefault="001906DA" w:rsidP="004B5D6B">
            <w:pPr>
              <w:tabs>
                <w:tab w:val="left" w:pos="720"/>
                <w:tab w:val="left" w:pos="1440"/>
                <w:tab w:val="left" w:pos="2160"/>
                <w:tab w:val="left" w:pos="5760"/>
              </w:tabs>
            </w:pPr>
            <w:r>
              <w:t>Invited speaker, Dept. of Epidemiology and Biostatistics, Michigan State University, seminar on NIOSH research project, November 12, 2015.</w:t>
            </w:r>
          </w:p>
        </w:tc>
        <w:tc>
          <w:tcPr>
            <w:tcW w:w="1642" w:type="dxa"/>
            <w:shd w:val="clear" w:color="auto" w:fill="auto"/>
          </w:tcPr>
          <w:p w:rsidR="001906DA" w:rsidRPr="001906DA" w:rsidRDefault="001906DA" w:rsidP="004B5D6B">
            <w:pPr>
              <w:tabs>
                <w:tab w:val="left" w:pos="720"/>
                <w:tab w:val="left" w:pos="1440"/>
                <w:tab w:val="left" w:pos="2160"/>
                <w:tab w:val="left" w:pos="5760"/>
              </w:tabs>
            </w:pPr>
            <w:r>
              <w:t>2015</w:t>
            </w:r>
          </w:p>
        </w:tc>
      </w:tr>
      <w:tr w:rsidR="00B97577" w:rsidRPr="00624FBE" w:rsidTr="005A259C">
        <w:trPr>
          <w:gridAfter w:val="1"/>
          <w:wAfter w:w="12" w:type="dxa"/>
        </w:trPr>
        <w:tc>
          <w:tcPr>
            <w:tcW w:w="7934" w:type="dxa"/>
            <w:shd w:val="clear" w:color="auto" w:fill="auto"/>
          </w:tcPr>
          <w:p w:rsidR="00B97577" w:rsidRDefault="00B97577" w:rsidP="004B5D6B">
            <w:pPr>
              <w:tabs>
                <w:tab w:val="left" w:pos="720"/>
                <w:tab w:val="left" w:pos="1440"/>
                <w:tab w:val="left" w:pos="2160"/>
                <w:tab w:val="left" w:pos="5760"/>
              </w:tabs>
            </w:pPr>
          </w:p>
        </w:tc>
        <w:tc>
          <w:tcPr>
            <w:tcW w:w="1642" w:type="dxa"/>
            <w:shd w:val="clear" w:color="auto" w:fill="auto"/>
          </w:tcPr>
          <w:p w:rsidR="00B97577" w:rsidRDefault="00B97577" w:rsidP="004B5D6B">
            <w:pPr>
              <w:tabs>
                <w:tab w:val="left" w:pos="720"/>
                <w:tab w:val="left" w:pos="1440"/>
                <w:tab w:val="left" w:pos="2160"/>
                <w:tab w:val="left" w:pos="5760"/>
              </w:tabs>
            </w:pPr>
          </w:p>
        </w:tc>
      </w:tr>
      <w:tr w:rsidR="00E070E5" w:rsidRPr="00624FBE" w:rsidTr="005A259C">
        <w:trPr>
          <w:gridAfter w:val="1"/>
          <w:wAfter w:w="12" w:type="dxa"/>
        </w:trPr>
        <w:tc>
          <w:tcPr>
            <w:tcW w:w="7934" w:type="dxa"/>
            <w:shd w:val="clear" w:color="auto" w:fill="auto"/>
          </w:tcPr>
          <w:p w:rsidR="00E070E5" w:rsidRDefault="00E070E5" w:rsidP="004B5D6B">
            <w:pPr>
              <w:tabs>
                <w:tab w:val="left" w:pos="720"/>
                <w:tab w:val="left" w:pos="1440"/>
                <w:tab w:val="left" w:pos="2160"/>
                <w:tab w:val="left" w:pos="5760"/>
              </w:tabs>
            </w:pPr>
            <w:r>
              <w:t>Invited speaker, seminar on Qualitative Research Methods and Conducting Focus Groups for post-doc fellows and research assistants in the Faculty Research Award Program (FRAP) grant on which I am co-investigator. Dept. of Pharmacy Practice, Eugene Applebaum College of Pharmacy and Health Sciences, Wayne State University, March 25, 2014.</w:t>
            </w:r>
          </w:p>
        </w:tc>
        <w:tc>
          <w:tcPr>
            <w:tcW w:w="1642" w:type="dxa"/>
            <w:shd w:val="clear" w:color="auto" w:fill="auto"/>
          </w:tcPr>
          <w:p w:rsidR="00E070E5" w:rsidRDefault="00E070E5" w:rsidP="004B5D6B">
            <w:pPr>
              <w:tabs>
                <w:tab w:val="left" w:pos="720"/>
                <w:tab w:val="left" w:pos="1440"/>
                <w:tab w:val="left" w:pos="2160"/>
                <w:tab w:val="left" w:pos="5760"/>
              </w:tabs>
            </w:pPr>
            <w:r>
              <w:t>2014</w:t>
            </w:r>
          </w:p>
        </w:tc>
      </w:tr>
      <w:tr w:rsidR="00E070E5" w:rsidRPr="00624FBE" w:rsidTr="005A259C">
        <w:trPr>
          <w:gridAfter w:val="1"/>
          <w:wAfter w:w="12" w:type="dxa"/>
        </w:trPr>
        <w:tc>
          <w:tcPr>
            <w:tcW w:w="7934" w:type="dxa"/>
            <w:shd w:val="clear" w:color="auto" w:fill="auto"/>
          </w:tcPr>
          <w:p w:rsidR="00E070E5" w:rsidRDefault="00E070E5" w:rsidP="004B5D6B">
            <w:pPr>
              <w:tabs>
                <w:tab w:val="left" w:pos="720"/>
                <w:tab w:val="left" w:pos="1440"/>
                <w:tab w:val="left" w:pos="2160"/>
                <w:tab w:val="left" w:pos="5760"/>
              </w:tabs>
            </w:pPr>
          </w:p>
        </w:tc>
        <w:tc>
          <w:tcPr>
            <w:tcW w:w="1642" w:type="dxa"/>
            <w:shd w:val="clear" w:color="auto" w:fill="auto"/>
          </w:tcPr>
          <w:p w:rsidR="00E070E5" w:rsidRDefault="00E070E5" w:rsidP="004B5D6B">
            <w:pPr>
              <w:tabs>
                <w:tab w:val="left" w:pos="720"/>
                <w:tab w:val="left" w:pos="1440"/>
                <w:tab w:val="left" w:pos="2160"/>
                <w:tab w:val="left" w:pos="5760"/>
              </w:tabs>
            </w:pPr>
          </w:p>
        </w:tc>
      </w:tr>
      <w:tr w:rsidR="003D55C1" w:rsidRPr="00624FBE" w:rsidTr="005A259C">
        <w:trPr>
          <w:gridAfter w:val="1"/>
          <w:wAfter w:w="12" w:type="dxa"/>
        </w:trPr>
        <w:tc>
          <w:tcPr>
            <w:tcW w:w="7934" w:type="dxa"/>
            <w:shd w:val="clear" w:color="auto" w:fill="auto"/>
          </w:tcPr>
          <w:p w:rsidR="003D55C1" w:rsidRDefault="003D55C1" w:rsidP="004B5D6B">
            <w:pPr>
              <w:tabs>
                <w:tab w:val="left" w:pos="720"/>
                <w:tab w:val="left" w:pos="1440"/>
                <w:tab w:val="left" w:pos="2160"/>
                <w:tab w:val="left" w:pos="5760"/>
              </w:tabs>
            </w:pPr>
            <w:r>
              <w:t>Invited speaker, seminar on Workplace Violence for students, faculty, and occupational health professionals at the Dept. of Occupational and Environmental Health Sciences, Eugene Applebaum College of Pharmacy and Health Sciences, Wayne State University. September 3, 2013.</w:t>
            </w:r>
          </w:p>
        </w:tc>
        <w:tc>
          <w:tcPr>
            <w:tcW w:w="1642" w:type="dxa"/>
            <w:shd w:val="clear" w:color="auto" w:fill="auto"/>
          </w:tcPr>
          <w:p w:rsidR="003D55C1" w:rsidRDefault="003D55C1" w:rsidP="004B5D6B">
            <w:pPr>
              <w:tabs>
                <w:tab w:val="left" w:pos="720"/>
                <w:tab w:val="left" w:pos="1440"/>
                <w:tab w:val="left" w:pos="2160"/>
                <w:tab w:val="left" w:pos="5760"/>
              </w:tabs>
            </w:pPr>
            <w:r>
              <w:t>2013</w:t>
            </w:r>
          </w:p>
        </w:tc>
      </w:tr>
      <w:tr w:rsidR="00B57271" w:rsidRPr="00624FBE" w:rsidTr="005A259C">
        <w:trPr>
          <w:gridAfter w:val="1"/>
          <w:wAfter w:w="12" w:type="dxa"/>
        </w:trPr>
        <w:tc>
          <w:tcPr>
            <w:tcW w:w="7934" w:type="dxa"/>
            <w:shd w:val="clear" w:color="auto" w:fill="auto"/>
          </w:tcPr>
          <w:p w:rsidR="00B57271" w:rsidRDefault="00BD299A" w:rsidP="004B5D6B">
            <w:pPr>
              <w:tabs>
                <w:tab w:val="left" w:pos="720"/>
                <w:tab w:val="left" w:pos="1440"/>
                <w:tab w:val="left" w:pos="2160"/>
                <w:tab w:val="left" w:pos="5760"/>
              </w:tabs>
            </w:pPr>
            <w:r>
              <w:br/>
            </w:r>
            <w:r w:rsidR="00B57271">
              <w:t>Lecture on workplace violence at CME course in Occupational and Environmental Medicine for Primary Care Providers, March 6, 2010.</w:t>
            </w:r>
          </w:p>
          <w:p w:rsidR="00B57271" w:rsidRDefault="00B57271" w:rsidP="004B5D6B">
            <w:pPr>
              <w:tabs>
                <w:tab w:val="left" w:pos="720"/>
                <w:tab w:val="left" w:pos="1440"/>
                <w:tab w:val="left" w:pos="2160"/>
                <w:tab w:val="left" w:pos="5760"/>
              </w:tabs>
            </w:pPr>
          </w:p>
        </w:tc>
        <w:tc>
          <w:tcPr>
            <w:tcW w:w="1642" w:type="dxa"/>
            <w:shd w:val="clear" w:color="auto" w:fill="auto"/>
          </w:tcPr>
          <w:p w:rsidR="00B57271" w:rsidRDefault="001A23BB" w:rsidP="004B5D6B">
            <w:pPr>
              <w:tabs>
                <w:tab w:val="left" w:pos="720"/>
                <w:tab w:val="left" w:pos="1440"/>
                <w:tab w:val="left" w:pos="2160"/>
                <w:tab w:val="left" w:pos="5760"/>
              </w:tabs>
            </w:pPr>
            <w:r>
              <w:br/>
            </w:r>
            <w:r w:rsidR="00B57271">
              <w:t>2010</w:t>
            </w:r>
          </w:p>
        </w:tc>
      </w:tr>
      <w:tr w:rsidR="00B57271" w:rsidRPr="00624FBE" w:rsidTr="005A259C">
        <w:trPr>
          <w:gridAfter w:val="1"/>
          <w:wAfter w:w="12" w:type="dxa"/>
        </w:trPr>
        <w:tc>
          <w:tcPr>
            <w:tcW w:w="7934" w:type="dxa"/>
            <w:shd w:val="clear" w:color="auto" w:fill="auto"/>
          </w:tcPr>
          <w:p w:rsidR="00B57271" w:rsidRDefault="00524268" w:rsidP="004B5D6B">
            <w:pPr>
              <w:tabs>
                <w:tab w:val="left" w:pos="720"/>
                <w:tab w:val="left" w:pos="1440"/>
                <w:tab w:val="left" w:pos="2160"/>
                <w:tab w:val="left" w:pos="5760"/>
              </w:tabs>
              <w:rPr>
                <w:b/>
              </w:rPr>
            </w:pPr>
            <w:r>
              <w:rPr>
                <w:b/>
              </w:rPr>
              <w:br/>
            </w:r>
            <w:r w:rsidR="00B57271">
              <w:rPr>
                <w:b/>
              </w:rPr>
              <w:t>Years at other colleges/universities</w:t>
            </w:r>
          </w:p>
          <w:p w:rsidR="00B57271" w:rsidRPr="00B57271" w:rsidRDefault="00B57271" w:rsidP="004B5D6B">
            <w:pPr>
              <w:tabs>
                <w:tab w:val="left" w:pos="720"/>
                <w:tab w:val="left" w:pos="1440"/>
                <w:tab w:val="left" w:pos="2160"/>
                <w:tab w:val="left" w:pos="5760"/>
              </w:tabs>
              <w:rPr>
                <w:b/>
              </w:rPr>
            </w:pPr>
          </w:p>
        </w:tc>
        <w:tc>
          <w:tcPr>
            <w:tcW w:w="1642" w:type="dxa"/>
            <w:shd w:val="clear" w:color="auto" w:fill="auto"/>
          </w:tcPr>
          <w:p w:rsidR="00B57271" w:rsidRDefault="00B57271" w:rsidP="004B5D6B">
            <w:pPr>
              <w:tabs>
                <w:tab w:val="left" w:pos="720"/>
                <w:tab w:val="left" w:pos="1440"/>
                <w:tab w:val="left" w:pos="2160"/>
                <w:tab w:val="left" w:pos="5760"/>
              </w:tabs>
            </w:pPr>
          </w:p>
        </w:tc>
      </w:tr>
      <w:tr w:rsidR="00B57271" w:rsidRPr="00624FBE" w:rsidTr="005A259C">
        <w:trPr>
          <w:gridAfter w:val="1"/>
          <w:wAfter w:w="12" w:type="dxa"/>
        </w:trPr>
        <w:tc>
          <w:tcPr>
            <w:tcW w:w="7934" w:type="dxa"/>
            <w:shd w:val="clear" w:color="auto" w:fill="auto"/>
          </w:tcPr>
          <w:p w:rsidR="00B57271" w:rsidRDefault="00B57271" w:rsidP="004B5D6B">
            <w:pPr>
              <w:tabs>
                <w:tab w:val="left" w:pos="720"/>
                <w:tab w:val="left" w:pos="1440"/>
                <w:tab w:val="left" w:pos="2160"/>
                <w:tab w:val="left" w:pos="5760"/>
              </w:tabs>
              <w:rPr>
                <w:b/>
              </w:rPr>
            </w:pPr>
            <w:r w:rsidRPr="00C13704">
              <w:rPr>
                <w:b/>
              </w:rPr>
              <w:t>Karolinska Institute, Sweden</w:t>
            </w:r>
          </w:p>
          <w:p w:rsidR="00D122B2" w:rsidRDefault="00D122B2" w:rsidP="004B5D6B">
            <w:pPr>
              <w:tabs>
                <w:tab w:val="left" w:pos="720"/>
                <w:tab w:val="left" w:pos="1440"/>
                <w:tab w:val="left" w:pos="2160"/>
                <w:tab w:val="left" w:pos="5760"/>
              </w:tabs>
            </w:pPr>
          </w:p>
        </w:tc>
        <w:tc>
          <w:tcPr>
            <w:tcW w:w="1642" w:type="dxa"/>
            <w:shd w:val="clear" w:color="auto" w:fill="auto"/>
          </w:tcPr>
          <w:p w:rsidR="00B57271" w:rsidRDefault="00B57271" w:rsidP="004B5D6B">
            <w:pPr>
              <w:tabs>
                <w:tab w:val="left" w:pos="720"/>
                <w:tab w:val="left" w:pos="1440"/>
                <w:tab w:val="left" w:pos="2160"/>
                <w:tab w:val="left" w:pos="5760"/>
              </w:tabs>
            </w:pPr>
          </w:p>
        </w:tc>
      </w:tr>
      <w:tr w:rsidR="00D122B2" w:rsidRPr="00624FBE" w:rsidTr="005A259C">
        <w:trPr>
          <w:gridAfter w:val="1"/>
          <w:wAfter w:w="12" w:type="dxa"/>
        </w:trPr>
        <w:tc>
          <w:tcPr>
            <w:tcW w:w="7934" w:type="dxa"/>
            <w:shd w:val="clear" w:color="auto" w:fill="auto"/>
          </w:tcPr>
          <w:p w:rsidR="00D122B2" w:rsidRPr="00D122B2" w:rsidRDefault="00D122B2" w:rsidP="004B5D6B">
            <w:pPr>
              <w:tabs>
                <w:tab w:val="left" w:pos="720"/>
                <w:tab w:val="left" w:pos="1440"/>
                <w:tab w:val="left" w:pos="2160"/>
                <w:tab w:val="left" w:pos="5760"/>
              </w:tabs>
              <w:rPr>
                <w:b/>
              </w:rPr>
            </w:pPr>
            <w:r>
              <w:rPr>
                <w:b/>
              </w:rPr>
              <w:t>Graduate students</w:t>
            </w:r>
          </w:p>
        </w:tc>
        <w:tc>
          <w:tcPr>
            <w:tcW w:w="1642" w:type="dxa"/>
            <w:shd w:val="clear" w:color="auto" w:fill="auto"/>
          </w:tcPr>
          <w:p w:rsidR="00D122B2" w:rsidRDefault="00D122B2" w:rsidP="004B5D6B">
            <w:pPr>
              <w:tabs>
                <w:tab w:val="left" w:pos="720"/>
                <w:tab w:val="left" w:pos="1440"/>
                <w:tab w:val="left" w:pos="2160"/>
                <w:tab w:val="left" w:pos="5760"/>
              </w:tabs>
            </w:pPr>
          </w:p>
        </w:tc>
      </w:tr>
      <w:tr w:rsidR="00D122B2" w:rsidRPr="00624FBE" w:rsidTr="005A259C">
        <w:trPr>
          <w:gridAfter w:val="1"/>
          <w:wAfter w:w="12" w:type="dxa"/>
        </w:trPr>
        <w:tc>
          <w:tcPr>
            <w:tcW w:w="7934" w:type="dxa"/>
            <w:shd w:val="clear" w:color="auto" w:fill="auto"/>
          </w:tcPr>
          <w:p w:rsidR="00D122B2" w:rsidRDefault="00D122B2" w:rsidP="002B29CA">
            <w:pPr>
              <w:tabs>
                <w:tab w:val="left" w:pos="720"/>
                <w:tab w:val="left" w:pos="1440"/>
                <w:tab w:val="left" w:pos="2160"/>
                <w:tab w:val="left" w:pos="5760"/>
              </w:tabs>
            </w:pPr>
            <w:r>
              <w:t>Lecturer on Quality Improvement and Measurement in Health Care in MPH program course Healthcare, Politics and Economy</w:t>
            </w:r>
            <w:r w:rsidR="00045135">
              <w:t>. Course held once/year.</w:t>
            </w:r>
            <w:r w:rsidR="00E95C3F">
              <w:br/>
            </w:r>
            <w:r w:rsidR="00E95C3F">
              <w:br/>
            </w:r>
          </w:p>
        </w:tc>
        <w:tc>
          <w:tcPr>
            <w:tcW w:w="1642" w:type="dxa"/>
            <w:shd w:val="clear" w:color="auto" w:fill="auto"/>
          </w:tcPr>
          <w:p w:rsidR="00D122B2" w:rsidRDefault="00D122B2" w:rsidP="004B5D6B">
            <w:pPr>
              <w:tabs>
                <w:tab w:val="left" w:pos="720"/>
                <w:tab w:val="left" w:pos="1440"/>
                <w:tab w:val="left" w:pos="2160"/>
                <w:tab w:val="left" w:pos="5760"/>
              </w:tabs>
            </w:pPr>
            <w:r>
              <w:t>2001-2005</w:t>
            </w:r>
          </w:p>
        </w:tc>
      </w:tr>
      <w:tr w:rsidR="00D122B2" w:rsidRPr="00624FBE" w:rsidTr="005A259C">
        <w:trPr>
          <w:gridAfter w:val="1"/>
          <w:wAfter w:w="12" w:type="dxa"/>
        </w:trPr>
        <w:tc>
          <w:tcPr>
            <w:tcW w:w="7934" w:type="dxa"/>
            <w:shd w:val="clear" w:color="auto" w:fill="auto"/>
          </w:tcPr>
          <w:p w:rsidR="00045135" w:rsidRPr="00045135" w:rsidRDefault="00045135" w:rsidP="003D55C1">
            <w:pPr>
              <w:tabs>
                <w:tab w:val="left" w:pos="720"/>
                <w:tab w:val="left" w:pos="1440"/>
                <w:tab w:val="left" w:pos="2160"/>
                <w:tab w:val="left" w:pos="5760"/>
              </w:tabs>
              <w:rPr>
                <w:b/>
              </w:rPr>
            </w:pPr>
            <w:r>
              <w:rPr>
                <w:b/>
              </w:rPr>
              <w:t>Uppsala University, Sweden</w:t>
            </w:r>
          </w:p>
        </w:tc>
        <w:tc>
          <w:tcPr>
            <w:tcW w:w="1642" w:type="dxa"/>
            <w:shd w:val="clear" w:color="auto" w:fill="auto"/>
          </w:tcPr>
          <w:p w:rsidR="00D122B2" w:rsidRDefault="00D122B2" w:rsidP="004B5D6B">
            <w:pPr>
              <w:tabs>
                <w:tab w:val="left" w:pos="720"/>
                <w:tab w:val="left" w:pos="1440"/>
                <w:tab w:val="left" w:pos="2160"/>
                <w:tab w:val="left" w:pos="5760"/>
              </w:tabs>
            </w:pPr>
          </w:p>
        </w:tc>
      </w:tr>
    </w:tbl>
    <w:p w:rsidR="008D3DFB" w:rsidRDefault="008D3DFB"/>
    <w:tbl>
      <w:tblPr>
        <w:tblW w:w="9576" w:type="dxa"/>
        <w:tblLook w:val="04A0" w:firstRow="1" w:lastRow="0" w:firstColumn="1" w:lastColumn="0" w:noHBand="0" w:noVBand="1"/>
      </w:tblPr>
      <w:tblGrid>
        <w:gridCol w:w="7934"/>
        <w:gridCol w:w="1642"/>
      </w:tblGrid>
      <w:tr w:rsidR="00045135" w:rsidRPr="00624FBE" w:rsidTr="008D3DFB">
        <w:tc>
          <w:tcPr>
            <w:tcW w:w="7934" w:type="dxa"/>
            <w:shd w:val="clear" w:color="auto" w:fill="auto"/>
          </w:tcPr>
          <w:p w:rsidR="00045135" w:rsidRPr="00045135" w:rsidRDefault="00045135" w:rsidP="004B5D6B">
            <w:pPr>
              <w:tabs>
                <w:tab w:val="left" w:pos="720"/>
                <w:tab w:val="left" w:pos="1440"/>
                <w:tab w:val="left" w:pos="2160"/>
                <w:tab w:val="left" w:pos="5760"/>
              </w:tabs>
              <w:rPr>
                <w:b/>
              </w:rPr>
            </w:pPr>
            <w:r>
              <w:rPr>
                <w:b/>
              </w:rPr>
              <w:t>Graduate students</w:t>
            </w:r>
          </w:p>
        </w:tc>
        <w:tc>
          <w:tcPr>
            <w:tcW w:w="1642" w:type="dxa"/>
            <w:shd w:val="clear" w:color="auto" w:fill="auto"/>
          </w:tcPr>
          <w:p w:rsidR="00045135" w:rsidRDefault="00045135" w:rsidP="004B5D6B">
            <w:pPr>
              <w:tabs>
                <w:tab w:val="left" w:pos="720"/>
                <w:tab w:val="left" w:pos="1440"/>
                <w:tab w:val="left" w:pos="2160"/>
                <w:tab w:val="left" w:pos="5760"/>
              </w:tabs>
            </w:pPr>
          </w:p>
        </w:tc>
      </w:tr>
      <w:tr w:rsidR="00D122B2" w:rsidRPr="00624FBE" w:rsidTr="008D3DFB">
        <w:tc>
          <w:tcPr>
            <w:tcW w:w="7934" w:type="dxa"/>
            <w:shd w:val="clear" w:color="auto" w:fill="auto"/>
          </w:tcPr>
          <w:p w:rsidR="00D122B2" w:rsidRDefault="00045135" w:rsidP="004B5D6B">
            <w:pPr>
              <w:tabs>
                <w:tab w:val="left" w:pos="720"/>
                <w:tab w:val="left" w:pos="1440"/>
                <w:tab w:val="left" w:pos="2160"/>
                <w:tab w:val="left" w:pos="5760"/>
              </w:tabs>
            </w:pPr>
            <w:r>
              <w:t>Director, course on Quality Evaluation and Development in Health Care, Master of Science Program in disability services. Course held once/year.</w:t>
            </w:r>
          </w:p>
          <w:p w:rsidR="00045135" w:rsidRDefault="00045135" w:rsidP="004B5D6B">
            <w:pPr>
              <w:tabs>
                <w:tab w:val="left" w:pos="720"/>
                <w:tab w:val="left" w:pos="1440"/>
                <w:tab w:val="left" w:pos="2160"/>
                <w:tab w:val="left" w:pos="5760"/>
              </w:tabs>
            </w:pPr>
          </w:p>
        </w:tc>
        <w:tc>
          <w:tcPr>
            <w:tcW w:w="1642" w:type="dxa"/>
            <w:shd w:val="clear" w:color="auto" w:fill="auto"/>
          </w:tcPr>
          <w:p w:rsidR="00D122B2" w:rsidRDefault="00045135" w:rsidP="004B5D6B">
            <w:pPr>
              <w:tabs>
                <w:tab w:val="left" w:pos="720"/>
                <w:tab w:val="left" w:pos="1440"/>
                <w:tab w:val="left" w:pos="2160"/>
                <w:tab w:val="left" w:pos="5760"/>
              </w:tabs>
            </w:pPr>
            <w:r>
              <w:t>2003-2007</w:t>
            </w:r>
          </w:p>
        </w:tc>
      </w:tr>
      <w:tr w:rsidR="00D122B2" w:rsidRPr="00624FBE" w:rsidTr="008D3DFB">
        <w:tc>
          <w:tcPr>
            <w:tcW w:w="7934" w:type="dxa"/>
            <w:shd w:val="clear" w:color="auto" w:fill="auto"/>
          </w:tcPr>
          <w:p w:rsidR="00D122B2" w:rsidRPr="00045135" w:rsidRDefault="00045135" w:rsidP="004B5D6B">
            <w:pPr>
              <w:tabs>
                <w:tab w:val="left" w:pos="720"/>
                <w:tab w:val="left" w:pos="1440"/>
                <w:tab w:val="left" w:pos="2160"/>
                <w:tab w:val="left" w:pos="5760"/>
              </w:tabs>
            </w:pPr>
            <w:r>
              <w:rPr>
                <w:b/>
              </w:rPr>
              <w:t>Medical students</w:t>
            </w:r>
          </w:p>
        </w:tc>
        <w:tc>
          <w:tcPr>
            <w:tcW w:w="1642" w:type="dxa"/>
            <w:shd w:val="clear" w:color="auto" w:fill="auto"/>
          </w:tcPr>
          <w:p w:rsidR="00D122B2" w:rsidRDefault="00D122B2" w:rsidP="004B5D6B">
            <w:pPr>
              <w:tabs>
                <w:tab w:val="left" w:pos="720"/>
                <w:tab w:val="left" w:pos="1440"/>
                <w:tab w:val="left" w:pos="2160"/>
                <w:tab w:val="left" w:pos="5760"/>
              </w:tabs>
            </w:pPr>
          </w:p>
        </w:tc>
      </w:tr>
      <w:tr w:rsidR="00045135" w:rsidRPr="00624FBE" w:rsidTr="008D3DFB">
        <w:tc>
          <w:tcPr>
            <w:tcW w:w="7934" w:type="dxa"/>
            <w:shd w:val="clear" w:color="auto" w:fill="auto"/>
          </w:tcPr>
          <w:p w:rsidR="00045135" w:rsidRDefault="00045135" w:rsidP="00A523D6">
            <w:pPr>
              <w:tabs>
                <w:tab w:val="left" w:pos="720"/>
                <w:tab w:val="left" w:pos="1440"/>
                <w:tab w:val="left" w:pos="2160"/>
                <w:tab w:val="left" w:pos="5760"/>
              </w:tabs>
            </w:pPr>
            <w:r>
              <w:t>Lecturer, Quality Improvement and Measurement in Health Care, course in Social Medicine. Course held 1-2 times/year</w:t>
            </w:r>
          </w:p>
        </w:tc>
        <w:tc>
          <w:tcPr>
            <w:tcW w:w="1642" w:type="dxa"/>
            <w:shd w:val="clear" w:color="auto" w:fill="auto"/>
          </w:tcPr>
          <w:p w:rsidR="00045135" w:rsidRDefault="00045135" w:rsidP="004B5D6B">
            <w:pPr>
              <w:tabs>
                <w:tab w:val="left" w:pos="720"/>
                <w:tab w:val="left" w:pos="1440"/>
                <w:tab w:val="left" w:pos="2160"/>
                <w:tab w:val="left" w:pos="5760"/>
              </w:tabs>
            </w:pPr>
            <w:r>
              <w:t>2003-2005</w:t>
            </w:r>
          </w:p>
        </w:tc>
      </w:tr>
    </w:tbl>
    <w:p w:rsidR="00842B10" w:rsidRDefault="00842B10"/>
    <w:tbl>
      <w:tblPr>
        <w:tblW w:w="10008" w:type="dxa"/>
        <w:tblLook w:val="04A0" w:firstRow="1" w:lastRow="0" w:firstColumn="1" w:lastColumn="0" w:noHBand="0" w:noVBand="1"/>
      </w:tblPr>
      <w:tblGrid>
        <w:gridCol w:w="7934"/>
        <w:gridCol w:w="1642"/>
        <w:gridCol w:w="432"/>
      </w:tblGrid>
      <w:tr w:rsidR="00045135" w:rsidRPr="00624FBE" w:rsidTr="005872B0">
        <w:trPr>
          <w:gridAfter w:val="1"/>
          <w:wAfter w:w="432" w:type="dxa"/>
        </w:trPr>
        <w:tc>
          <w:tcPr>
            <w:tcW w:w="7934" w:type="dxa"/>
            <w:shd w:val="clear" w:color="auto" w:fill="auto"/>
          </w:tcPr>
          <w:p w:rsidR="00045135" w:rsidRDefault="00FE6625" w:rsidP="004B5D6B">
            <w:pPr>
              <w:tabs>
                <w:tab w:val="left" w:pos="720"/>
                <w:tab w:val="left" w:pos="1440"/>
                <w:tab w:val="left" w:pos="2160"/>
                <w:tab w:val="left" w:pos="5760"/>
              </w:tabs>
              <w:rPr>
                <w:b/>
              </w:rPr>
            </w:pPr>
            <w:r>
              <w:rPr>
                <w:b/>
              </w:rPr>
              <w:lastRenderedPageBreak/>
              <w:br/>
            </w:r>
            <w:r w:rsidR="00E612F3">
              <w:rPr>
                <w:b/>
              </w:rPr>
              <w:br/>
            </w:r>
            <w:r w:rsidR="00045135">
              <w:rPr>
                <w:b/>
              </w:rPr>
              <w:t>Mentorship</w:t>
            </w:r>
          </w:p>
          <w:p w:rsidR="003A1C93" w:rsidRDefault="003A1C93" w:rsidP="004B5D6B">
            <w:pPr>
              <w:tabs>
                <w:tab w:val="left" w:pos="720"/>
                <w:tab w:val="left" w:pos="1440"/>
                <w:tab w:val="left" w:pos="2160"/>
                <w:tab w:val="left" w:pos="5760"/>
              </w:tabs>
            </w:pPr>
          </w:p>
        </w:tc>
        <w:tc>
          <w:tcPr>
            <w:tcW w:w="1642" w:type="dxa"/>
            <w:shd w:val="clear" w:color="auto" w:fill="auto"/>
          </w:tcPr>
          <w:p w:rsidR="00045135" w:rsidRDefault="00045135" w:rsidP="004B5D6B">
            <w:pPr>
              <w:tabs>
                <w:tab w:val="left" w:pos="720"/>
                <w:tab w:val="left" w:pos="1440"/>
                <w:tab w:val="left" w:pos="2160"/>
                <w:tab w:val="left" w:pos="5760"/>
              </w:tabs>
            </w:pPr>
          </w:p>
        </w:tc>
      </w:tr>
      <w:tr w:rsidR="003A1C93" w:rsidRPr="00624FBE" w:rsidTr="005872B0">
        <w:trPr>
          <w:gridAfter w:val="1"/>
          <w:wAfter w:w="432" w:type="dxa"/>
        </w:trPr>
        <w:tc>
          <w:tcPr>
            <w:tcW w:w="7934" w:type="dxa"/>
            <w:shd w:val="clear" w:color="auto" w:fill="auto"/>
          </w:tcPr>
          <w:p w:rsidR="003A1C93" w:rsidRPr="003A1C93" w:rsidRDefault="003A1C93" w:rsidP="004B5D6B">
            <w:pPr>
              <w:tabs>
                <w:tab w:val="left" w:pos="720"/>
                <w:tab w:val="left" w:pos="1440"/>
                <w:tab w:val="left" w:pos="2160"/>
                <w:tab w:val="left" w:pos="5760"/>
              </w:tabs>
              <w:rPr>
                <w:b/>
              </w:rPr>
            </w:pPr>
            <w:r>
              <w:rPr>
                <w:b/>
              </w:rPr>
              <w:t>Junior Faculty</w:t>
            </w:r>
          </w:p>
        </w:tc>
        <w:tc>
          <w:tcPr>
            <w:tcW w:w="1642" w:type="dxa"/>
            <w:shd w:val="clear" w:color="auto" w:fill="auto"/>
          </w:tcPr>
          <w:p w:rsidR="003A1C93" w:rsidRDefault="003A1C93" w:rsidP="004B5D6B">
            <w:pPr>
              <w:tabs>
                <w:tab w:val="left" w:pos="720"/>
                <w:tab w:val="left" w:pos="1440"/>
                <w:tab w:val="left" w:pos="2160"/>
                <w:tab w:val="left" w:pos="5760"/>
              </w:tabs>
            </w:pPr>
          </w:p>
        </w:tc>
      </w:tr>
      <w:tr w:rsidR="009245E0" w:rsidRPr="008D4E3B" w:rsidTr="005C7064">
        <w:tc>
          <w:tcPr>
            <w:tcW w:w="7934" w:type="dxa"/>
            <w:shd w:val="clear" w:color="auto" w:fill="auto"/>
          </w:tcPr>
          <w:p w:rsidR="009245E0" w:rsidRDefault="009245E0" w:rsidP="005C7064">
            <w:pPr>
              <w:tabs>
                <w:tab w:val="left" w:pos="720"/>
                <w:tab w:val="left" w:pos="1440"/>
                <w:tab w:val="left" w:pos="2160"/>
                <w:tab w:val="left" w:pos="5760"/>
              </w:tabs>
            </w:pPr>
            <w:r>
              <w:t xml:space="preserve">Michael Williams, PhD, Assistant Professor-Tenure System, Department of Pediatrics and Human Development. Mentoring in career development through College of Human Medicine Mentoring Program. </w:t>
            </w:r>
          </w:p>
        </w:tc>
        <w:tc>
          <w:tcPr>
            <w:tcW w:w="2074" w:type="dxa"/>
            <w:gridSpan w:val="2"/>
            <w:shd w:val="clear" w:color="auto" w:fill="auto"/>
          </w:tcPr>
          <w:p w:rsidR="009245E0" w:rsidRDefault="009245E0" w:rsidP="005C7064">
            <w:pPr>
              <w:tabs>
                <w:tab w:val="left" w:pos="720"/>
                <w:tab w:val="left" w:pos="1440"/>
                <w:tab w:val="left" w:pos="2160"/>
                <w:tab w:val="left" w:pos="5760"/>
              </w:tabs>
            </w:pPr>
            <w:r>
              <w:t>2019-ongoing</w:t>
            </w:r>
          </w:p>
        </w:tc>
      </w:tr>
      <w:tr w:rsidR="009245E0" w:rsidRPr="008D4E3B" w:rsidTr="005872B0">
        <w:tc>
          <w:tcPr>
            <w:tcW w:w="7934" w:type="dxa"/>
            <w:shd w:val="clear" w:color="auto" w:fill="auto"/>
          </w:tcPr>
          <w:p w:rsidR="009245E0" w:rsidRDefault="009245E0" w:rsidP="00720C15">
            <w:pPr>
              <w:tabs>
                <w:tab w:val="left" w:pos="720"/>
                <w:tab w:val="left" w:pos="1440"/>
                <w:tab w:val="left" w:pos="2160"/>
                <w:tab w:val="left" w:pos="5760"/>
              </w:tabs>
            </w:pPr>
          </w:p>
        </w:tc>
        <w:tc>
          <w:tcPr>
            <w:tcW w:w="2074" w:type="dxa"/>
            <w:gridSpan w:val="2"/>
            <w:shd w:val="clear" w:color="auto" w:fill="auto"/>
          </w:tcPr>
          <w:p w:rsidR="009245E0" w:rsidRDefault="009245E0" w:rsidP="00720C15">
            <w:pPr>
              <w:tabs>
                <w:tab w:val="left" w:pos="720"/>
                <w:tab w:val="left" w:pos="1440"/>
                <w:tab w:val="left" w:pos="2160"/>
                <w:tab w:val="left" w:pos="5760"/>
              </w:tabs>
            </w:pPr>
          </w:p>
        </w:tc>
      </w:tr>
      <w:tr w:rsidR="005872B0" w:rsidRPr="008D4E3B" w:rsidTr="005872B0">
        <w:tc>
          <w:tcPr>
            <w:tcW w:w="7934" w:type="dxa"/>
            <w:shd w:val="clear" w:color="auto" w:fill="auto"/>
          </w:tcPr>
          <w:p w:rsidR="005872B0" w:rsidRDefault="005872B0" w:rsidP="00720C15">
            <w:pPr>
              <w:tabs>
                <w:tab w:val="left" w:pos="720"/>
                <w:tab w:val="left" w:pos="1440"/>
                <w:tab w:val="left" w:pos="2160"/>
                <w:tab w:val="left" w:pos="5760"/>
              </w:tabs>
            </w:pPr>
            <w:bookmarkStart w:id="1" w:name="_Hlk16753588"/>
            <w:r>
              <w:t>Ripla Arora, PhD, Assistant Professor-Tenure System, Department of Obstetrics, Gynecology, and Reproductive Biology. Mentoring in career development</w:t>
            </w:r>
            <w:r w:rsidR="009245E0">
              <w:t xml:space="preserve"> through College of Human Medicine Mentoring Program.</w:t>
            </w:r>
          </w:p>
        </w:tc>
        <w:tc>
          <w:tcPr>
            <w:tcW w:w="2074" w:type="dxa"/>
            <w:gridSpan w:val="2"/>
            <w:shd w:val="clear" w:color="auto" w:fill="auto"/>
          </w:tcPr>
          <w:p w:rsidR="005872B0" w:rsidRDefault="005872B0" w:rsidP="00720C15">
            <w:pPr>
              <w:tabs>
                <w:tab w:val="left" w:pos="720"/>
                <w:tab w:val="left" w:pos="1440"/>
                <w:tab w:val="left" w:pos="2160"/>
                <w:tab w:val="left" w:pos="5760"/>
              </w:tabs>
            </w:pPr>
            <w:r>
              <w:t>2019</w:t>
            </w:r>
            <w:r w:rsidR="00D9644A">
              <w:t>-ongoing</w:t>
            </w:r>
          </w:p>
        </w:tc>
      </w:tr>
      <w:bookmarkEnd w:id="1"/>
      <w:tr w:rsidR="005872B0" w:rsidRPr="00555C50" w:rsidTr="005872B0">
        <w:trPr>
          <w:gridAfter w:val="1"/>
          <w:wAfter w:w="432" w:type="dxa"/>
        </w:trPr>
        <w:tc>
          <w:tcPr>
            <w:tcW w:w="7934" w:type="dxa"/>
            <w:shd w:val="clear" w:color="auto" w:fill="auto"/>
          </w:tcPr>
          <w:p w:rsidR="005872B0" w:rsidRPr="00555C50" w:rsidRDefault="005872B0" w:rsidP="00BA08BF">
            <w:pPr>
              <w:tabs>
                <w:tab w:val="left" w:pos="720"/>
                <w:tab w:val="left" w:pos="1440"/>
                <w:tab w:val="left" w:pos="2160"/>
                <w:tab w:val="left" w:pos="5760"/>
              </w:tabs>
              <w:rPr>
                <w:lang w:val="sv-SE"/>
              </w:rPr>
            </w:pPr>
          </w:p>
        </w:tc>
        <w:tc>
          <w:tcPr>
            <w:tcW w:w="1642" w:type="dxa"/>
            <w:shd w:val="clear" w:color="auto" w:fill="auto"/>
          </w:tcPr>
          <w:p w:rsidR="005872B0" w:rsidRDefault="005872B0" w:rsidP="00DA2847">
            <w:pPr>
              <w:tabs>
                <w:tab w:val="left" w:pos="720"/>
                <w:tab w:val="left" w:pos="1440"/>
                <w:tab w:val="left" w:pos="2160"/>
                <w:tab w:val="left" w:pos="5760"/>
              </w:tabs>
            </w:pPr>
          </w:p>
        </w:tc>
      </w:tr>
      <w:tr w:rsidR="00555C50" w:rsidRPr="00555C50" w:rsidTr="005872B0">
        <w:trPr>
          <w:gridAfter w:val="1"/>
          <w:wAfter w:w="432" w:type="dxa"/>
        </w:trPr>
        <w:tc>
          <w:tcPr>
            <w:tcW w:w="7934" w:type="dxa"/>
            <w:shd w:val="clear" w:color="auto" w:fill="auto"/>
          </w:tcPr>
          <w:p w:rsidR="00555C50" w:rsidRPr="00555C50" w:rsidRDefault="00555C50" w:rsidP="00BA08BF">
            <w:pPr>
              <w:tabs>
                <w:tab w:val="left" w:pos="720"/>
                <w:tab w:val="left" w:pos="1440"/>
                <w:tab w:val="left" w:pos="2160"/>
                <w:tab w:val="left" w:pos="5760"/>
              </w:tabs>
            </w:pPr>
            <w:bookmarkStart w:id="2" w:name="_Hlk16753619"/>
            <w:r w:rsidRPr="00555C50">
              <w:rPr>
                <w:lang w:val="sv-SE"/>
              </w:rPr>
              <w:t>Ann Marie Mazzella-Ebstein, P</w:t>
            </w:r>
            <w:r>
              <w:rPr>
                <w:lang w:val="sv-SE"/>
              </w:rPr>
              <w:t xml:space="preserve">hD, RN. </w:t>
            </w:r>
            <w:r w:rsidRPr="00555C50">
              <w:t>Research Scientist, Memorial Sloan K</w:t>
            </w:r>
            <w:r>
              <w:t>ettering Cancer Center. Mentoring in research and career development.</w:t>
            </w:r>
          </w:p>
        </w:tc>
        <w:tc>
          <w:tcPr>
            <w:tcW w:w="1642" w:type="dxa"/>
            <w:shd w:val="clear" w:color="auto" w:fill="auto"/>
          </w:tcPr>
          <w:p w:rsidR="00555C50" w:rsidRPr="00555C50" w:rsidRDefault="00555C50" w:rsidP="00DA2847">
            <w:pPr>
              <w:tabs>
                <w:tab w:val="left" w:pos="720"/>
                <w:tab w:val="left" w:pos="1440"/>
                <w:tab w:val="left" w:pos="2160"/>
                <w:tab w:val="left" w:pos="5760"/>
              </w:tabs>
            </w:pPr>
            <w:r>
              <w:t>2019-ongoing</w:t>
            </w:r>
          </w:p>
        </w:tc>
      </w:tr>
      <w:bookmarkEnd w:id="2"/>
      <w:tr w:rsidR="00555C50" w:rsidRPr="00555C50" w:rsidTr="005872B0">
        <w:trPr>
          <w:gridAfter w:val="1"/>
          <w:wAfter w:w="432" w:type="dxa"/>
        </w:trPr>
        <w:tc>
          <w:tcPr>
            <w:tcW w:w="7934" w:type="dxa"/>
            <w:shd w:val="clear" w:color="auto" w:fill="auto"/>
          </w:tcPr>
          <w:p w:rsidR="00555C50" w:rsidRPr="00555C50" w:rsidRDefault="00555C50" w:rsidP="00BA08BF">
            <w:pPr>
              <w:tabs>
                <w:tab w:val="left" w:pos="720"/>
                <w:tab w:val="left" w:pos="1440"/>
                <w:tab w:val="left" w:pos="2160"/>
                <w:tab w:val="left" w:pos="5760"/>
              </w:tabs>
              <w:rPr>
                <w:lang w:val="sv-SE"/>
              </w:rPr>
            </w:pPr>
          </w:p>
        </w:tc>
        <w:tc>
          <w:tcPr>
            <w:tcW w:w="1642" w:type="dxa"/>
            <w:shd w:val="clear" w:color="auto" w:fill="auto"/>
          </w:tcPr>
          <w:p w:rsidR="00555C50" w:rsidRPr="00555C50" w:rsidRDefault="00555C50" w:rsidP="00DA2847">
            <w:pPr>
              <w:tabs>
                <w:tab w:val="left" w:pos="720"/>
                <w:tab w:val="left" w:pos="1440"/>
                <w:tab w:val="left" w:pos="2160"/>
                <w:tab w:val="left" w:pos="5760"/>
              </w:tabs>
            </w:pPr>
          </w:p>
        </w:tc>
      </w:tr>
      <w:tr w:rsidR="00381477" w:rsidRPr="00F258DC" w:rsidTr="005872B0">
        <w:trPr>
          <w:gridAfter w:val="1"/>
          <w:wAfter w:w="432" w:type="dxa"/>
        </w:trPr>
        <w:tc>
          <w:tcPr>
            <w:tcW w:w="7934" w:type="dxa"/>
            <w:shd w:val="clear" w:color="auto" w:fill="auto"/>
          </w:tcPr>
          <w:p w:rsidR="00381477" w:rsidRDefault="00381477" w:rsidP="00BA08BF">
            <w:pPr>
              <w:tabs>
                <w:tab w:val="left" w:pos="720"/>
                <w:tab w:val="left" w:pos="1440"/>
                <w:tab w:val="left" w:pos="2160"/>
                <w:tab w:val="left" w:pos="5760"/>
              </w:tabs>
            </w:pPr>
            <w:bookmarkStart w:id="3" w:name="_Hlk16753641"/>
            <w:r>
              <w:t>Della Derscheid, PhD, MS, RN, Assistant Professor of Nursing, Mayo Medical School. Mentoring in research and career development.</w:t>
            </w:r>
          </w:p>
        </w:tc>
        <w:tc>
          <w:tcPr>
            <w:tcW w:w="1642" w:type="dxa"/>
            <w:shd w:val="clear" w:color="auto" w:fill="auto"/>
          </w:tcPr>
          <w:p w:rsidR="00381477" w:rsidRDefault="00381477" w:rsidP="00DA2847">
            <w:pPr>
              <w:tabs>
                <w:tab w:val="left" w:pos="720"/>
                <w:tab w:val="left" w:pos="1440"/>
                <w:tab w:val="left" w:pos="2160"/>
                <w:tab w:val="left" w:pos="5760"/>
              </w:tabs>
            </w:pPr>
            <w:r>
              <w:t>2017-ongoing</w:t>
            </w:r>
          </w:p>
        </w:tc>
      </w:tr>
      <w:bookmarkEnd w:id="3"/>
      <w:tr w:rsidR="00381477" w:rsidRPr="00F258DC" w:rsidTr="005872B0">
        <w:trPr>
          <w:gridAfter w:val="1"/>
          <w:wAfter w:w="432" w:type="dxa"/>
        </w:trPr>
        <w:tc>
          <w:tcPr>
            <w:tcW w:w="7934" w:type="dxa"/>
            <w:shd w:val="clear" w:color="auto" w:fill="auto"/>
          </w:tcPr>
          <w:p w:rsidR="00381477" w:rsidRDefault="00381477" w:rsidP="00DD5B63">
            <w:pPr>
              <w:tabs>
                <w:tab w:val="left" w:pos="720"/>
                <w:tab w:val="left" w:pos="1440"/>
                <w:tab w:val="left" w:pos="2160"/>
                <w:tab w:val="left" w:pos="5760"/>
              </w:tabs>
            </w:pPr>
          </w:p>
        </w:tc>
        <w:tc>
          <w:tcPr>
            <w:tcW w:w="1642" w:type="dxa"/>
            <w:shd w:val="clear" w:color="auto" w:fill="auto"/>
          </w:tcPr>
          <w:p w:rsidR="00381477" w:rsidRDefault="00381477" w:rsidP="00DA2847">
            <w:pPr>
              <w:tabs>
                <w:tab w:val="left" w:pos="720"/>
                <w:tab w:val="left" w:pos="1440"/>
                <w:tab w:val="left" w:pos="2160"/>
                <w:tab w:val="left" w:pos="5760"/>
              </w:tabs>
            </w:pPr>
          </w:p>
        </w:tc>
      </w:tr>
      <w:tr w:rsidR="00F258DC" w:rsidRPr="00F258DC" w:rsidTr="005872B0">
        <w:trPr>
          <w:gridAfter w:val="1"/>
          <w:wAfter w:w="432" w:type="dxa"/>
        </w:trPr>
        <w:tc>
          <w:tcPr>
            <w:tcW w:w="7934" w:type="dxa"/>
            <w:shd w:val="clear" w:color="auto" w:fill="auto"/>
          </w:tcPr>
          <w:p w:rsidR="00F258DC" w:rsidRDefault="00F258DC" w:rsidP="00DD5B63">
            <w:pPr>
              <w:tabs>
                <w:tab w:val="left" w:pos="720"/>
                <w:tab w:val="left" w:pos="1440"/>
                <w:tab w:val="left" w:pos="2160"/>
                <w:tab w:val="left" w:pos="5760"/>
              </w:tabs>
            </w:pPr>
            <w:r>
              <w:t>Jennifer Edwards Johnson, MD, Assistant Professor, DFM, MSU. Mentoring in</w:t>
            </w:r>
          </w:p>
          <w:p w:rsidR="00F258DC" w:rsidRPr="00A3707F" w:rsidRDefault="00F258DC" w:rsidP="00DD5B63">
            <w:pPr>
              <w:tabs>
                <w:tab w:val="left" w:pos="720"/>
                <w:tab w:val="left" w:pos="1440"/>
                <w:tab w:val="left" w:pos="2160"/>
                <w:tab w:val="left" w:pos="5760"/>
              </w:tabs>
            </w:pPr>
            <w:r>
              <w:t>research and career development.</w:t>
            </w:r>
            <w:r>
              <w:br/>
              <w:t xml:space="preserve"> </w:t>
            </w:r>
          </w:p>
        </w:tc>
        <w:tc>
          <w:tcPr>
            <w:tcW w:w="1642" w:type="dxa"/>
            <w:shd w:val="clear" w:color="auto" w:fill="auto"/>
          </w:tcPr>
          <w:p w:rsidR="00F258DC" w:rsidRPr="00F258DC" w:rsidRDefault="00F258DC" w:rsidP="00DA2847">
            <w:pPr>
              <w:tabs>
                <w:tab w:val="left" w:pos="720"/>
                <w:tab w:val="left" w:pos="1440"/>
                <w:tab w:val="left" w:pos="2160"/>
                <w:tab w:val="left" w:pos="5760"/>
              </w:tabs>
            </w:pPr>
            <w:r>
              <w:t>2016-ongoing</w:t>
            </w:r>
          </w:p>
        </w:tc>
      </w:tr>
      <w:tr w:rsidR="002E5E3C" w:rsidRPr="00E32A92" w:rsidTr="005872B0">
        <w:trPr>
          <w:gridAfter w:val="1"/>
          <w:wAfter w:w="432" w:type="dxa"/>
        </w:trPr>
        <w:tc>
          <w:tcPr>
            <w:tcW w:w="7934" w:type="dxa"/>
            <w:shd w:val="clear" w:color="auto" w:fill="auto"/>
          </w:tcPr>
          <w:p w:rsidR="002E5E3C" w:rsidRDefault="002E5E3C" w:rsidP="00C7474E">
            <w:pPr>
              <w:tabs>
                <w:tab w:val="left" w:pos="720"/>
                <w:tab w:val="left" w:pos="1440"/>
                <w:tab w:val="left" w:pos="2160"/>
                <w:tab w:val="left" w:pos="5760"/>
              </w:tabs>
            </w:pPr>
            <w:r>
              <w:t>Elizabeth Hengstebeck, DO, Assistant Professor, DFM, MSU. Mentoring in research development, data analysis, and manuscript preparation.</w:t>
            </w:r>
            <w:r>
              <w:br/>
            </w:r>
          </w:p>
        </w:tc>
        <w:tc>
          <w:tcPr>
            <w:tcW w:w="1642" w:type="dxa"/>
            <w:shd w:val="clear" w:color="auto" w:fill="auto"/>
          </w:tcPr>
          <w:p w:rsidR="002E5E3C" w:rsidRDefault="00947A66" w:rsidP="00495F5B">
            <w:pPr>
              <w:tabs>
                <w:tab w:val="left" w:pos="720"/>
                <w:tab w:val="left" w:pos="1440"/>
                <w:tab w:val="left" w:pos="2160"/>
                <w:tab w:val="left" w:pos="5760"/>
              </w:tabs>
            </w:pPr>
            <w:r>
              <w:t>2016-2018</w:t>
            </w:r>
          </w:p>
        </w:tc>
      </w:tr>
      <w:tr w:rsidR="00CC6A40" w:rsidRPr="00E32A92" w:rsidTr="005872B0">
        <w:trPr>
          <w:gridAfter w:val="1"/>
          <w:wAfter w:w="432" w:type="dxa"/>
        </w:trPr>
        <w:tc>
          <w:tcPr>
            <w:tcW w:w="7934" w:type="dxa"/>
            <w:shd w:val="clear" w:color="auto" w:fill="auto"/>
          </w:tcPr>
          <w:p w:rsidR="00CC6A40" w:rsidRPr="00E32A92" w:rsidRDefault="00CC6A40" w:rsidP="00495F5B">
            <w:pPr>
              <w:tabs>
                <w:tab w:val="left" w:pos="720"/>
                <w:tab w:val="left" w:pos="1440"/>
                <w:tab w:val="left" w:pos="2160"/>
                <w:tab w:val="left" w:pos="5760"/>
              </w:tabs>
            </w:pPr>
            <w:r>
              <w:t>Julie Phillips, MD, Associate Professor, DFM, MSU. Mentoring in grant preparation.</w:t>
            </w:r>
            <w:r w:rsidR="002E5E3C">
              <w:br/>
            </w:r>
          </w:p>
        </w:tc>
        <w:tc>
          <w:tcPr>
            <w:tcW w:w="1642" w:type="dxa"/>
            <w:shd w:val="clear" w:color="auto" w:fill="auto"/>
          </w:tcPr>
          <w:p w:rsidR="00CC6A40" w:rsidRPr="00E32A92" w:rsidRDefault="00CC6A40" w:rsidP="00495F5B">
            <w:pPr>
              <w:tabs>
                <w:tab w:val="left" w:pos="720"/>
                <w:tab w:val="left" w:pos="1440"/>
                <w:tab w:val="left" w:pos="2160"/>
                <w:tab w:val="left" w:pos="5760"/>
              </w:tabs>
            </w:pPr>
            <w:r>
              <w:t>2016-</w:t>
            </w:r>
            <w:r w:rsidR="00F72B53">
              <w:t>2019</w:t>
            </w:r>
          </w:p>
        </w:tc>
      </w:tr>
      <w:tr w:rsidR="00AC56E2" w:rsidRPr="00AC56E2" w:rsidTr="005872B0">
        <w:trPr>
          <w:gridAfter w:val="1"/>
          <w:wAfter w:w="432" w:type="dxa"/>
        </w:trPr>
        <w:tc>
          <w:tcPr>
            <w:tcW w:w="7934" w:type="dxa"/>
            <w:shd w:val="clear" w:color="auto" w:fill="auto"/>
          </w:tcPr>
          <w:p w:rsidR="00AC56E2" w:rsidRPr="00A3707F" w:rsidRDefault="00AC56E2" w:rsidP="002E5E3C">
            <w:pPr>
              <w:tabs>
                <w:tab w:val="left" w:pos="720"/>
                <w:tab w:val="left" w:pos="1440"/>
                <w:tab w:val="left" w:pos="2160"/>
                <w:tab w:val="left" w:pos="5760"/>
              </w:tabs>
            </w:pPr>
            <w:r w:rsidRPr="00A3707F">
              <w:t xml:space="preserve">Monica Van de Ridder, PhD, Assistant Professor, </w:t>
            </w:r>
            <w:r w:rsidR="00A3707F" w:rsidRPr="00A3707F">
              <w:t xml:space="preserve">College of Human Medicine. Mentoring in </w:t>
            </w:r>
            <w:r w:rsidR="00A3707F">
              <w:t>research and career development.</w:t>
            </w:r>
          </w:p>
        </w:tc>
        <w:tc>
          <w:tcPr>
            <w:tcW w:w="1642" w:type="dxa"/>
            <w:shd w:val="clear" w:color="auto" w:fill="auto"/>
          </w:tcPr>
          <w:p w:rsidR="00AC56E2" w:rsidRPr="00AC56E2" w:rsidRDefault="002D07CA" w:rsidP="00DA2847">
            <w:pPr>
              <w:tabs>
                <w:tab w:val="left" w:pos="720"/>
                <w:tab w:val="left" w:pos="1440"/>
                <w:tab w:val="left" w:pos="2160"/>
                <w:tab w:val="left" w:pos="5760"/>
              </w:tabs>
              <w:rPr>
                <w:lang w:val="sv-SE"/>
              </w:rPr>
            </w:pPr>
            <w:r>
              <w:rPr>
                <w:lang w:val="sv-SE"/>
              </w:rPr>
              <w:t>2016-2018</w:t>
            </w:r>
          </w:p>
        </w:tc>
      </w:tr>
      <w:tr w:rsidR="00AC56E2" w:rsidRPr="00AC56E2" w:rsidTr="005872B0">
        <w:trPr>
          <w:gridAfter w:val="1"/>
          <w:wAfter w:w="432" w:type="dxa"/>
        </w:trPr>
        <w:tc>
          <w:tcPr>
            <w:tcW w:w="7934" w:type="dxa"/>
            <w:shd w:val="clear" w:color="auto" w:fill="auto"/>
          </w:tcPr>
          <w:p w:rsidR="00AC56E2" w:rsidRPr="00AC56E2" w:rsidRDefault="00AC56E2" w:rsidP="00DD5B63">
            <w:pPr>
              <w:tabs>
                <w:tab w:val="left" w:pos="720"/>
                <w:tab w:val="left" w:pos="1440"/>
                <w:tab w:val="left" w:pos="2160"/>
                <w:tab w:val="left" w:pos="5760"/>
              </w:tabs>
              <w:rPr>
                <w:lang w:val="sv-SE"/>
              </w:rPr>
            </w:pPr>
          </w:p>
        </w:tc>
        <w:tc>
          <w:tcPr>
            <w:tcW w:w="1642" w:type="dxa"/>
            <w:shd w:val="clear" w:color="auto" w:fill="auto"/>
          </w:tcPr>
          <w:p w:rsidR="00AC56E2" w:rsidRPr="00AC56E2" w:rsidRDefault="00AC56E2" w:rsidP="00DA2847">
            <w:pPr>
              <w:tabs>
                <w:tab w:val="left" w:pos="720"/>
                <w:tab w:val="left" w:pos="1440"/>
                <w:tab w:val="left" w:pos="2160"/>
                <w:tab w:val="left" w:pos="5760"/>
              </w:tabs>
              <w:rPr>
                <w:lang w:val="sv-SE"/>
              </w:rPr>
            </w:pPr>
          </w:p>
        </w:tc>
      </w:tr>
      <w:tr w:rsidR="00DD5B63" w:rsidRPr="00E32A92" w:rsidTr="005872B0">
        <w:trPr>
          <w:gridAfter w:val="1"/>
          <w:wAfter w:w="432" w:type="dxa"/>
        </w:trPr>
        <w:tc>
          <w:tcPr>
            <w:tcW w:w="7934" w:type="dxa"/>
            <w:shd w:val="clear" w:color="auto" w:fill="auto"/>
          </w:tcPr>
          <w:p w:rsidR="00DD5B63" w:rsidRPr="00E32A92" w:rsidRDefault="00665B53" w:rsidP="00CC6A40">
            <w:pPr>
              <w:tabs>
                <w:tab w:val="left" w:pos="720"/>
                <w:tab w:val="left" w:pos="1440"/>
                <w:tab w:val="left" w:pos="2160"/>
                <w:tab w:val="left" w:pos="5760"/>
              </w:tabs>
            </w:pPr>
            <w:bookmarkStart w:id="4" w:name="_Hlk16753681"/>
            <w:r w:rsidRPr="00E32A92">
              <w:t>Raza Haque, MD, Asso</w:t>
            </w:r>
            <w:r w:rsidR="00DD5B63" w:rsidRPr="00E32A92">
              <w:t xml:space="preserve">ciate Professor, Dept. of Family Medicine (DFM), MSU. Mentoring in manuscript preparation.   </w:t>
            </w:r>
            <w:bookmarkEnd w:id="4"/>
          </w:p>
        </w:tc>
        <w:tc>
          <w:tcPr>
            <w:tcW w:w="1642" w:type="dxa"/>
            <w:shd w:val="clear" w:color="auto" w:fill="auto"/>
          </w:tcPr>
          <w:p w:rsidR="00DD5B63" w:rsidRPr="00E32A92" w:rsidRDefault="00DD5B63" w:rsidP="00DA2847">
            <w:pPr>
              <w:tabs>
                <w:tab w:val="left" w:pos="720"/>
                <w:tab w:val="left" w:pos="1440"/>
                <w:tab w:val="left" w:pos="2160"/>
                <w:tab w:val="left" w:pos="5760"/>
              </w:tabs>
            </w:pPr>
            <w:r w:rsidRPr="00E32A92">
              <w:t>2015-ongoing</w:t>
            </w:r>
          </w:p>
        </w:tc>
      </w:tr>
      <w:tr w:rsidR="00DD5B63" w:rsidRPr="00E32A92" w:rsidTr="005872B0">
        <w:trPr>
          <w:gridAfter w:val="1"/>
          <w:wAfter w:w="432" w:type="dxa"/>
        </w:trPr>
        <w:tc>
          <w:tcPr>
            <w:tcW w:w="7934" w:type="dxa"/>
            <w:shd w:val="clear" w:color="auto" w:fill="auto"/>
          </w:tcPr>
          <w:p w:rsidR="00DD5B63" w:rsidRPr="00E32A92" w:rsidRDefault="00DD5B63" w:rsidP="00445F29">
            <w:pPr>
              <w:tabs>
                <w:tab w:val="left" w:pos="720"/>
                <w:tab w:val="left" w:pos="1440"/>
                <w:tab w:val="left" w:pos="2160"/>
                <w:tab w:val="left" w:pos="5760"/>
              </w:tabs>
            </w:pPr>
          </w:p>
        </w:tc>
        <w:tc>
          <w:tcPr>
            <w:tcW w:w="1642" w:type="dxa"/>
            <w:shd w:val="clear" w:color="auto" w:fill="auto"/>
          </w:tcPr>
          <w:p w:rsidR="00DD5B63" w:rsidRPr="00E32A92" w:rsidRDefault="00DD5B63" w:rsidP="00DA2847">
            <w:pPr>
              <w:tabs>
                <w:tab w:val="left" w:pos="720"/>
                <w:tab w:val="left" w:pos="1440"/>
                <w:tab w:val="left" w:pos="2160"/>
                <w:tab w:val="left" w:pos="5760"/>
              </w:tabs>
            </w:pPr>
          </w:p>
        </w:tc>
      </w:tr>
      <w:tr w:rsidR="006D2B00" w:rsidRPr="00E32A92" w:rsidTr="005872B0">
        <w:trPr>
          <w:gridAfter w:val="1"/>
          <w:wAfter w:w="432" w:type="dxa"/>
        </w:trPr>
        <w:tc>
          <w:tcPr>
            <w:tcW w:w="7934" w:type="dxa"/>
            <w:shd w:val="clear" w:color="auto" w:fill="auto"/>
          </w:tcPr>
          <w:p w:rsidR="006D2B00" w:rsidRPr="00E32A92" w:rsidRDefault="006D2B00" w:rsidP="00CC6A40">
            <w:pPr>
              <w:tabs>
                <w:tab w:val="left" w:pos="720"/>
                <w:tab w:val="left" w:pos="1440"/>
                <w:tab w:val="left" w:pos="2160"/>
                <w:tab w:val="left" w:pos="5760"/>
              </w:tabs>
              <w:rPr>
                <w:i/>
              </w:rPr>
            </w:pPr>
            <w:r w:rsidRPr="00E32A92">
              <w:t>Andrea Wendling, MD, Associate Pro</w:t>
            </w:r>
            <w:r w:rsidR="00DD5B63" w:rsidRPr="00E32A92">
              <w:t>fessor, DFM</w:t>
            </w:r>
            <w:r w:rsidRPr="00E32A92">
              <w:t>, MSU. Mentoring in grant preparation.</w:t>
            </w:r>
            <w:r w:rsidRPr="00E32A92">
              <w:rPr>
                <w:i/>
              </w:rPr>
              <w:t xml:space="preserve"> </w:t>
            </w:r>
            <w:r w:rsidR="00F72B53">
              <w:rPr>
                <w:i/>
              </w:rPr>
              <w:t>Promoted to Professor 2018</w:t>
            </w:r>
          </w:p>
        </w:tc>
        <w:tc>
          <w:tcPr>
            <w:tcW w:w="1642" w:type="dxa"/>
            <w:shd w:val="clear" w:color="auto" w:fill="auto"/>
          </w:tcPr>
          <w:p w:rsidR="006D2B00" w:rsidRPr="00E32A92" w:rsidRDefault="006533DC" w:rsidP="00DA2847">
            <w:pPr>
              <w:tabs>
                <w:tab w:val="left" w:pos="720"/>
                <w:tab w:val="left" w:pos="1440"/>
                <w:tab w:val="left" w:pos="2160"/>
                <w:tab w:val="left" w:pos="5760"/>
              </w:tabs>
            </w:pPr>
            <w:r>
              <w:t>2015-2017</w:t>
            </w:r>
          </w:p>
        </w:tc>
      </w:tr>
      <w:tr w:rsidR="00CC6A40" w:rsidRPr="00E32A92" w:rsidTr="005872B0">
        <w:trPr>
          <w:gridAfter w:val="1"/>
          <w:wAfter w:w="432" w:type="dxa"/>
        </w:trPr>
        <w:tc>
          <w:tcPr>
            <w:tcW w:w="7934" w:type="dxa"/>
            <w:shd w:val="clear" w:color="auto" w:fill="auto"/>
          </w:tcPr>
          <w:p w:rsidR="00CC6A40" w:rsidRPr="00E32A92" w:rsidRDefault="00CC6A40" w:rsidP="00F258DC">
            <w:pPr>
              <w:tabs>
                <w:tab w:val="left" w:pos="720"/>
                <w:tab w:val="left" w:pos="1440"/>
                <w:tab w:val="left" w:pos="2160"/>
                <w:tab w:val="left" w:pos="5760"/>
              </w:tabs>
            </w:pPr>
          </w:p>
        </w:tc>
        <w:tc>
          <w:tcPr>
            <w:tcW w:w="1642" w:type="dxa"/>
            <w:shd w:val="clear" w:color="auto" w:fill="auto"/>
          </w:tcPr>
          <w:p w:rsidR="00CC6A40" w:rsidRPr="00E32A92" w:rsidRDefault="00CC6A40" w:rsidP="00DA2847">
            <w:pPr>
              <w:tabs>
                <w:tab w:val="left" w:pos="720"/>
                <w:tab w:val="left" w:pos="1440"/>
                <w:tab w:val="left" w:pos="2160"/>
                <w:tab w:val="left" w:pos="5760"/>
              </w:tabs>
            </w:pPr>
          </w:p>
        </w:tc>
      </w:tr>
      <w:tr w:rsidR="006D2B00" w:rsidRPr="00E32A92" w:rsidTr="005872B0">
        <w:trPr>
          <w:gridAfter w:val="1"/>
          <w:wAfter w:w="432" w:type="dxa"/>
        </w:trPr>
        <w:tc>
          <w:tcPr>
            <w:tcW w:w="7934" w:type="dxa"/>
            <w:shd w:val="clear" w:color="auto" w:fill="auto"/>
          </w:tcPr>
          <w:p w:rsidR="006D2B00" w:rsidRPr="002E5E3C" w:rsidRDefault="006D2B00" w:rsidP="001C33B5">
            <w:pPr>
              <w:tabs>
                <w:tab w:val="left" w:pos="720"/>
                <w:tab w:val="left" w:pos="1440"/>
                <w:tab w:val="left" w:pos="2160"/>
                <w:tab w:val="left" w:pos="5760"/>
              </w:tabs>
              <w:rPr>
                <w:i/>
                <w:lang w:val="sv-SE"/>
              </w:rPr>
            </w:pPr>
            <w:r w:rsidRPr="00E32A92">
              <w:rPr>
                <w:lang w:val="sv-SE"/>
              </w:rPr>
              <w:t xml:space="preserve">Erin Sarzynski, MD, Assistant Professor, DFM, MSU. </w:t>
            </w:r>
            <w:r w:rsidRPr="002E5E3C">
              <w:rPr>
                <w:lang w:val="sv-SE"/>
              </w:rPr>
              <w:t>Mentoring in grant preparation.</w:t>
            </w:r>
            <w:r w:rsidRPr="002E5E3C">
              <w:rPr>
                <w:i/>
                <w:lang w:val="sv-SE"/>
              </w:rPr>
              <w:t xml:space="preserve">   </w:t>
            </w:r>
          </w:p>
        </w:tc>
        <w:tc>
          <w:tcPr>
            <w:tcW w:w="1642" w:type="dxa"/>
            <w:shd w:val="clear" w:color="auto" w:fill="auto"/>
          </w:tcPr>
          <w:p w:rsidR="006D2B00" w:rsidRPr="00E32A92" w:rsidRDefault="006D2B00" w:rsidP="00DA2847">
            <w:pPr>
              <w:tabs>
                <w:tab w:val="left" w:pos="720"/>
                <w:tab w:val="left" w:pos="1440"/>
                <w:tab w:val="left" w:pos="2160"/>
                <w:tab w:val="left" w:pos="5760"/>
              </w:tabs>
            </w:pPr>
            <w:r w:rsidRPr="00E32A92">
              <w:t>2015-</w:t>
            </w:r>
            <w:r w:rsidR="000C6382">
              <w:t>2018</w:t>
            </w:r>
          </w:p>
        </w:tc>
      </w:tr>
      <w:tr w:rsidR="00DD1239" w:rsidRPr="00DD5B63" w:rsidTr="005872B0">
        <w:trPr>
          <w:gridAfter w:val="1"/>
          <w:wAfter w:w="432" w:type="dxa"/>
        </w:trPr>
        <w:tc>
          <w:tcPr>
            <w:tcW w:w="7934" w:type="dxa"/>
            <w:shd w:val="clear" w:color="auto" w:fill="auto"/>
          </w:tcPr>
          <w:p w:rsidR="00DD1239" w:rsidRPr="00DD5B63" w:rsidRDefault="00DD1239" w:rsidP="00445F29">
            <w:pPr>
              <w:tabs>
                <w:tab w:val="left" w:pos="720"/>
                <w:tab w:val="left" w:pos="1440"/>
                <w:tab w:val="left" w:pos="2160"/>
                <w:tab w:val="left" w:pos="5760"/>
              </w:tabs>
              <w:rPr>
                <w:highlight w:val="yellow"/>
                <w:lang w:val="sv-SE"/>
              </w:rPr>
            </w:pPr>
          </w:p>
        </w:tc>
        <w:tc>
          <w:tcPr>
            <w:tcW w:w="1642" w:type="dxa"/>
            <w:shd w:val="clear" w:color="auto" w:fill="auto"/>
          </w:tcPr>
          <w:p w:rsidR="00DD1239" w:rsidRPr="00DD5B63" w:rsidRDefault="00DD1239" w:rsidP="00DA2847">
            <w:pPr>
              <w:tabs>
                <w:tab w:val="left" w:pos="720"/>
                <w:tab w:val="left" w:pos="1440"/>
                <w:tab w:val="left" w:pos="2160"/>
                <w:tab w:val="left" w:pos="5760"/>
              </w:tabs>
              <w:rPr>
                <w:highlight w:val="yellow"/>
              </w:rPr>
            </w:pPr>
          </w:p>
        </w:tc>
      </w:tr>
      <w:tr w:rsidR="00DD1239" w:rsidRPr="006D2B00" w:rsidTr="005872B0">
        <w:trPr>
          <w:gridAfter w:val="1"/>
          <w:wAfter w:w="432" w:type="dxa"/>
        </w:trPr>
        <w:tc>
          <w:tcPr>
            <w:tcW w:w="7934" w:type="dxa"/>
            <w:shd w:val="clear" w:color="auto" w:fill="auto"/>
          </w:tcPr>
          <w:p w:rsidR="00DD1239" w:rsidRPr="00E32A92" w:rsidRDefault="00DD1239" w:rsidP="00637953">
            <w:pPr>
              <w:tabs>
                <w:tab w:val="left" w:pos="720"/>
                <w:tab w:val="left" w:pos="1440"/>
                <w:tab w:val="left" w:pos="2160"/>
                <w:tab w:val="left" w:pos="5760"/>
              </w:tabs>
              <w:rPr>
                <w:i/>
              </w:rPr>
            </w:pPr>
            <w:r w:rsidRPr="00E32A92">
              <w:t>Gabrielle Lee, PhD, Assistant Professor, Dept. of Education, MSU. Mentoring in grant preparation.</w:t>
            </w:r>
            <w:r w:rsidRPr="00E32A92">
              <w:br/>
              <w:t xml:space="preserve">   </w:t>
            </w:r>
          </w:p>
        </w:tc>
        <w:tc>
          <w:tcPr>
            <w:tcW w:w="1642" w:type="dxa"/>
            <w:shd w:val="clear" w:color="auto" w:fill="auto"/>
          </w:tcPr>
          <w:p w:rsidR="00DD1239" w:rsidRPr="006D2B00" w:rsidRDefault="003C3785" w:rsidP="00DA2847">
            <w:pPr>
              <w:tabs>
                <w:tab w:val="left" w:pos="720"/>
                <w:tab w:val="left" w:pos="1440"/>
                <w:tab w:val="left" w:pos="2160"/>
                <w:tab w:val="left" w:pos="5760"/>
              </w:tabs>
            </w:pPr>
            <w:r>
              <w:t>2015-2016</w:t>
            </w:r>
          </w:p>
        </w:tc>
      </w:tr>
      <w:tr w:rsidR="00665B53" w:rsidRPr="00637953" w:rsidTr="005872B0">
        <w:trPr>
          <w:gridAfter w:val="1"/>
          <w:wAfter w:w="432" w:type="dxa"/>
        </w:trPr>
        <w:tc>
          <w:tcPr>
            <w:tcW w:w="7934" w:type="dxa"/>
            <w:shd w:val="clear" w:color="auto" w:fill="auto"/>
          </w:tcPr>
          <w:p w:rsidR="00665B53" w:rsidRPr="00970663" w:rsidRDefault="00665B53" w:rsidP="00BD43B6">
            <w:pPr>
              <w:tabs>
                <w:tab w:val="left" w:pos="720"/>
                <w:tab w:val="left" w:pos="1440"/>
                <w:tab w:val="left" w:pos="2160"/>
                <w:tab w:val="left" w:pos="5760"/>
              </w:tabs>
              <w:rPr>
                <w:i/>
              </w:rPr>
            </w:pPr>
            <w:bookmarkStart w:id="5" w:name="_Hlk16753713"/>
            <w:r w:rsidRPr="00637953">
              <w:rPr>
                <w:lang w:val="sv-SE"/>
              </w:rPr>
              <w:t>Kenya Sekoni, MD,</w:t>
            </w:r>
            <w:r w:rsidR="004966C9">
              <w:rPr>
                <w:lang w:val="sv-SE"/>
              </w:rPr>
              <w:t>*</w:t>
            </w:r>
            <w:r w:rsidRPr="00637953">
              <w:rPr>
                <w:lang w:val="sv-SE"/>
              </w:rPr>
              <w:t xml:space="preserve"> Assistant Professor. </w:t>
            </w:r>
            <w:r w:rsidRPr="00637953">
              <w:t>Ment</w:t>
            </w:r>
            <w:r w:rsidR="00970663">
              <w:t>oring in manuscript preparation</w:t>
            </w:r>
            <w:bookmarkEnd w:id="5"/>
            <w:r w:rsidR="00947A66">
              <w:br/>
              <w:t xml:space="preserve">   *</w:t>
            </w:r>
            <w:r w:rsidR="00947A66">
              <w:rPr>
                <w:i/>
              </w:rPr>
              <w:t>Dr. Sekoni had a first-author publication in 2018.</w:t>
            </w:r>
            <w:r w:rsidR="00970663">
              <w:br/>
              <w:t xml:space="preserve">   </w:t>
            </w:r>
          </w:p>
        </w:tc>
        <w:tc>
          <w:tcPr>
            <w:tcW w:w="1642" w:type="dxa"/>
            <w:shd w:val="clear" w:color="auto" w:fill="auto"/>
          </w:tcPr>
          <w:p w:rsidR="00665B53" w:rsidRPr="00637953" w:rsidRDefault="00665B53" w:rsidP="00970663">
            <w:pPr>
              <w:tabs>
                <w:tab w:val="left" w:pos="720"/>
                <w:tab w:val="left" w:pos="1440"/>
                <w:tab w:val="left" w:pos="2160"/>
                <w:tab w:val="left" w:pos="5760"/>
              </w:tabs>
            </w:pPr>
            <w:r w:rsidRPr="00637953">
              <w:t>2016-ongoing</w:t>
            </w:r>
            <w:r w:rsidR="00970663">
              <w:br/>
            </w:r>
          </w:p>
        </w:tc>
      </w:tr>
      <w:tr w:rsidR="009865A6" w:rsidRPr="00445F29" w:rsidTr="005872B0">
        <w:trPr>
          <w:gridAfter w:val="1"/>
          <w:wAfter w:w="432" w:type="dxa"/>
        </w:trPr>
        <w:tc>
          <w:tcPr>
            <w:tcW w:w="7934" w:type="dxa"/>
            <w:shd w:val="clear" w:color="auto" w:fill="auto"/>
          </w:tcPr>
          <w:p w:rsidR="009865A6" w:rsidRPr="0009615E" w:rsidRDefault="009865A6" w:rsidP="00445F29">
            <w:pPr>
              <w:tabs>
                <w:tab w:val="left" w:pos="720"/>
                <w:tab w:val="left" w:pos="1440"/>
                <w:tab w:val="left" w:pos="2160"/>
                <w:tab w:val="left" w:pos="5760"/>
              </w:tabs>
              <w:rPr>
                <w:i/>
              </w:rPr>
            </w:pPr>
            <w:r>
              <w:lastRenderedPageBreak/>
              <w:t xml:space="preserve">Samiran Ghosh, PhD, Assistant Professor, </w:t>
            </w:r>
            <w:r w:rsidR="00031B32">
              <w:t>DFMPHS</w:t>
            </w:r>
            <w:r>
              <w:t>. Mentoring in grant writing.</w:t>
            </w:r>
            <w:r w:rsidR="0009615E">
              <w:br/>
              <w:t xml:space="preserve">   </w:t>
            </w:r>
            <w:r w:rsidR="0009615E">
              <w:rPr>
                <w:i/>
              </w:rPr>
              <w:t>*Dr. Ghosh was awarded a PCORI grant as PI in April, 2015.</w:t>
            </w:r>
          </w:p>
        </w:tc>
        <w:tc>
          <w:tcPr>
            <w:tcW w:w="1642" w:type="dxa"/>
            <w:shd w:val="clear" w:color="auto" w:fill="auto"/>
          </w:tcPr>
          <w:p w:rsidR="009865A6" w:rsidRPr="00445F29" w:rsidRDefault="006D2B00" w:rsidP="00DA2847">
            <w:pPr>
              <w:tabs>
                <w:tab w:val="left" w:pos="720"/>
                <w:tab w:val="left" w:pos="1440"/>
                <w:tab w:val="left" w:pos="2160"/>
                <w:tab w:val="left" w:pos="5760"/>
              </w:tabs>
            </w:pPr>
            <w:r>
              <w:t>2014-2015</w:t>
            </w:r>
          </w:p>
        </w:tc>
      </w:tr>
      <w:tr w:rsidR="00445F29" w:rsidRPr="00445F29" w:rsidTr="005872B0">
        <w:trPr>
          <w:gridAfter w:val="1"/>
          <w:wAfter w:w="432" w:type="dxa"/>
        </w:trPr>
        <w:tc>
          <w:tcPr>
            <w:tcW w:w="7934" w:type="dxa"/>
            <w:shd w:val="clear" w:color="auto" w:fill="auto"/>
          </w:tcPr>
          <w:p w:rsidR="00445F29" w:rsidRPr="00445F29" w:rsidRDefault="00445F29" w:rsidP="009C2289">
            <w:pPr>
              <w:tabs>
                <w:tab w:val="left" w:pos="720"/>
                <w:tab w:val="left" w:pos="1440"/>
                <w:tab w:val="left" w:pos="2160"/>
                <w:tab w:val="left" w:pos="5760"/>
              </w:tabs>
            </w:pPr>
          </w:p>
        </w:tc>
        <w:tc>
          <w:tcPr>
            <w:tcW w:w="1642" w:type="dxa"/>
            <w:shd w:val="clear" w:color="auto" w:fill="auto"/>
          </w:tcPr>
          <w:p w:rsidR="00445F29" w:rsidRPr="00445F29" w:rsidRDefault="00445F29" w:rsidP="009C2289">
            <w:pPr>
              <w:tabs>
                <w:tab w:val="left" w:pos="720"/>
                <w:tab w:val="left" w:pos="1440"/>
                <w:tab w:val="left" w:pos="2160"/>
                <w:tab w:val="left" w:pos="5760"/>
              </w:tabs>
            </w:pPr>
          </w:p>
        </w:tc>
      </w:tr>
      <w:tr w:rsidR="000A2A6C" w:rsidRPr="00445F29" w:rsidTr="005872B0">
        <w:trPr>
          <w:gridAfter w:val="1"/>
          <w:wAfter w:w="432" w:type="dxa"/>
        </w:trPr>
        <w:tc>
          <w:tcPr>
            <w:tcW w:w="7934" w:type="dxa"/>
            <w:shd w:val="clear" w:color="auto" w:fill="auto"/>
          </w:tcPr>
          <w:p w:rsidR="000A2A6C" w:rsidRPr="00445F29" w:rsidRDefault="000A2A6C" w:rsidP="00AC42FE">
            <w:pPr>
              <w:tabs>
                <w:tab w:val="left" w:pos="720"/>
                <w:tab w:val="left" w:pos="1440"/>
                <w:tab w:val="left" w:pos="2160"/>
                <w:tab w:val="left" w:pos="5760"/>
              </w:tabs>
            </w:pPr>
            <w:r>
              <w:t>Rosanne DiZazzo-Miller</w:t>
            </w:r>
            <w:r w:rsidRPr="00445F29">
              <w:t>,</w:t>
            </w:r>
            <w:r>
              <w:t xml:space="preserve"> PhD</w:t>
            </w:r>
            <w:r w:rsidRPr="00445F29">
              <w:t>,</w:t>
            </w:r>
            <w:r>
              <w:t xml:space="preserve"> PT,</w:t>
            </w:r>
            <w:r w:rsidRPr="00445F29">
              <w:t xml:space="preserve"> Assistant Professor, </w:t>
            </w:r>
            <w:r>
              <w:t>Physical</w:t>
            </w:r>
            <w:r w:rsidRPr="00445F29">
              <w:t xml:space="preserve"> Therapy,</w:t>
            </w:r>
          </w:p>
          <w:p w:rsidR="000A2A6C" w:rsidRPr="00445F29" w:rsidRDefault="000A2A6C" w:rsidP="00AC42FE">
            <w:pPr>
              <w:tabs>
                <w:tab w:val="left" w:pos="720"/>
                <w:tab w:val="left" w:pos="1440"/>
                <w:tab w:val="left" w:pos="2160"/>
                <w:tab w:val="left" w:pos="5760"/>
              </w:tabs>
            </w:pPr>
            <w:r w:rsidRPr="00445F29">
              <w:t xml:space="preserve">Dept. </w:t>
            </w:r>
            <w:r>
              <w:t>of Health Care Sciences, Eugene Applebaum College of Pharmacy and Health Sciences, Wayne State University. Mentoring in qualitative research methodology and manuscript preparation.</w:t>
            </w:r>
          </w:p>
        </w:tc>
        <w:tc>
          <w:tcPr>
            <w:tcW w:w="1642" w:type="dxa"/>
            <w:shd w:val="clear" w:color="auto" w:fill="auto"/>
          </w:tcPr>
          <w:p w:rsidR="000A2A6C" w:rsidRPr="00445F29" w:rsidRDefault="000A2A6C" w:rsidP="00AC42FE">
            <w:pPr>
              <w:tabs>
                <w:tab w:val="left" w:pos="720"/>
                <w:tab w:val="left" w:pos="1440"/>
                <w:tab w:val="left" w:pos="2160"/>
                <w:tab w:val="left" w:pos="5760"/>
              </w:tabs>
            </w:pPr>
            <w:r>
              <w:t>2014-2015</w:t>
            </w:r>
          </w:p>
        </w:tc>
      </w:tr>
      <w:tr w:rsidR="000A2A6C" w:rsidRPr="00445F29" w:rsidTr="005872B0">
        <w:trPr>
          <w:gridAfter w:val="1"/>
          <w:wAfter w:w="432" w:type="dxa"/>
        </w:trPr>
        <w:tc>
          <w:tcPr>
            <w:tcW w:w="7934" w:type="dxa"/>
            <w:shd w:val="clear" w:color="auto" w:fill="auto"/>
          </w:tcPr>
          <w:p w:rsidR="000A2A6C" w:rsidRDefault="000A2A6C" w:rsidP="009C2289">
            <w:pPr>
              <w:tabs>
                <w:tab w:val="left" w:pos="720"/>
                <w:tab w:val="left" w:pos="1440"/>
                <w:tab w:val="left" w:pos="2160"/>
                <w:tab w:val="left" w:pos="5760"/>
              </w:tabs>
            </w:pPr>
          </w:p>
        </w:tc>
        <w:tc>
          <w:tcPr>
            <w:tcW w:w="1642" w:type="dxa"/>
            <w:shd w:val="clear" w:color="auto" w:fill="auto"/>
          </w:tcPr>
          <w:p w:rsidR="000A2A6C" w:rsidRDefault="000A2A6C" w:rsidP="009C2289">
            <w:pPr>
              <w:tabs>
                <w:tab w:val="left" w:pos="720"/>
                <w:tab w:val="left" w:pos="1440"/>
                <w:tab w:val="left" w:pos="2160"/>
                <w:tab w:val="left" w:pos="5760"/>
              </w:tabs>
            </w:pPr>
          </w:p>
        </w:tc>
      </w:tr>
      <w:tr w:rsidR="00445F29" w:rsidRPr="00445F29" w:rsidTr="005872B0">
        <w:trPr>
          <w:gridAfter w:val="1"/>
          <w:wAfter w:w="432" w:type="dxa"/>
        </w:trPr>
        <w:tc>
          <w:tcPr>
            <w:tcW w:w="7934" w:type="dxa"/>
            <w:shd w:val="clear" w:color="auto" w:fill="auto"/>
          </w:tcPr>
          <w:p w:rsidR="00445F29" w:rsidRPr="00445F29" w:rsidRDefault="00445F29" w:rsidP="009C2289">
            <w:pPr>
              <w:tabs>
                <w:tab w:val="left" w:pos="720"/>
                <w:tab w:val="left" w:pos="1440"/>
                <w:tab w:val="left" w:pos="2160"/>
                <w:tab w:val="left" w:pos="5760"/>
              </w:tabs>
            </w:pPr>
            <w:r>
              <w:t>Fredrick Pociask</w:t>
            </w:r>
            <w:r w:rsidRPr="00445F29">
              <w:t>,</w:t>
            </w:r>
            <w:r>
              <w:t xml:space="preserve"> PhD</w:t>
            </w:r>
            <w:r w:rsidRPr="00445F29">
              <w:t>,</w:t>
            </w:r>
            <w:r>
              <w:t xml:space="preserve"> PT,</w:t>
            </w:r>
            <w:r w:rsidRPr="00445F29">
              <w:t xml:space="preserve"> Assistant Professor, </w:t>
            </w:r>
            <w:r>
              <w:t>Physical</w:t>
            </w:r>
            <w:r w:rsidRPr="00445F29">
              <w:t xml:space="preserve"> Therapy,</w:t>
            </w:r>
          </w:p>
          <w:p w:rsidR="00445F29" w:rsidRPr="00445F29" w:rsidRDefault="00445F29" w:rsidP="00E95C3F">
            <w:pPr>
              <w:tabs>
                <w:tab w:val="left" w:pos="720"/>
                <w:tab w:val="left" w:pos="1440"/>
                <w:tab w:val="left" w:pos="2160"/>
                <w:tab w:val="left" w:pos="5760"/>
              </w:tabs>
            </w:pPr>
            <w:r w:rsidRPr="00445F29">
              <w:t xml:space="preserve">Dept. </w:t>
            </w:r>
            <w:r>
              <w:t xml:space="preserve">of Health Care Sciences, </w:t>
            </w:r>
            <w:r w:rsidR="00D421CE">
              <w:t xml:space="preserve">Eugene Applebaum </w:t>
            </w:r>
            <w:r>
              <w:t>College of Pharmacy and Health Sciences, Wayne State University. Mentoring in qualitative research methodology and manuscript preparation.</w:t>
            </w:r>
          </w:p>
        </w:tc>
        <w:tc>
          <w:tcPr>
            <w:tcW w:w="1642" w:type="dxa"/>
            <w:shd w:val="clear" w:color="auto" w:fill="auto"/>
          </w:tcPr>
          <w:p w:rsidR="00445F29" w:rsidRPr="00445F29" w:rsidRDefault="00DB3956" w:rsidP="009C2289">
            <w:pPr>
              <w:tabs>
                <w:tab w:val="left" w:pos="720"/>
                <w:tab w:val="left" w:pos="1440"/>
                <w:tab w:val="left" w:pos="2160"/>
                <w:tab w:val="left" w:pos="5760"/>
              </w:tabs>
            </w:pPr>
            <w:r>
              <w:t>2014-2015</w:t>
            </w:r>
          </w:p>
        </w:tc>
      </w:tr>
      <w:tr w:rsidR="00445F29" w:rsidRPr="00445F29" w:rsidTr="005872B0">
        <w:trPr>
          <w:gridAfter w:val="1"/>
          <w:wAfter w:w="432" w:type="dxa"/>
        </w:trPr>
        <w:tc>
          <w:tcPr>
            <w:tcW w:w="7934" w:type="dxa"/>
            <w:shd w:val="clear" w:color="auto" w:fill="auto"/>
          </w:tcPr>
          <w:p w:rsidR="00445F29" w:rsidRPr="00E070E5" w:rsidRDefault="00445F29" w:rsidP="00DA2847">
            <w:pPr>
              <w:tabs>
                <w:tab w:val="left" w:pos="720"/>
                <w:tab w:val="left" w:pos="1440"/>
                <w:tab w:val="left" w:pos="2160"/>
                <w:tab w:val="left" w:pos="5760"/>
              </w:tabs>
            </w:pPr>
          </w:p>
        </w:tc>
        <w:tc>
          <w:tcPr>
            <w:tcW w:w="1642" w:type="dxa"/>
            <w:shd w:val="clear" w:color="auto" w:fill="auto"/>
          </w:tcPr>
          <w:p w:rsidR="00445F29" w:rsidRPr="00445F29" w:rsidRDefault="00445F29" w:rsidP="00DA2847">
            <w:pPr>
              <w:tabs>
                <w:tab w:val="left" w:pos="720"/>
                <w:tab w:val="left" w:pos="1440"/>
                <w:tab w:val="left" w:pos="2160"/>
                <w:tab w:val="left" w:pos="5760"/>
              </w:tabs>
            </w:pPr>
          </w:p>
        </w:tc>
      </w:tr>
      <w:tr w:rsidR="00445F29" w:rsidRPr="00624FBE" w:rsidTr="005872B0">
        <w:trPr>
          <w:gridAfter w:val="1"/>
          <w:wAfter w:w="432" w:type="dxa"/>
        </w:trPr>
        <w:tc>
          <w:tcPr>
            <w:tcW w:w="7934" w:type="dxa"/>
            <w:shd w:val="clear" w:color="auto" w:fill="auto"/>
          </w:tcPr>
          <w:p w:rsidR="00445F29" w:rsidRDefault="00445F29" w:rsidP="00DA2847">
            <w:pPr>
              <w:tabs>
                <w:tab w:val="left" w:pos="720"/>
                <w:tab w:val="left" w:pos="1440"/>
                <w:tab w:val="left" w:pos="2160"/>
                <w:tab w:val="left" w:pos="5760"/>
              </w:tabs>
            </w:pPr>
            <w:r>
              <w:t xml:space="preserve">Dalia </w:t>
            </w:r>
            <w:proofErr w:type="spellStart"/>
            <w:r>
              <w:t>Elsouhag</w:t>
            </w:r>
            <w:proofErr w:type="spellEnd"/>
            <w:r>
              <w:t>, MD, MPH,</w:t>
            </w:r>
            <w:r w:rsidR="009F6D95">
              <w:t>*</w:t>
            </w:r>
            <w:r>
              <w:t xml:space="preserve"> </w:t>
            </w:r>
            <w:r w:rsidR="009F6D95">
              <w:t>Dept. of Biomedical and Diagnostic Sciences,</w:t>
            </w:r>
          </w:p>
          <w:p w:rsidR="009F6D95" w:rsidRDefault="009F6D95" w:rsidP="00DA2847">
            <w:pPr>
              <w:tabs>
                <w:tab w:val="left" w:pos="720"/>
                <w:tab w:val="left" w:pos="1440"/>
                <w:tab w:val="left" w:pos="2160"/>
                <w:tab w:val="left" w:pos="5760"/>
              </w:tabs>
            </w:pPr>
            <w:r>
              <w:t>School of Dentistry, University of Detroit Mercy</w:t>
            </w:r>
            <w:r w:rsidR="00826EA7">
              <w:t xml:space="preserve"> and Dept. of Health Sciences, Baker College.</w:t>
            </w:r>
            <w:r>
              <w:t xml:space="preserve"> Mentoring in manuscript preparation.</w:t>
            </w:r>
          </w:p>
          <w:p w:rsidR="009F6D95" w:rsidRPr="009F6D95" w:rsidRDefault="009F6D95" w:rsidP="00947A66">
            <w:pPr>
              <w:tabs>
                <w:tab w:val="left" w:pos="720"/>
                <w:tab w:val="left" w:pos="1440"/>
                <w:tab w:val="left" w:pos="2160"/>
                <w:tab w:val="left" w:pos="5760"/>
              </w:tabs>
              <w:rPr>
                <w:i/>
              </w:rPr>
            </w:pPr>
            <w:r>
              <w:t xml:space="preserve">   *</w:t>
            </w:r>
            <w:r>
              <w:rPr>
                <w:i/>
              </w:rPr>
              <w:t>Former MPH student and advisee, WSU MPH program</w:t>
            </w:r>
            <w:r w:rsidR="00D23E1D">
              <w:rPr>
                <w:i/>
              </w:rPr>
              <w:br/>
            </w:r>
          </w:p>
        </w:tc>
        <w:tc>
          <w:tcPr>
            <w:tcW w:w="1642" w:type="dxa"/>
            <w:shd w:val="clear" w:color="auto" w:fill="auto"/>
          </w:tcPr>
          <w:p w:rsidR="00445F29" w:rsidRDefault="006D2B00" w:rsidP="00DA2847">
            <w:pPr>
              <w:tabs>
                <w:tab w:val="left" w:pos="720"/>
                <w:tab w:val="left" w:pos="1440"/>
                <w:tab w:val="left" w:pos="2160"/>
                <w:tab w:val="left" w:pos="5760"/>
              </w:tabs>
            </w:pPr>
            <w:r>
              <w:t>2014-2015</w:t>
            </w:r>
          </w:p>
        </w:tc>
      </w:tr>
      <w:tr w:rsidR="00110537" w:rsidRPr="00624FBE" w:rsidTr="005872B0">
        <w:trPr>
          <w:gridAfter w:val="1"/>
          <w:wAfter w:w="432" w:type="dxa"/>
        </w:trPr>
        <w:tc>
          <w:tcPr>
            <w:tcW w:w="7934" w:type="dxa"/>
            <w:shd w:val="clear" w:color="auto" w:fill="auto"/>
          </w:tcPr>
          <w:p w:rsidR="00110537" w:rsidRDefault="00110537" w:rsidP="00686B3B">
            <w:pPr>
              <w:tabs>
                <w:tab w:val="left" w:pos="720"/>
                <w:tab w:val="left" w:pos="1440"/>
                <w:tab w:val="left" w:pos="2160"/>
                <w:tab w:val="left" w:pos="5760"/>
              </w:tabs>
            </w:pPr>
            <w:r>
              <w:t xml:space="preserve">Sara </w:t>
            </w:r>
            <w:proofErr w:type="spellStart"/>
            <w:r>
              <w:t>Viotti</w:t>
            </w:r>
            <w:proofErr w:type="spellEnd"/>
            <w:r>
              <w:t>, PhD,</w:t>
            </w:r>
            <w:r w:rsidR="004966C9">
              <w:t>*</w:t>
            </w:r>
            <w:r>
              <w:t xml:space="preserve"> Assistant Professor, Dept. of Psychology, University of Turin, Italy. Mentoring in international grant preparation and data analysis, workplace violence towards health care personnel.</w:t>
            </w:r>
            <w:r w:rsidR="004966C9">
              <w:br/>
              <w:t xml:space="preserve">   *</w:t>
            </w:r>
            <w:r w:rsidR="004966C9">
              <w:rPr>
                <w:i/>
              </w:rPr>
              <w:t xml:space="preserve">Dr. </w:t>
            </w:r>
            <w:proofErr w:type="spellStart"/>
            <w:r w:rsidR="004966C9">
              <w:rPr>
                <w:i/>
              </w:rPr>
              <w:t>Viotti</w:t>
            </w:r>
            <w:proofErr w:type="spellEnd"/>
            <w:r w:rsidR="004966C9">
              <w:rPr>
                <w:i/>
              </w:rPr>
              <w:t xml:space="preserve"> and I published 3 joint papers in 2018, with Dr. </w:t>
            </w:r>
            <w:proofErr w:type="spellStart"/>
            <w:r w:rsidR="004966C9">
              <w:rPr>
                <w:i/>
              </w:rPr>
              <w:t>Viotti</w:t>
            </w:r>
            <w:proofErr w:type="spellEnd"/>
            <w:r w:rsidR="004966C9">
              <w:rPr>
                <w:i/>
              </w:rPr>
              <w:t xml:space="preserve"> as first author on all 3.</w:t>
            </w:r>
            <w:r w:rsidR="00C7474E">
              <w:br/>
            </w:r>
          </w:p>
        </w:tc>
        <w:tc>
          <w:tcPr>
            <w:tcW w:w="1642" w:type="dxa"/>
            <w:shd w:val="clear" w:color="auto" w:fill="auto"/>
          </w:tcPr>
          <w:p w:rsidR="00110537" w:rsidRDefault="00110537" w:rsidP="00DA2847">
            <w:pPr>
              <w:tabs>
                <w:tab w:val="left" w:pos="720"/>
                <w:tab w:val="left" w:pos="1440"/>
                <w:tab w:val="left" w:pos="2160"/>
                <w:tab w:val="left" w:pos="5760"/>
              </w:tabs>
            </w:pPr>
            <w:r>
              <w:t>2014-</w:t>
            </w:r>
            <w:r w:rsidR="007D7563">
              <w:t>2018</w:t>
            </w:r>
          </w:p>
        </w:tc>
      </w:tr>
      <w:tr w:rsidR="0072696C" w:rsidRPr="00624FBE" w:rsidTr="005872B0">
        <w:trPr>
          <w:gridAfter w:val="1"/>
          <w:wAfter w:w="432" w:type="dxa"/>
        </w:trPr>
        <w:tc>
          <w:tcPr>
            <w:tcW w:w="7934" w:type="dxa"/>
            <w:shd w:val="clear" w:color="auto" w:fill="auto"/>
          </w:tcPr>
          <w:p w:rsidR="0072696C" w:rsidRDefault="0072696C" w:rsidP="00DA2847">
            <w:pPr>
              <w:tabs>
                <w:tab w:val="left" w:pos="720"/>
                <w:tab w:val="left" w:pos="1440"/>
                <w:tab w:val="left" w:pos="2160"/>
                <w:tab w:val="left" w:pos="5760"/>
              </w:tabs>
            </w:pPr>
            <w:r>
              <w:t>Kim Campbell-Voytal, PhD, Assistant Professor, DFMPHS, Wayne State University. Internal mentor in career development in the DFMPHS Mentoring Program.</w:t>
            </w:r>
            <w:r w:rsidR="00A3707F">
              <w:br/>
            </w:r>
          </w:p>
        </w:tc>
        <w:tc>
          <w:tcPr>
            <w:tcW w:w="1642" w:type="dxa"/>
            <w:shd w:val="clear" w:color="auto" w:fill="auto"/>
          </w:tcPr>
          <w:p w:rsidR="0072696C" w:rsidRDefault="006D2B00" w:rsidP="00DA2847">
            <w:pPr>
              <w:tabs>
                <w:tab w:val="left" w:pos="720"/>
                <w:tab w:val="left" w:pos="1440"/>
                <w:tab w:val="left" w:pos="2160"/>
                <w:tab w:val="left" w:pos="5760"/>
              </w:tabs>
            </w:pPr>
            <w:r>
              <w:t>2013-2015</w:t>
            </w:r>
          </w:p>
        </w:tc>
      </w:tr>
      <w:tr w:rsidR="008B49BD" w:rsidRPr="00624FBE" w:rsidTr="005872B0">
        <w:trPr>
          <w:gridAfter w:val="1"/>
          <w:wAfter w:w="432" w:type="dxa"/>
        </w:trPr>
        <w:tc>
          <w:tcPr>
            <w:tcW w:w="7934" w:type="dxa"/>
            <w:shd w:val="clear" w:color="auto" w:fill="auto"/>
          </w:tcPr>
          <w:p w:rsidR="008B49BD" w:rsidRDefault="008B49BD" w:rsidP="008B49BD">
            <w:pPr>
              <w:tabs>
                <w:tab w:val="left" w:pos="720"/>
                <w:tab w:val="left" w:pos="1440"/>
                <w:tab w:val="left" w:pos="2160"/>
                <w:tab w:val="left" w:pos="5760"/>
              </w:tabs>
            </w:pPr>
            <w:r>
              <w:t>Alyssa McGonagle, PhD, Assistant Professor, Dept. of Psychology, Wayne State University. Mentoring and collaboration on manuscript preparation.</w:t>
            </w:r>
            <w:r w:rsidR="00BD43B6">
              <w:br/>
            </w:r>
          </w:p>
        </w:tc>
        <w:tc>
          <w:tcPr>
            <w:tcW w:w="1642" w:type="dxa"/>
            <w:shd w:val="clear" w:color="auto" w:fill="auto"/>
          </w:tcPr>
          <w:p w:rsidR="008B49BD" w:rsidRDefault="003C3785" w:rsidP="00DA2847">
            <w:pPr>
              <w:tabs>
                <w:tab w:val="left" w:pos="720"/>
                <w:tab w:val="left" w:pos="1440"/>
                <w:tab w:val="left" w:pos="2160"/>
                <w:tab w:val="left" w:pos="5760"/>
              </w:tabs>
            </w:pPr>
            <w:r>
              <w:t>2013-2017</w:t>
            </w:r>
          </w:p>
        </w:tc>
      </w:tr>
      <w:tr w:rsidR="007345EC" w:rsidRPr="00624FBE" w:rsidTr="005872B0">
        <w:trPr>
          <w:gridAfter w:val="1"/>
          <w:wAfter w:w="432" w:type="dxa"/>
        </w:trPr>
        <w:tc>
          <w:tcPr>
            <w:tcW w:w="7934" w:type="dxa"/>
            <w:shd w:val="clear" w:color="auto" w:fill="auto"/>
          </w:tcPr>
          <w:p w:rsidR="007345EC" w:rsidRDefault="007345EC" w:rsidP="00BD299A">
            <w:pPr>
              <w:tabs>
                <w:tab w:val="left" w:pos="720"/>
                <w:tab w:val="left" w:pos="1440"/>
                <w:tab w:val="left" w:pos="2160"/>
                <w:tab w:val="left" w:pos="5760"/>
              </w:tabs>
            </w:pPr>
            <w:proofErr w:type="spellStart"/>
            <w:r>
              <w:t>Hakan</w:t>
            </w:r>
            <w:proofErr w:type="spellEnd"/>
            <w:r>
              <w:t xml:space="preserve"> Flink, DDS, PhD, Research Associate, Centre for Clinical Research, Uppsala University, Sweden. Mentoring statistical analysis and manuscript preparation.</w:t>
            </w:r>
          </w:p>
        </w:tc>
        <w:tc>
          <w:tcPr>
            <w:tcW w:w="1642" w:type="dxa"/>
            <w:shd w:val="clear" w:color="auto" w:fill="auto"/>
          </w:tcPr>
          <w:p w:rsidR="007345EC" w:rsidRDefault="007345EC" w:rsidP="00DA2847">
            <w:pPr>
              <w:tabs>
                <w:tab w:val="left" w:pos="720"/>
                <w:tab w:val="left" w:pos="1440"/>
                <w:tab w:val="left" w:pos="2160"/>
                <w:tab w:val="left" w:pos="5760"/>
              </w:tabs>
            </w:pPr>
            <w:r>
              <w:t>2012-</w:t>
            </w:r>
            <w:r w:rsidR="00E612F3">
              <w:t>2019</w:t>
            </w:r>
          </w:p>
        </w:tc>
      </w:tr>
      <w:tr w:rsidR="003A1C93" w:rsidRPr="00624FBE" w:rsidTr="005872B0">
        <w:trPr>
          <w:gridAfter w:val="1"/>
          <w:wAfter w:w="432" w:type="dxa"/>
        </w:trPr>
        <w:tc>
          <w:tcPr>
            <w:tcW w:w="7934" w:type="dxa"/>
            <w:shd w:val="clear" w:color="auto" w:fill="auto"/>
          </w:tcPr>
          <w:p w:rsidR="003A1C93" w:rsidRDefault="009865A6" w:rsidP="003F6B1A">
            <w:pPr>
              <w:tabs>
                <w:tab w:val="left" w:pos="720"/>
                <w:tab w:val="left" w:pos="1440"/>
                <w:tab w:val="left" w:pos="2160"/>
                <w:tab w:val="left" w:pos="5760"/>
              </w:tabs>
            </w:pPr>
            <w:r>
              <w:br/>
            </w:r>
            <w:r w:rsidR="003A1C93">
              <w:t xml:space="preserve">Lucy Zhdanova, PhD, Assistant Professor, </w:t>
            </w:r>
            <w:r w:rsidR="001F2D6D">
              <w:t>Booth</w:t>
            </w:r>
            <w:r w:rsidR="003A1C93">
              <w:t xml:space="preserve"> University, Canada. Employed by me as a post-doctoral research technician until June, 2010. Mentoring and collaboration on manuscript preparation. </w:t>
            </w:r>
          </w:p>
          <w:p w:rsidR="003A1C93" w:rsidRDefault="003A1C93" w:rsidP="003F6B1A">
            <w:pPr>
              <w:tabs>
                <w:tab w:val="left" w:pos="720"/>
                <w:tab w:val="left" w:pos="1440"/>
                <w:tab w:val="left" w:pos="2160"/>
                <w:tab w:val="left" w:pos="5760"/>
              </w:tabs>
            </w:pPr>
            <w:r>
              <w:t xml:space="preserve"> </w:t>
            </w:r>
          </w:p>
        </w:tc>
        <w:tc>
          <w:tcPr>
            <w:tcW w:w="1642" w:type="dxa"/>
            <w:shd w:val="clear" w:color="auto" w:fill="auto"/>
          </w:tcPr>
          <w:p w:rsidR="003A1C93" w:rsidRDefault="009865A6" w:rsidP="000A2A6C">
            <w:pPr>
              <w:tabs>
                <w:tab w:val="left" w:pos="720"/>
                <w:tab w:val="left" w:pos="1440"/>
                <w:tab w:val="left" w:pos="2160"/>
                <w:tab w:val="left" w:pos="5760"/>
              </w:tabs>
            </w:pPr>
            <w:r>
              <w:br/>
            </w:r>
            <w:r w:rsidR="00FB2EAC">
              <w:t>2009-</w:t>
            </w:r>
            <w:r w:rsidR="00CB25C5">
              <w:t>2016</w:t>
            </w:r>
          </w:p>
        </w:tc>
      </w:tr>
      <w:tr w:rsidR="003A1C93" w:rsidRPr="00624FBE" w:rsidTr="005872B0">
        <w:trPr>
          <w:gridAfter w:val="1"/>
          <w:wAfter w:w="432" w:type="dxa"/>
        </w:trPr>
        <w:tc>
          <w:tcPr>
            <w:tcW w:w="7934" w:type="dxa"/>
            <w:shd w:val="clear" w:color="auto" w:fill="auto"/>
          </w:tcPr>
          <w:p w:rsidR="003A1C93" w:rsidRPr="0097243A" w:rsidRDefault="0011632E" w:rsidP="003F6B1A">
            <w:pPr>
              <w:tabs>
                <w:tab w:val="left" w:pos="720"/>
                <w:tab w:val="left" w:pos="1440"/>
                <w:tab w:val="left" w:pos="2160"/>
                <w:tab w:val="left" w:pos="5760"/>
              </w:tabs>
              <w:rPr>
                <w:i/>
              </w:rPr>
            </w:pPr>
            <w:r>
              <w:t>Henna Hasson, PhD, Associate</w:t>
            </w:r>
            <w:r w:rsidR="003A1C93">
              <w:t xml:space="preserve"> Professor at Karolinska Institute and Lund University, Sweden. Dr. Hasson is a former graduate student whose thesis I directed. Mentoring on statistical analysis and collaboration on manuscript preparation.</w:t>
            </w:r>
            <w:r>
              <w:t xml:space="preserve"> </w:t>
            </w:r>
            <w:r w:rsidR="0097243A" w:rsidRPr="0011632E">
              <w:t xml:space="preserve">Dr. Hasson was promoted to Associate Professor </w:t>
            </w:r>
            <w:proofErr w:type="gramStart"/>
            <w:r w:rsidR="0097243A" w:rsidRPr="0011632E">
              <w:t>September,</w:t>
            </w:r>
            <w:proofErr w:type="gramEnd"/>
            <w:r w:rsidR="0097243A" w:rsidRPr="0011632E">
              <w:t xml:space="preserve"> 2012</w:t>
            </w:r>
            <w:r w:rsidR="001B3788">
              <w:t xml:space="preserve"> and Professor December 208, Karolinska Institute, Sweden.</w:t>
            </w:r>
          </w:p>
          <w:p w:rsidR="003A1C93" w:rsidRDefault="003A1C93" w:rsidP="003F6B1A">
            <w:pPr>
              <w:tabs>
                <w:tab w:val="left" w:pos="720"/>
                <w:tab w:val="left" w:pos="1440"/>
                <w:tab w:val="left" w:pos="2160"/>
                <w:tab w:val="left" w:pos="5760"/>
              </w:tabs>
            </w:pPr>
            <w:r>
              <w:t xml:space="preserve"> </w:t>
            </w:r>
          </w:p>
        </w:tc>
        <w:tc>
          <w:tcPr>
            <w:tcW w:w="1642" w:type="dxa"/>
            <w:shd w:val="clear" w:color="auto" w:fill="auto"/>
          </w:tcPr>
          <w:p w:rsidR="003A1C93" w:rsidRDefault="003A1C93" w:rsidP="003F6B1A">
            <w:pPr>
              <w:tabs>
                <w:tab w:val="left" w:pos="720"/>
                <w:tab w:val="left" w:pos="1440"/>
                <w:tab w:val="left" w:pos="2160"/>
                <w:tab w:val="left" w:pos="5760"/>
              </w:tabs>
            </w:pPr>
            <w:r>
              <w:t>2007-2011</w:t>
            </w:r>
          </w:p>
        </w:tc>
      </w:tr>
      <w:tr w:rsidR="00110537" w:rsidRPr="00624FBE" w:rsidTr="005872B0">
        <w:trPr>
          <w:gridAfter w:val="1"/>
          <w:wAfter w:w="432" w:type="dxa"/>
        </w:trPr>
        <w:tc>
          <w:tcPr>
            <w:tcW w:w="7934" w:type="dxa"/>
            <w:shd w:val="clear" w:color="auto" w:fill="auto"/>
          </w:tcPr>
          <w:p w:rsidR="00110537" w:rsidRPr="00110537" w:rsidRDefault="00E612F3" w:rsidP="00814B04">
            <w:pPr>
              <w:tabs>
                <w:tab w:val="left" w:pos="720"/>
                <w:tab w:val="left" w:pos="1440"/>
                <w:tab w:val="left" w:pos="2160"/>
                <w:tab w:val="left" w:pos="5760"/>
              </w:tabs>
              <w:rPr>
                <w:b/>
              </w:rPr>
            </w:pPr>
            <w:r>
              <w:rPr>
                <w:b/>
              </w:rPr>
              <w:lastRenderedPageBreak/>
              <w:br/>
            </w:r>
            <w:r w:rsidR="00110537">
              <w:rPr>
                <w:b/>
              </w:rPr>
              <w:t>Post-doctoral Fellows</w:t>
            </w:r>
          </w:p>
        </w:tc>
        <w:tc>
          <w:tcPr>
            <w:tcW w:w="1642" w:type="dxa"/>
            <w:shd w:val="clear" w:color="auto" w:fill="auto"/>
          </w:tcPr>
          <w:p w:rsidR="00110537" w:rsidRDefault="00110537" w:rsidP="00814B04">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Default="00110537" w:rsidP="00800E9A">
            <w:pPr>
              <w:tabs>
                <w:tab w:val="left" w:pos="720"/>
                <w:tab w:val="left" w:pos="1440"/>
                <w:tab w:val="left" w:pos="2160"/>
                <w:tab w:val="left" w:pos="5760"/>
              </w:tabs>
            </w:pPr>
            <w:r>
              <w:t>Heather Fritz, PhD, Post-doctoral fellow, Institute of Gerontology, Wayne State University. Mentoring in qualitative research analysis and career development.</w:t>
            </w:r>
          </w:p>
        </w:tc>
        <w:tc>
          <w:tcPr>
            <w:tcW w:w="1642" w:type="dxa"/>
            <w:shd w:val="clear" w:color="auto" w:fill="auto"/>
          </w:tcPr>
          <w:p w:rsidR="00110537" w:rsidRDefault="00E90042" w:rsidP="00814B04">
            <w:pPr>
              <w:tabs>
                <w:tab w:val="left" w:pos="720"/>
                <w:tab w:val="left" w:pos="1440"/>
                <w:tab w:val="left" w:pos="2160"/>
                <w:tab w:val="left" w:pos="5760"/>
              </w:tabs>
            </w:pPr>
            <w:r>
              <w:t>2014-2016</w:t>
            </w:r>
          </w:p>
        </w:tc>
      </w:tr>
      <w:tr w:rsidR="00110537" w:rsidRPr="00624FBE" w:rsidTr="005872B0">
        <w:trPr>
          <w:gridAfter w:val="1"/>
          <w:wAfter w:w="432" w:type="dxa"/>
        </w:trPr>
        <w:tc>
          <w:tcPr>
            <w:tcW w:w="7934" w:type="dxa"/>
            <w:shd w:val="clear" w:color="auto" w:fill="auto"/>
          </w:tcPr>
          <w:p w:rsidR="00110537" w:rsidRDefault="00110537" w:rsidP="00814B04">
            <w:pPr>
              <w:tabs>
                <w:tab w:val="left" w:pos="720"/>
                <w:tab w:val="left" w:pos="1440"/>
                <w:tab w:val="left" w:pos="2160"/>
                <w:tab w:val="left" w:pos="5760"/>
              </w:tabs>
            </w:pPr>
          </w:p>
        </w:tc>
        <w:tc>
          <w:tcPr>
            <w:tcW w:w="1642" w:type="dxa"/>
            <w:shd w:val="clear" w:color="auto" w:fill="auto"/>
          </w:tcPr>
          <w:p w:rsidR="00110537" w:rsidRDefault="00110537" w:rsidP="00814B04">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Default="00C858F0" w:rsidP="00524268">
            <w:pPr>
              <w:tabs>
                <w:tab w:val="left" w:pos="720"/>
                <w:tab w:val="left" w:pos="1440"/>
                <w:tab w:val="left" w:pos="2160"/>
                <w:tab w:val="left" w:pos="5760"/>
              </w:tabs>
            </w:pPr>
            <w:r>
              <w:t>Elizabeth Conger Bertran,</w:t>
            </w:r>
            <w:r w:rsidR="00110537">
              <w:t xml:space="preserve"> Post-doctoral fellow, Dept. of Pharmacy Practice, Eugene Applebaum College of Pharmacy and Health Sciences, Wayne State University. Mentoring in qualitative research analysis and manuscript preparation.</w:t>
            </w:r>
            <w:r w:rsidR="00B63454">
              <w:t xml:space="preserve"> </w:t>
            </w:r>
            <w:r w:rsidR="00110537">
              <w:t xml:space="preserve">   </w:t>
            </w:r>
          </w:p>
        </w:tc>
        <w:tc>
          <w:tcPr>
            <w:tcW w:w="1642" w:type="dxa"/>
            <w:shd w:val="clear" w:color="auto" w:fill="auto"/>
          </w:tcPr>
          <w:p w:rsidR="00110537" w:rsidRDefault="00E90042" w:rsidP="00814B04">
            <w:pPr>
              <w:tabs>
                <w:tab w:val="left" w:pos="720"/>
                <w:tab w:val="left" w:pos="1440"/>
                <w:tab w:val="left" w:pos="2160"/>
                <w:tab w:val="left" w:pos="5760"/>
              </w:tabs>
            </w:pPr>
            <w:r>
              <w:t>2014-2016</w:t>
            </w:r>
          </w:p>
        </w:tc>
      </w:tr>
      <w:tr w:rsidR="00110537" w:rsidRPr="00624FBE" w:rsidTr="005872B0">
        <w:trPr>
          <w:gridAfter w:val="1"/>
          <w:wAfter w:w="432" w:type="dxa"/>
        </w:trPr>
        <w:tc>
          <w:tcPr>
            <w:tcW w:w="7934" w:type="dxa"/>
            <w:shd w:val="clear" w:color="auto" w:fill="auto"/>
          </w:tcPr>
          <w:p w:rsidR="00110537" w:rsidRDefault="00110537" w:rsidP="00A15B2E">
            <w:pPr>
              <w:tabs>
                <w:tab w:val="left" w:pos="720"/>
                <w:tab w:val="left" w:pos="1440"/>
                <w:tab w:val="left" w:pos="2160"/>
                <w:tab w:val="left" w:pos="5760"/>
              </w:tabs>
            </w:pPr>
          </w:p>
        </w:tc>
        <w:tc>
          <w:tcPr>
            <w:tcW w:w="1642" w:type="dxa"/>
            <w:shd w:val="clear" w:color="auto" w:fill="auto"/>
          </w:tcPr>
          <w:p w:rsidR="00110537" w:rsidRDefault="00110537" w:rsidP="004B5D6B">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Pr="00110537" w:rsidRDefault="00110537" w:rsidP="00A15B2E">
            <w:pPr>
              <w:tabs>
                <w:tab w:val="left" w:pos="720"/>
                <w:tab w:val="left" w:pos="1440"/>
                <w:tab w:val="left" w:pos="2160"/>
                <w:tab w:val="left" w:pos="5760"/>
              </w:tabs>
              <w:rPr>
                <w:b/>
              </w:rPr>
            </w:pPr>
            <w:r>
              <w:rPr>
                <w:b/>
              </w:rPr>
              <w:t>Graduate Students</w:t>
            </w:r>
          </w:p>
        </w:tc>
        <w:tc>
          <w:tcPr>
            <w:tcW w:w="1642" w:type="dxa"/>
            <w:shd w:val="clear" w:color="auto" w:fill="auto"/>
          </w:tcPr>
          <w:p w:rsidR="00110537" w:rsidRDefault="00110537" w:rsidP="004B5D6B">
            <w:pPr>
              <w:tabs>
                <w:tab w:val="left" w:pos="720"/>
                <w:tab w:val="left" w:pos="1440"/>
                <w:tab w:val="left" w:pos="2160"/>
                <w:tab w:val="left" w:pos="5760"/>
              </w:tabs>
            </w:pPr>
          </w:p>
        </w:tc>
      </w:tr>
      <w:tr w:rsidR="009245E0" w:rsidRPr="009245E0" w:rsidTr="005872B0">
        <w:trPr>
          <w:gridAfter w:val="1"/>
          <w:wAfter w:w="432" w:type="dxa"/>
        </w:trPr>
        <w:tc>
          <w:tcPr>
            <w:tcW w:w="7934" w:type="dxa"/>
            <w:shd w:val="clear" w:color="auto" w:fill="auto"/>
          </w:tcPr>
          <w:p w:rsidR="009245E0" w:rsidRDefault="009245E0" w:rsidP="00800E9A">
            <w:pPr>
              <w:tabs>
                <w:tab w:val="left" w:pos="720"/>
                <w:tab w:val="left" w:pos="1440"/>
                <w:tab w:val="left" w:pos="2160"/>
                <w:tab w:val="left" w:pos="5760"/>
              </w:tabs>
            </w:pPr>
            <w:bookmarkStart w:id="6" w:name="_Hlk27646835"/>
            <w:r w:rsidRPr="009245E0">
              <w:t>Sergio Marquez, BA, MA/PhD student in or</w:t>
            </w:r>
            <w:r>
              <w:t>ganizational psychology, MSU.</w:t>
            </w:r>
          </w:p>
          <w:p w:rsidR="009245E0" w:rsidRPr="009245E0" w:rsidRDefault="009245E0" w:rsidP="00800E9A">
            <w:pPr>
              <w:tabs>
                <w:tab w:val="left" w:pos="720"/>
                <w:tab w:val="left" w:pos="1440"/>
                <w:tab w:val="left" w:pos="2160"/>
                <w:tab w:val="left" w:pos="5760"/>
              </w:tabs>
            </w:pPr>
            <w:r>
              <w:t>Co-mentor with Dr. Daisy Chang, Department of Psychology, in data analysis and preparation of scientific presentations and manuscripts.</w:t>
            </w:r>
            <w:bookmarkEnd w:id="6"/>
          </w:p>
        </w:tc>
        <w:tc>
          <w:tcPr>
            <w:tcW w:w="1642" w:type="dxa"/>
            <w:shd w:val="clear" w:color="auto" w:fill="auto"/>
          </w:tcPr>
          <w:p w:rsidR="009245E0" w:rsidRPr="009245E0" w:rsidRDefault="009245E0" w:rsidP="004B5D6B">
            <w:pPr>
              <w:tabs>
                <w:tab w:val="left" w:pos="720"/>
                <w:tab w:val="left" w:pos="1440"/>
                <w:tab w:val="left" w:pos="2160"/>
                <w:tab w:val="left" w:pos="5760"/>
              </w:tabs>
            </w:pPr>
            <w:r>
              <w:t>2019-ongoing</w:t>
            </w:r>
          </w:p>
        </w:tc>
      </w:tr>
      <w:tr w:rsidR="009245E0" w:rsidRPr="009245E0" w:rsidTr="005872B0">
        <w:trPr>
          <w:gridAfter w:val="1"/>
          <w:wAfter w:w="432" w:type="dxa"/>
        </w:trPr>
        <w:tc>
          <w:tcPr>
            <w:tcW w:w="7934" w:type="dxa"/>
            <w:shd w:val="clear" w:color="auto" w:fill="auto"/>
          </w:tcPr>
          <w:p w:rsidR="009245E0" w:rsidRPr="009245E0" w:rsidRDefault="009245E0" w:rsidP="00800E9A">
            <w:pPr>
              <w:tabs>
                <w:tab w:val="left" w:pos="720"/>
                <w:tab w:val="left" w:pos="1440"/>
                <w:tab w:val="left" w:pos="2160"/>
                <w:tab w:val="left" w:pos="5760"/>
              </w:tabs>
            </w:pPr>
          </w:p>
        </w:tc>
        <w:tc>
          <w:tcPr>
            <w:tcW w:w="1642" w:type="dxa"/>
            <w:shd w:val="clear" w:color="auto" w:fill="auto"/>
          </w:tcPr>
          <w:p w:rsidR="009245E0" w:rsidRPr="009245E0" w:rsidRDefault="009245E0" w:rsidP="004B5D6B">
            <w:pPr>
              <w:tabs>
                <w:tab w:val="left" w:pos="720"/>
                <w:tab w:val="left" w:pos="1440"/>
                <w:tab w:val="left" w:pos="2160"/>
                <w:tab w:val="left" w:pos="5760"/>
              </w:tabs>
            </w:pPr>
          </w:p>
        </w:tc>
      </w:tr>
      <w:tr w:rsidR="002B29CA" w:rsidRPr="00C460E6" w:rsidTr="005872B0">
        <w:trPr>
          <w:gridAfter w:val="1"/>
          <w:wAfter w:w="432" w:type="dxa"/>
        </w:trPr>
        <w:tc>
          <w:tcPr>
            <w:tcW w:w="7934" w:type="dxa"/>
            <w:shd w:val="clear" w:color="auto" w:fill="auto"/>
          </w:tcPr>
          <w:p w:rsidR="002B29CA" w:rsidRPr="00C460E6" w:rsidRDefault="002B29CA" w:rsidP="00800E9A">
            <w:pPr>
              <w:tabs>
                <w:tab w:val="left" w:pos="720"/>
                <w:tab w:val="left" w:pos="1440"/>
                <w:tab w:val="left" w:pos="2160"/>
                <w:tab w:val="left" w:pos="5760"/>
              </w:tabs>
            </w:pPr>
            <w:bookmarkStart w:id="7" w:name="_Hlk27646859"/>
            <w:r w:rsidRPr="00C460E6">
              <w:t>Katie Ann Blanchard, RN, BSN</w:t>
            </w:r>
            <w:r w:rsidR="00C460E6" w:rsidRPr="00C460E6">
              <w:t>, Master’s student at University of Washington</w:t>
            </w:r>
            <w:r w:rsidR="00C460E6">
              <w:t xml:space="preserve">. Serving as expert reviewer on her </w:t>
            </w:r>
            <w:r w:rsidR="00D77C85">
              <w:t xml:space="preserve">doctoral </w:t>
            </w:r>
            <w:r w:rsidR="00C460E6">
              <w:t>project on workplace violence in nursing.</w:t>
            </w:r>
          </w:p>
        </w:tc>
        <w:tc>
          <w:tcPr>
            <w:tcW w:w="1642" w:type="dxa"/>
            <w:shd w:val="clear" w:color="auto" w:fill="auto"/>
          </w:tcPr>
          <w:p w:rsidR="002B29CA" w:rsidRPr="00C460E6" w:rsidRDefault="00C460E6" w:rsidP="004B5D6B">
            <w:pPr>
              <w:tabs>
                <w:tab w:val="left" w:pos="720"/>
                <w:tab w:val="left" w:pos="1440"/>
                <w:tab w:val="left" w:pos="2160"/>
                <w:tab w:val="left" w:pos="5760"/>
              </w:tabs>
            </w:pPr>
            <w:r>
              <w:t>2018-</w:t>
            </w:r>
            <w:r w:rsidR="003B49B0">
              <w:t>ongoing</w:t>
            </w:r>
          </w:p>
        </w:tc>
      </w:tr>
      <w:tr w:rsidR="002B29CA" w:rsidRPr="00C460E6" w:rsidTr="005872B0">
        <w:trPr>
          <w:gridAfter w:val="1"/>
          <w:wAfter w:w="432" w:type="dxa"/>
        </w:trPr>
        <w:tc>
          <w:tcPr>
            <w:tcW w:w="7934" w:type="dxa"/>
            <w:shd w:val="clear" w:color="auto" w:fill="auto"/>
          </w:tcPr>
          <w:p w:rsidR="002B29CA" w:rsidRPr="00C460E6" w:rsidRDefault="002B29CA" w:rsidP="00800E9A">
            <w:pPr>
              <w:tabs>
                <w:tab w:val="left" w:pos="720"/>
                <w:tab w:val="left" w:pos="1440"/>
                <w:tab w:val="left" w:pos="2160"/>
                <w:tab w:val="left" w:pos="5760"/>
              </w:tabs>
            </w:pPr>
          </w:p>
        </w:tc>
        <w:tc>
          <w:tcPr>
            <w:tcW w:w="1642" w:type="dxa"/>
            <w:shd w:val="clear" w:color="auto" w:fill="auto"/>
          </w:tcPr>
          <w:p w:rsidR="002B29CA" w:rsidRPr="00C460E6" w:rsidRDefault="002B29CA" w:rsidP="004B5D6B">
            <w:pPr>
              <w:tabs>
                <w:tab w:val="left" w:pos="720"/>
                <w:tab w:val="left" w:pos="1440"/>
                <w:tab w:val="left" w:pos="2160"/>
                <w:tab w:val="left" w:pos="5760"/>
              </w:tabs>
            </w:pPr>
          </w:p>
        </w:tc>
      </w:tr>
      <w:bookmarkEnd w:id="7"/>
      <w:tr w:rsidR="00110537" w:rsidRPr="00624FBE" w:rsidTr="005872B0">
        <w:trPr>
          <w:gridAfter w:val="1"/>
          <w:wAfter w:w="432" w:type="dxa"/>
        </w:trPr>
        <w:tc>
          <w:tcPr>
            <w:tcW w:w="7934" w:type="dxa"/>
            <w:shd w:val="clear" w:color="auto" w:fill="auto"/>
          </w:tcPr>
          <w:p w:rsidR="00110537" w:rsidRPr="00A13DF5" w:rsidRDefault="00110537" w:rsidP="00800E9A">
            <w:pPr>
              <w:tabs>
                <w:tab w:val="left" w:pos="720"/>
                <w:tab w:val="left" w:pos="1440"/>
                <w:tab w:val="left" w:pos="2160"/>
                <w:tab w:val="left" w:pos="5760"/>
              </w:tabs>
              <w:rPr>
                <w:i/>
              </w:rPr>
            </w:pPr>
            <w:r>
              <w:t>Michelle Wright, PhD student and GRA in our division since August, 2013. Mentoring on project administration, statistical analysis, manuscript preparation, and conference presentations.</w:t>
            </w:r>
            <w:r w:rsidR="00A13DF5">
              <w:br/>
              <w:t xml:space="preserve">   </w:t>
            </w:r>
            <w:r w:rsidR="00A13DF5">
              <w:rPr>
                <w:i/>
              </w:rPr>
              <w:t>*PhD degree conferred 2015.</w:t>
            </w:r>
          </w:p>
        </w:tc>
        <w:tc>
          <w:tcPr>
            <w:tcW w:w="1642" w:type="dxa"/>
            <w:shd w:val="clear" w:color="auto" w:fill="auto"/>
          </w:tcPr>
          <w:p w:rsidR="00110537" w:rsidRDefault="00A13DF5" w:rsidP="004B5D6B">
            <w:pPr>
              <w:tabs>
                <w:tab w:val="left" w:pos="720"/>
                <w:tab w:val="left" w:pos="1440"/>
                <w:tab w:val="left" w:pos="2160"/>
                <w:tab w:val="left" w:pos="5760"/>
              </w:tabs>
            </w:pPr>
            <w:r>
              <w:t>2013-2015</w:t>
            </w:r>
          </w:p>
        </w:tc>
      </w:tr>
      <w:tr w:rsidR="00110537" w:rsidRPr="00624FBE" w:rsidTr="005872B0">
        <w:trPr>
          <w:gridAfter w:val="1"/>
          <w:wAfter w:w="432" w:type="dxa"/>
        </w:trPr>
        <w:tc>
          <w:tcPr>
            <w:tcW w:w="7934" w:type="dxa"/>
            <w:shd w:val="clear" w:color="auto" w:fill="auto"/>
          </w:tcPr>
          <w:p w:rsidR="00110537" w:rsidRDefault="00110537" w:rsidP="009C2289">
            <w:pPr>
              <w:tabs>
                <w:tab w:val="left" w:pos="720"/>
                <w:tab w:val="left" w:pos="1440"/>
                <w:tab w:val="left" w:pos="2160"/>
                <w:tab w:val="left" w:pos="5760"/>
              </w:tabs>
            </w:pPr>
          </w:p>
        </w:tc>
        <w:tc>
          <w:tcPr>
            <w:tcW w:w="1642" w:type="dxa"/>
            <w:shd w:val="clear" w:color="auto" w:fill="auto"/>
          </w:tcPr>
          <w:p w:rsidR="00110537" w:rsidRPr="00031B32" w:rsidRDefault="00110537" w:rsidP="009C2289">
            <w:pPr>
              <w:tabs>
                <w:tab w:val="left" w:pos="720"/>
                <w:tab w:val="left" w:pos="1440"/>
                <w:tab w:val="left" w:pos="2160"/>
                <w:tab w:val="left" w:pos="5760"/>
              </w:tabs>
              <w:rPr>
                <w:highlight w:val="yellow"/>
              </w:rPr>
            </w:pPr>
          </w:p>
        </w:tc>
      </w:tr>
      <w:tr w:rsidR="00110537" w:rsidRPr="00624FBE" w:rsidTr="005872B0">
        <w:trPr>
          <w:gridAfter w:val="1"/>
          <w:wAfter w:w="432" w:type="dxa"/>
        </w:trPr>
        <w:tc>
          <w:tcPr>
            <w:tcW w:w="7934" w:type="dxa"/>
            <w:shd w:val="clear" w:color="auto" w:fill="auto"/>
          </w:tcPr>
          <w:p w:rsidR="00110537" w:rsidRPr="00A13DF5" w:rsidRDefault="00110537" w:rsidP="00947A66">
            <w:pPr>
              <w:tabs>
                <w:tab w:val="left" w:pos="720"/>
                <w:tab w:val="left" w:pos="1440"/>
                <w:tab w:val="left" w:pos="2160"/>
                <w:tab w:val="left" w:pos="5760"/>
              </w:tabs>
              <w:rPr>
                <w:i/>
              </w:rPr>
            </w:pPr>
            <w:r>
              <w:t>Abir Aldhalimi, PhD student and GRA in our division since 2010. Mentoring on statistical analysis, conference presentations, manuscript and grant preparation.</w:t>
            </w:r>
            <w:r w:rsidR="00A13DF5">
              <w:br/>
              <w:t xml:space="preserve">   </w:t>
            </w:r>
            <w:r w:rsidR="00A13DF5">
              <w:rPr>
                <w:i/>
              </w:rPr>
              <w:t>*PhD degree conferred 2015.</w:t>
            </w:r>
          </w:p>
        </w:tc>
        <w:tc>
          <w:tcPr>
            <w:tcW w:w="1642" w:type="dxa"/>
            <w:shd w:val="clear" w:color="auto" w:fill="auto"/>
          </w:tcPr>
          <w:p w:rsidR="00110537" w:rsidRDefault="00110537" w:rsidP="009C2289">
            <w:pPr>
              <w:tabs>
                <w:tab w:val="left" w:pos="720"/>
                <w:tab w:val="left" w:pos="1440"/>
                <w:tab w:val="left" w:pos="2160"/>
                <w:tab w:val="left" w:pos="5760"/>
              </w:tabs>
            </w:pPr>
            <w:r w:rsidRPr="008E33CC">
              <w:t>201</w:t>
            </w:r>
            <w:r w:rsidR="00A13DF5">
              <w:t>3-2015</w:t>
            </w:r>
          </w:p>
        </w:tc>
      </w:tr>
      <w:tr w:rsidR="00110537" w:rsidRPr="00624FBE" w:rsidTr="005872B0">
        <w:trPr>
          <w:gridAfter w:val="1"/>
          <w:wAfter w:w="432" w:type="dxa"/>
        </w:trPr>
        <w:tc>
          <w:tcPr>
            <w:tcW w:w="7934" w:type="dxa"/>
            <w:shd w:val="clear" w:color="auto" w:fill="auto"/>
          </w:tcPr>
          <w:p w:rsidR="00110537" w:rsidRDefault="00110537" w:rsidP="00A15B2E">
            <w:pPr>
              <w:tabs>
                <w:tab w:val="left" w:pos="720"/>
                <w:tab w:val="left" w:pos="1440"/>
                <w:tab w:val="left" w:pos="2160"/>
                <w:tab w:val="left" w:pos="5760"/>
              </w:tabs>
            </w:pPr>
          </w:p>
        </w:tc>
        <w:tc>
          <w:tcPr>
            <w:tcW w:w="1642" w:type="dxa"/>
            <w:shd w:val="clear" w:color="auto" w:fill="auto"/>
          </w:tcPr>
          <w:p w:rsidR="00110537" w:rsidRDefault="00110537" w:rsidP="004B5D6B">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Default="00110537" w:rsidP="00C7474E">
            <w:pPr>
              <w:tabs>
                <w:tab w:val="left" w:pos="720"/>
                <w:tab w:val="left" w:pos="1440"/>
                <w:tab w:val="left" w:pos="2160"/>
                <w:tab w:val="left" w:pos="5760"/>
              </w:tabs>
            </w:pPr>
            <w:r>
              <w:t>Lydia Hamblin, PhD student</w:t>
            </w:r>
            <w:r w:rsidR="00F258DC">
              <w:t>*</w:t>
            </w:r>
            <w:r>
              <w:t xml:space="preserve"> and GRA on my NIOSH R01 grant. Mentoring on all aspects of research project administration and execution, including literature searches, qualitative data analysis, abstract and manuscript preparation, and conference presentations.</w:t>
            </w:r>
            <w:r w:rsidR="00F258DC">
              <w:br/>
              <w:t xml:space="preserve">   </w:t>
            </w:r>
            <w:r w:rsidR="00F258DC">
              <w:rPr>
                <w:i/>
              </w:rPr>
              <w:t>* PhD degree conferred December 2016. Now research associate at the National Center for State Courts.</w:t>
            </w:r>
            <w:r w:rsidR="00C611FD">
              <w:rPr>
                <w:i/>
              </w:rPr>
              <w:br/>
            </w:r>
          </w:p>
        </w:tc>
        <w:tc>
          <w:tcPr>
            <w:tcW w:w="1642" w:type="dxa"/>
            <w:shd w:val="clear" w:color="auto" w:fill="auto"/>
          </w:tcPr>
          <w:p w:rsidR="00110537" w:rsidRDefault="00F258DC" w:rsidP="004B5D6B">
            <w:pPr>
              <w:tabs>
                <w:tab w:val="left" w:pos="720"/>
                <w:tab w:val="left" w:pos="1440"/>
                <w:tab w:val="left" w:pos="2160"/>
                <w:tab w:val="left" w:pos="5760"/>
              </w:tabs>
            </w:pPr>
            <w:r>
              <w:t>2012-2016</w:t>
            </w:r>
          </w:p>
        </w:tc>
      </w:tr>
      <w:tr w:rsidR="00110537" w:rsidRPr="00624FBE" w:rsidTr="005872B0">
        <w:trPr>
          <w:gridAfter w:val="1"/>
          <w:wAfter w:w="432" w:type="dxa"/>
        </w:trPr>
        <w:tc>
          <w:tcPr>
            <w:tcW w:w="7934" w:type="dxa"/>
            <w:shd w:val="clear" w:color="auto" w:fill="auto"/>
          </w:tcPr>
          <w:p w:rsidR="00110537" w:rsidRDefault="00110537" w:rsidP="00C611FD">
            <w:pPr>
              <w:tabs>
                <w:tab w:val="left" w:pos="720"/>
                <w:tab w:val="left" w:pos="1440"/>
                <w:tab w:val="left" w:pos="2160"/>
                <w:tab w:val="left" w:pos="5760"/>
              </w:tabs>
            </w:pPr>
            <w:r>
              <w:t xml:space="preserve">Carissa </w:t>
            </w:r>
            <w:proofErr w:type="spellStart"/>
            <w:r>
              <w:t>Broadbridge</w:t>
            </w:r>
            <w:proofErr w:type="spellEnd"/>
            <w:r>
              <w:t>, PhD student* and GRA in our division since August, 2011. Mentoring on statistical analysis, manuscript preparation and conference presentations. Doctoral degree conferred 2013.</w:t>
            </w:r>
            <w:r>
              <w:br/>
            </w:r>
            <w:r>
              <w:rPr>
                <w:i/>
              </w:rPr>
              <w:t xml:space="preserve">   *PhD degree conferred Fall 2013. Now Assistant Professor, </w:t>
            </w:r>
            <w:r w:rsidR="00A13DF5">
              <w:rPr>
                <w:i/>
              </w:rPr>
              <w:t>St. Xavier University</w:t>
            </w:r>
            <w:r w:rsidR="00BD43B6">
              <w:rPr>
                <w:i/>
              </w:rPr>
              <w:br/>
            </w:r>
          </w:p>
        </w:tc>
        <w:tc>
          <w:tcPr>
            <w:tcW w:w="1642" w:type="dxa"/>
            <w:shd w:val="clear" w:color="auto" w:fill="auto"/>
          </w:tcPr>
          <w:p w:rsidR="00110537" w:rsidRDefault="00110537" w:rsidP="004B5D6B">
            <w:pPr>
              <w:tabs>
                <w:tab w:val="left" w:pos="720"/>
                <w:tab w:val="left" w:pos="1440"/>
                <w:tab w:val="left" w:pos="2160"/>
                <w:tab w:val="left" w:pos="5760"/>
              </w:tabs>
            </w:pPr>
            <w:r>
              <w:t>2011-2013</w:t>
            </w:r>
          </w:p>
        </w:tc>
      </w:tr>
      <w:tr w:rsidR="00110537" w:rsidRPr="00624FBE" w:rsidTr="005872B0">
        <w:trPr>
          <w:gridAfter w:val="1"/>
          <w:wAfter w:w="432" w:type="dxa"/>
        </w:trPr>
        <w:tc>
          <w:tcPr>
            <w:tcW w:w="7934" w:type="dxa"/>
            <w:shd w:val="clear" w:color="auto" w:fill="auto"/>
          </w:tcPr>
          <w:p w:rsidR="00110537" w:rsidRDefault="00110537" w:rsidP="002D07CA">
            <w:pPr>
              <w:tabs>
                <w:tab w:val="left" w:pos="720"/>
                <w:tab w:val="left" w:pos="1440"/>
                <w:tab w:val="left" w:pos="2160"/>
                <w:tab w:val="left" w:pos="5760"/>
              </w:tabs>
            </w:pPr>
            <w:r>
              <w:t>Matt Ventimiglia, PhD student* and GRA in our division until August, 2011. Mentoring on statistical analysis and manuscript preparation.</w:t>
            </w:r>
            <w:r w:rsidR="00A13DF5">
              <w:br/>
            </w:r>
            <w:r>
              <w:t xml:space="preserve">   </w:t>
            </w:r>
            <w:r>
              <w:rPr>
                <w:i/>
              </w:rPr>
              <w:t>*PhD degree conferred Fall 2012.</w:t>
            </w:r>
            <w:r w:rsidR="00E612F3">
              <w:rPr>
                <w:i/>
              </w:rPr>
              <w:br/>
            </w:r>
          </w:p>
        </w:tc>
        <w:tc>
          <w:tcPr>
            <w:tcW w:w="1642" w:type="dxa"/>
            <w:shd w:val="clear" w:color="auto" w:fill="auto"/>
          </w:tcPr>
          <w:p w:rsidR="00110537" w:rsidRDefault="00110537" w:rsidP="004B5D6B">
            <w:pPr>
              <w:tabs>
                <w:tab w:val="left" w:pos="720"/>
                <w:tab w:val="left" w:pos="1440"/>
                <w:tab w:val="left" w:pos="2160"/>
                <w:tab w:val="left" w:pos="5760"/>
              </w:tabs>
            </w:pPr>
            <w:r>
              <w:t>2011-2012</w:t>
            </w:r>
          </w:p>
        </w:tc>
      </w:tr>
      <w:tr w:rsidR="00110537" w:rsidRPr="00624FBE" w:rsidTr="005872B0">
        <w:trPr>
          <w:gridAfter w:val="1"/>
          <w:wAfter w:w="432" w:type="dxa"/>
        </w:trPr>
        <w:tc>
          <w:tcPr>
            <w:tcW w:w="7934" w:type="dxa"/>
            <w:shd w:val="clear" w:color="auto" w:fill="auto"/>
          </w:tcPr>
          <w:p w:rsidR="00110537" w:rsidRDefault="00110537" w:rsidP="004B5D6B">
            <w:pPr>
              <w:tabs>
                <w:tab w:val="left" w:pos="720"/>
                <w:tab w:val="left" w:pos="1440"/>
                <w:tab w:val="left" w:pos="2160"/>
                <w:tab w:val="left" w:pos="5760"/>
              </w:tabs>
            </w:pPr>
            <w:r>
              <w:lastRenderedPageBreak/>
              <w:br/>
              <w:t xml:space="preserve">Monty </w:t>
            </w:r>
            <w:proofErr w:type="spellStart"/>
            <w:r>
              <w:t>Fakhouri</w:t>
            </w:r>
            <w:proofErr w:type="spellEnd"/>
            <w:r>
              <w:t xml:space="preserve">, MS, PhD student and research assistant in our division. Mentoring on research project development, grant and manuscript preparation. </w:t>
            </w:r>
          </w:p>
          <w:p w:rsidR="00110537" w:rsidRDefault="00110537" w:rsidP="004B5D6B">
            <w:pPr>
              <w:tabs>
                <w:tab w:val="left" w:pos="720"/>
                <w:tab w:val="left" w:pos="1440"/>
                <w:tab w:val="left" w:pos="2160"/>
                <w:tab w:val="left" w:pos="5760"/>
              </w:tabs>
            </w:pPr>
            <w:r>
              <w:t xml:space="preserve"> </w:t>
            </w:r>
          </w:p>
        </w:tc>
        <w:tc>
          <w:tcPr>
            <w:tcW w:w="1642" w:type="dxa"/>
            <w:shd w:val="clear" w:color="auto" w:fill="auto"/>
          </w:tcPr>
          <w:p w:rsidR="00110537" w:rsidRDefault="00A13DF5" w:rsidP="004B5D6B">
            <w:pPr>
              <w:tabs>
                <w:tab w:val="left" w:pos="720"/>
                <w:tab w:val="left" w:pos="1440"/>
                <w:tab w:val="left" w:pos="2160"/>
                <w:tab w:val="left" w:pos="5760"/>
              </w:tabs>
            </w:pPr>
            <w:r>
              <w:br/>
              <w:t>2008-2015</w:t>
            </w:r>
          </w:p>
        </w:tc>
      </w:tr>
      <w:tr w:rsidR="00110537" w:rsidRPr="00D9059B" w:rsidTr="005872B0">
        <w:trPr>
          <w:gridAfter w:val="1"/>
          <w:wAfter w:w="432" w:type="dxa"/>
        </w:trPr>
        <w:tc>
          <w:tcPr>
            <w:tcW w:w="7934" w:type="dxa"/>
            <w:shd w:val="clear" w:color="auto" w:fill="auto"/>
          </w:tcPr>
          <w:p w:rsidR="00110537" w:rsidRDefault="00110537" w:rsidP="004B5D6B">
            <w:pPr>
              <w:tabs>
                <w:tab w:val="left" w:pos="720"/>
                <w:tab w:val="left" w:pos="1440"/>
                <w:tab w:val="left" w:pos="2160"/>
                <w:tab w:val="left" w:pos="5760"/>
              </w:tabs>
            </w:pPr>
            <w:r w:rsidRPr="007B1065">
              <w:t xml:space="preserve">Håkan Flink, PhD, DDS, Karolinska Institute and </w:t>
            </w:r>
            <w:smartTag w:uri="urn:schemas-microsoft-com:office:smarttags" w:element="place">
              <w:smartTag w:uri="urn:schemas-microsoft-com:office:smarttags" w:element="City">
                <w:r w:rsidRPr="007B1065">
                  <w:t>Uppsala University</w:t>
                </w:r>
              </w:smartTag>
              <w:r w:rsidRPr="007B1065">
                <w:t xml:space="preserve">, </w:t>
              </w:r>
              <w:smartTag w:uri="urn:schemas-microsoft-com:office:smarttags" w:element="country-region">
                <w:r w:rsidRPr="007B1065">
                  <w:t>Sweden</w:t>
                </w:r>
              </w:smartTag>
            </w:smartTag>
            <w:r w:rsidRPr="007B1065">
              <w:t xml:space="preserve">. </w:t>
            </w:r>
            <w:r w:rsidRPr="00D9059B">
              <w:t>Mentoring on questionnaire development, construction, validation and evaluation during post-doctoral work.</w:t>
            </w:r>
          </w:p>
          <w:p w:rsidR="00110537" w:rsidRPr="00D9059B" w:rsidRDefault="00110537" w:rsidP="004B5D6B">
            <w:pPr>
              <w:tabs>
                <w:tab w:val="left" w:pos="720"/>
                <w:tab w:val="left" w:pos="1440"/>
                <w:tab w:val="left" w:pos="2160"/>
                <w:tab w:val="left" w:pos="5760"/>
              </w:tabs>
            </w:pPr>
          </w:p>
        </w:tc>
        <w:tc>
          <w:tcPr>
            <w:tcW w:w="1642" w:type="dxa"/>
            <w:shd w:val="clear" w:color="auto" w:fill="auto"/>
          </w:tcPr>
          <w:p w:rsidR="00110537" w:rsidRPr="00D9059B" w:rsidRDefault="00110537" w:rsidP="004B5D6B">
            <w:pPr>
              <w:tabs>
                <w:tab w:val="left" w:pos="720"/>
                <w:tab w:val="left" w:pos="1440"/>
                <w:tab w:val="left" w:pos="2160"/>
                <w:tab w:val="left" w:pos="5760"/>
              </w:tabs>
            </w:pPr>
            <w:r>
              <w:t>2006-2010</w:t>
            </w:r>
          </w:p>
        </w:tc>
      </w:tr>
      <w:tr w:rsidR="00110537" w:rsidRPr="00D9059B" w:rsidTr="005872B0">
        <w:trPr>
          <w:gridAfter w:val="1"/>
          <w:wAfter w:w="432" w:type="dxa"/>
        </w:trPr>
        <w:tc>
          <w:tcPr>
            <w:tcW w:w="7934" w:type="dxa"/>
            <w:shd w:val="clear" w:color="auto" w:fill="auto"/>
          </w:tcPr>
          <w:p w:rsidR="00110537" w:rsidRPr="00787941" w:rsidRDefault="00110537" w:rsidP="00800E9A">
            <w:pPr>
              <w:tabs>
                <w:tab w:val="left" w:pos="720"/>
                <w:tab w:val="left" w:pos="1440"/>
                <w:tab w:val="left" w:pos="2160"/>
                <w:tab w:val="left" w:pos="5760"/>
              </w:tabs>
            </w:pPr>
            <w:proofErr w:type="spellStart"/>
            <w:r w:rsidRPr="00787941">
              <w:t>Catrin</w:t>
            </w:r>
            <w:proofErr w:type="spellEnd"/>
            <w:r w:rsidRPr="00787941">
              <w:t xml:space="preserve"> </w:t>
            </w:r>
            <w:proofErr w:type="spellStart"/>
            <w:r w:rsidRPr="00787941">
              <w:t>Henriksson</w:t>
            </w:r>
            <w:proofErr w:type="spellEnd"/>
            <w:r w:rsidRPr="00787941">
              <w:t xml:space="preserve">, RN, </w:t>
            </w:r>
            <w:r>
              <w:t xml:space="preserve">PhD, </w:t>
            </w:r>
            <w:r w:rsidRPr="00787941">
              <w:t xml:space="preserve">Uppsala Clinical Research Centre, Uppsala University. </w:t>
            </w:r>
            <w:r>
              <w:t>Mentoring on questionnaire development and evaluation during PhD work. PhD degree conferred 2011, Uppsala University, Sweden.</w:t>
            </w:r>
          </w:p>
        </w:tc>
        <w:tc>
          <w:tcPr>
            <w:tcW w:w="1642" w:type="dxa"/>
            <w:shd w:val="clear" w:color="auto" w:fill="auto"/>
          </w:tcPr>
          <w:p w:rsidR="00110537" w:rsidRDefault="00110537" w:rsidP="004B5D6B">
            <w:pPr>
              <w:tabs>
                <w:tab w:val="left" w:pos="720"/>
                <w:tab w:val="left" w:pos="1440"/>
                <w:tab w:val="left" w:pos="2160"/>
                <w:tab w:val="left" w:pos="5760"/>
              </w:tabs>
            </w:pPr>
            <w:r>
              <w:t>2005-2011</w:t>
            </w:r>
          </w:p>
        </w:tc>
      </w:tr>
      <w:tr w:rsidR="00110537" w:rsidRPr="00D9059B" w:rsidTr="005872B0">
        <w:trPr>
          <w:gridAfter w:val="1"/>
          <w:wAfter w:w="432" w:type="dxa"/>
        </w:trPr>
        <w:tc>
          <w:tcPr>
            <w:tcW w:w="7934" w:type="dxa"/>
            <w:shd w:val="clear" w:color="auto" w:fill="auto"/>
          </w:tcPr>
          <w:p w:rsidR="00110537" w:rsidRDefault="00110537" w:rsidP="004B5D6B">
            <w:pPr>
              <w:tabs>
                <w:tab w:val="left" w:pos="720"/>
                <w:tab w:val="left" w:pos="1440"/>
                <w:tab w:val="left" w:pos="2160"/>
                <w:tab w:val="left" w:pos="5760"/>
              </w:tabs>
            </w:pPr>
            <w:r>
              <w:br w:type="page"/>
            </w:r>
          </w:p>
          <w:p w:rsidR="00110537" w:rsidRPr="001D3E53" w:rsidRDefault="00110537" w:rsidP="003C3785">
            <w:pPr>
              <w:tabs>
                <w:tab w:val="left" w:pos="720"/>
                <w:tab w:val="left" w:pos="1440"/>
                <w:tab w:val="left" w:pos="2160"/>
                <w:tab w:val="left" w:pos="5760"/>
              </w:tabs>
              <w:rPr>
                <w:b/>
              </w:rPr>
            </w:pPr>
            <w:r>
              <w:rPr>
                <w:b/>
              </w:rPr>
              <w:t>Research Assistants</w:t>
            </w:r>
          </w:p>
        </w:tc>
        <w:tc>
          <w:tcPr>
            <w:tcW w:w="1642" w:type="dxa"/>
            <w:shd w:val="clear" w:color="auto" w:fill="auto"/>
          </w:tcPr>
          <w:p w:rsidR="00110537" w:rsidRDefault="00110537" w:rsidP="004B5D6B">
            <w:pPr>
              <w:tabs>
                <w:tab w:val="left" w:pos="720"/>
                <w:tab w:val="left" w:pos="1440"/>
                <w:tab w:val="left" w:pos="2160"/>
                <w:tab w:val="left" w:pos="5760"/>
              </w:tabs>
            </w:pPr>
          </w:p>
        </w:tc>
      </w:tr>
      <w:tr w:rsidR="002D07CA" w:rsidRPr="00624FBE" w:rsidTr="005872B0">
        <w:trPr>
          <w:gridAfter w:val="1"/>
          <w:wAfter w:w="432" w:type="dxa"/>
        </w:trPr>
        <w:tc>
          <w:tcPr>
            <w:tcW w:w="7934" w:type="dxa"/>
            <w:shd w:val="clear" w:color="auto" w:fill="auto"/>
          </w:tcPr>
          <w:p w:rsidR="002D07CA" w:rsidRDefault="002D07CA" w:rsidP="00A523D6">
            <w:pPr>
              <w:tabs>
                <w:tab w:val="left" w:pos="720"/>
                <w:tab w:val="left" w:pos="1440"/>
                <w:tab w:val="left" w:pos="2160"/>
                <w:tab w:val="left" w:pos="5760"/>
              </w:tabs>
            </w:pPr>
            <w:r>
              <w:t>Courtney Goetz, research assistant, Michigan State University.</w:t>
            </w:r>
          </w:p>
          <w:p w:rsidR="002D07CA" w:rsidRDefault="002D07CA" w:rsidP="00A523D6">
            <w:pPr>
              <w:tabs>
                <w:tab w:val="left" w:pos="720"/>
                <w:tab w:val="left" w:pos="1440"/>
                <w:tab w:val="left" w:pos="2160"/>
                <w:tab w:val="left" w:pos="5760"/>
              </w:tabs>
            </w:pPr>
            <w:r>
              <w:t>Mentoring on project management, manuscript preparation</w:t>
            </w:r>
          </w:p>
        </w:tc>
        <w:tc>
          <w:tcPr>
            <w:tcW w:w="1642" w:type="dxa"/>
            <w:shd w:val="clear" w:color="auto" w:fill="auto"/>
          </w:tcPr>
          <w:p w:rsidR="002D07CA" w:rsidRDefault="002D07CA" w:rsidP="00326DC5">
            <w:pPr>
              <w:tabs>
                <w:tab w:val="left" w:pos="720"/>
                <w:tab w:val="left" w:pos="1440"/>
                <w:tab w:val="left" w:pos="2160"/>
                <w:tab w:val="left" w:pos="5760"/>
              </w:tabs>
            </w:pPr>
            <w:r>
              <w:t>2018-ongoing</w:t>
            </w:r>
          </w:p>
        </w:tc>
      </w:tr>
      <w:tr w:rsidR="002D07CA" w:rsidRPr="00624FBE" w:rsidTr="005872B0">
        <w:trPr>
          <w:gridAfter w:val="1"/>
          <w:wAfter w:w="432" w:type="dxa"/>
        </w:trPr>
        <w:tc>
          <w:tcPr>
            <w:tcW w:w="7934" w:type="dxa"/>
            <w:shd w:val="clear" w:color="auto" w:fill="auto"/>
          </w:tcPr>
          <w:p w:rsidR="002D07CA" w:rsidRDefault="002D07CA" w:rsidP="00A523D6">
            <w:pPr>
              <w:tabs>
                <w:tab w:val="left" w:pos="720"/>
                <w:tab w:val="left" w:pos="1440"/>
                <w:tab w:val="left" w:pos="2160"/>
                <w:tab w:val="left" w:pos="5760"/>
              </w:tabs>
            </w:pPr>
          </w:p>
        </w:tc>
        <w:tc>
          <w:tcPr>
            <w:tcW w:w="1642" w:type="dxa"/>
            <w:shd w:val="clear" w:color="auto" w:fill="auto"/>
          </w:tcPr>
          <w:p w:rsidR="002D07CA" w:rsidRDefault="002D07CA" w:rsidP="00326DC5">
            <w:pPr>
              <w:tabs>
                <w:tab w:val="left" w:pos="720"/>
                <w:tab w:val="left" w:pos="1440"/>
                <w:tab w:val="left" w:pos="2160"/>
                <w:tab w:val="left" w:pos="5760"/>
              </w:tabs>
            </w:pPr>
          </w:p>
        </w:tc>
      </w:tr>
      <w:tr w:rsidR="00AA2EDB" w:rsidRPr="00624FBE" w:rsidTr="005872B0">
        <w:trPr>
          <w:gridAfter w:val="1"/>
          <w:wAfter w:w="432" w:type="dxa"/>
        </w:trPr>
        <w:tc>
          <w:tcPr>
            <w:tcW w:w="7934" w:type="dxa"/>
            <w:shd w:val="clear" w:color="auto" w:fill="auto"/>
          </w:tcPr>
          <w:p w:rsidR="00AA2EDB" w:rsidRDefault="00AA2EDB" w:rsidP="00A523D6">
            <w:pPr>
              <w:tabs>
                <w:tab w:val="left" w:pos="720"/>
                <w:tab w:val="left" w:pos="1440"/>
                <w:tab w:val="left" w:pos="2160"/>
                <w:tab w:val="left" w:pos="5760"/>
              </w:tabs>
            </w:pPr>
            <w:r>
              <w:t>Sukhesh Sudan, MPH, research assistant, Michigan State University</w:t>
            </w:r>
          </w:p>
          <w:p w:rsidR="00AA2EDB" w:rsidRDefault="00AA2EDB" w:rsidP="00A523D6">
            <w:pPr>
              <w:tabs>
                <w:tab w:val="left" w:pos="720"/>
                <w:tab w:val="left" w:pos="1440"/>
                <w:tab w:val="left" w:pos="2160"/>
                <w:tab w:val="left" w:pos="5760"/>
              </w:tabs>
            </w:pPr>
            <w:r>
              <w:t>Mentoring on statistical analysis, manuscript and abstract preparation, project management</w:t>
            </w:r>
          </w:p>
        </w:tc>
        <w:tc>
          <w:tcPr>
            <w:tcW w:w="1642" w:type="dxa"/>
            <w:shd w:val="clear" w:color="auto" w:fill="auto"/>
          </w:tcPr>
          <w:p w:rsidR="00AA2EDB" w:rsidRDefault="00AA2EDB" w:rsidP="00326DC5">
            <w:pPr>
              <w:tabs>
                <w:tab w:val="left" w:pos="720"/>
                <w:tab w:val="left" w:pos="1440"/>
                <w:tab w:val="left" w:pos="2160"/>
                <w:tab w:val="left" w:pos="5760"/>
              </w:tabs>
            </w:pPr>
            <w:r>
              <w:t>2017-ongoing</w:t>
            </w:r>
          </w:p>
        </w:tc>
      </w:tr>
      <w:tr w:rsidR="00AA2EDB" w:rsidRPr="00624FBE" w:rsidTr="005872B0">
        <w:trPr>
          <w:gridAfter w:val="1"/>
          <w:wAfter w:w="432" w:type="dxa"/>
        </w:trPr>
        <w:tc>
          <w:tcPr>
            <w:tcW w:w="7934" w:type="dxa"/>
            <w:shd w:val="clear" w:color="auto" w:fill="auto"/>
          </w:tcPr>
          <w:p w:rsidR="00AA2EDB" w:rsidRDefault="00AA2EDB" w:rsidP="00A523D6">
            <w:pPr>
              <w:tabs>
                <w:tab w:val="left" w:pos="720"/>
                <w:tab w:val="left" w:pos="1440"/>
                <w:tab w:val="left" w:pos="2160"/>
                <w:tab w:val="left" w:pos="5760"/>
              </w:tabs>
            </w:pPr>
          </w:p>
        </w:tc>
        <w:tc>
          <w:tcPr>
            <w:tcW w:w="1642" w:type="dxa"/>
            <w:shd w:val="clear" w:color="auto" w:fill="auto"/>
          </w:tcPr>
          <w:p w:rsidR="00AA2EDB" w:rsidRDefault="00AA2EDB" w:rsidP="00326DC5">
            <w:pPr>
              <w:tabs>
                <w:tab w:val="left" w:pos="720"/>
                <w:tab w:val="left" w:pos="1440"/>
                <w:tab w:val="left" w:pos="2160"/>
                <w:tab w:val="left" w:pos="5760"/>
              </w:tabs>
            </w:pPr>
          </w:p>
        </w:tc>
      </w:tr>
      <w:tr w:rsidR="00C858F0" w:rsidRPr="00624FBE" w:rsidTr="005872B0">
        <w:trPr>
          <w:gridAfter w:val="1"/>
          <w:wAfter w:w="432" w:type="dxa"/>
        </w:trPr>
        <w:tc>
          <w:tcPr>
            <w:tcW w:w="7934" w:type="dxa"/>
            <w:shd w:val="clear" w:color="auto" w:fill="auto"/>
          </w:tcPr>
          <w:p w:rsidR="00C858F0" w:rsidRDefault="00C858F0" w:rsidP="00A523D6">
            <w:pPr>
              <w:tabs>
                <w:tab w:val="left" w:pos="720"/>
                <w:tab w:val="left" w:pos="1440"/>
                <w:tab w:val="left" w:pos="2160"/>
                <w:tab w:val="left" w:pos="5760"/>
              </w:tabs>
            </w:pPr>
            <w:r>
              <w:t>Karen Breejen, BS, research assistant, Michigan State University.</w:t>
            </w:r>
          </w:p>
          <w:p w:rsidR="00C858F0" w:rsidRDefault="00C858F0" w:rsidP="00A523D6">
            <w:pPr>
              <w:tabs>
                <w:tab w:val="left" w:pos="720"/>
                <w:tab w:val="left" w:pos="1440"/>
                <w:tab w:val="left" w:pos="2160"/>
                <w:tab w:val="left" w:pos="5760"/>
              </w:tabs>
            </w:pPr>
            <w:r>
              <w:t>Mentoring on statistical analysis, questionnaire development, manuscript and abstract preparation.</w:t>
            </w:r>
          </w:p>
        </w:tc>
        <w:tc>
          <w:tcPr>
            <w:tcW w:w="1642" w:type="dxa"/>
            <w:shd w:val="clear" w:color="auto" w:fill="auto"/>
          </w:tcPr>
          <w:p w:rsidR="00C858F0" w:rsidRDefault="00CB25C5" w:rsidP="00326DC5">
            <w:pPr>
              <w:tabs>
                <w:tab w:val="left" w:pos="720"/>
                <w:tab w:val="left" w:pos="1440"/>
                <w:tab w:val="left" w:pos="2160"/>
                <w:tab w:val="left" w:pos="5760"/>
              </w:tabs>
            </w:pPr>
            <w:r>
              <w:t>2015-2017</w:t>
            </w:r>
          </w:p>
        </w:tc>
      </w:tr>
      <w:tr w:rsidR="00DB3956" w:rsidRPr="00624FBE" w:rsidTr="005872B0">
        <w:trPr>
          <w:gridAfter w:val="1"/>
          <w:wAfter w:w="432" w:type="dxa"/>
        </w:trPr>
        <w:tc>
          <w:tcPr>
            <w:tcW w:w="7934" w:type="dxa"/>
            <w:shd w:val="clear" w:color="auto" w:fill="auto"/>
          </w:tcPr>
          <w:p w:rsidR="00DB3956" w:rsidRDefault="00DB3956" w:rsidP="00A523D6">
            <w:pPr>
              <w:tabs>
                <w:tab w:val="left" w:pos="720"/>
                <w:tab w:val="left" w:pos="1440"/>
                <w:tab w:val="left" w:pos="2160"/>
                <w:tab w:val="left" w:pos="5760"/>
              </w:tabs>
            </w:pPr>
          </w:p>
        </w:tc>
        <w:tc>
          <w:tcPr>
            <w:tcW w:w="1642" w:type="dxa"/>
            <w:shd w:val="clear" w:color="auto" w:fill="auto"/>
          </w:tcPr>
          <w:p w:rsidR="00DB3956" w:rsidRDefault="00DB3956" w:rsidP="00326DC5">
            <w:pPr>
              <w:tabs>
                <w:tab w:val="left" w:pos="720"/>
                <w:tab w:val="left" w:pos="1440"/>
                <w:tab w:val="left" w:pos="2160"/>
                <w:tab w:val="left" w:pos="5760"/>
              </w:tabs>
            </w:pPr>
          </w:p>
        </w:tc>
      </w:tr>
      <w:tr w:rsidR="00DB3956" w:rsidRPr="00624FBE" w:rsidTr="005872B0">
        <w:trPr>
          <w:gridAfter w:val="1"/>
          <w:wAfter w:w="432" w:type="dxa"/>
        </w:trPr>
        <w:tc>
          <w:tcPr>
            <w:tcW w:w="7934" w:type="dxa"/>
            <w:shd w:val="clear" w:color="auto" w:fill="auto"/>
          </w:tcPr>
          <w:p w:rsidR="00DB3956" w:rsidRDefault="00DB3956" w:rsidP="00AC42FE">
            <w:pPr>
              <w:tabs>
                <w:tab w:val="left" w:pos="720"/>
                <w:tab w:val="left" w:pos="1440"/>
                <w:tab w:val="left" w:pos="2160"/>
                <w:tab w:val="left" w:pos="5760"/>
              </w:tabs>
            </w:pPr>
            <w:r>
              <w:t>Laurie Fitzpatrick, BS, research assistant, Michigan State University.</w:t>
            </w:r>
          </w:p>
          <w:p w:rsidR="00DB3956" w:rsidRDefault="00DB3956" w:rsidP="00E95C3F">
            <w:pPr>
              <w:tabs>
                <w:tab w:val="left" w:pos="720"/>
                <w:tab w:val="left" w:pos="1440"/>
                <w:tab w:val="left" w:pos="2160"/>
                <w:tab w:val="left" w:pos="5760"/>
              </w:tabs>
            </w:pPr>
            <w:r>
              <w:t>Mentoring on data analysis, grant, manuscript and abstract preparation.</w:t>
            </w:r>
          </w:p>
        </w:tc>
        <w:tc>
          <w:tcPr>
            <w:tcW w:w="1642" w:type="dxa"/>
            <w:shd w:val="clear" w:color="auto" w:fill="auto"/>
          </w:tcPr>
          <w:p w:rsidR="00DB3956" w:rsidRDefault="00B71052" w:rsidP="00AC42FE">
            <w:pPr>
              <w:tabs>
                <w:tab w:val="left" w:pos="720"/>
                <w:tab w:val="left" w:pos="1440"/>
                <w:tab w:val="left" w:pos="2160"/>
                <w:tab w:val="left" w:pos="5760"/>
              </w:tabs>
            </w:pPr>
            <w:r>
              <w:t>2015-2018</w:t>
            </w:r>
          </w:p>
        </w:tc>
      </w:tr>
      <w:tr w:rsidR="00C858F0" w:rsidRPr="00624FBE" w:rsidTr="005872B0">
        <w:trPr>
          <w:gridAfter w:val="1"/>
          <w:wAfter w:w="432" w:type="dxa"/>
        </w:trPr>
        <w:tc>
          <w:tcPr>
            <w:tcW w:w="7934" w:type="dxa"/>
            <w:shd w:val="clear" w:color="auto" w:fill="auto"/>
          </w:tcPr>
          <w:p w:rsidR="00C858F0" w:rsidRDefault="00C858F0" w:rsidP="00A523D6">
            <w:pPr>
              <w:tabs>
                <w:tab w:val="left" w:pos="720"/>
                <w:tab w:val="left" w:pos="1440"/>
                <w:tab w:val="left" w:pos="2160"/>
                <w:tab w:val="left" w:pos="5760"/>
              </w:tabs>
            </w:pPr>
          </w:p>
        </w:tc>
        <w:tc>
          <w:tcPr>
            <w:tcW w:w="1642" w:type="dxa"/>
            <w:shd w:val="clear" w:color="auto" w:fill="auto"/>
          </w:tcPr>
          <w:p w:rsidR="00C858F0" w:rsidRDefault="00C858F0" w:rsidP="00326DC5">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Default="00110537" w:rsidP="00A523D6">
            <w:pPr>
              <w:tabs>
                <w:tab w:val="left" w:pos="720"/>
                <w:tab w:val="left" w:pos="1440"/>
                <w:tab w:val="left" w:pos="2160"/>
                <w:tab w:val="left" w:pos="5760"/>
              </w:tabs>
            </w:pPr>
            <w:r>
              <w:t>Rathi Ramji, BDS, MS, research assistant, Uppsala University, Sweden.</w:t>
            </w:r>
          </w:p>
          <w:p w:rsidR="00110537" w:rsidRDefault="00110537" w:rsidP="00124D88">
            <w:pPr>
              <w:tabs>
                <w:tab w:val="left" w:pos="720"/>
                <w:tab w:val="left" w:pos="1440"/>
                <w:tab w:val="left" w:pos="2160"/>
                <w:tab w:val="left" w:pos="5760"/>
              </w:tabs>
            </w:pPr>
            <w:r>
              <w:t>Mentoring on statistical analysis, grant and manuscript preparation.</w:t>
            </w:r>
          </w:p>
        </w:tc>
        <w:tc>
          <w:tcPr>
            <w:tcW w:w="1642" w:type="dxa"/>
            <w:shd w:val="clear" w:color="auto" w:fill="auto"/>
          </w:tcPr>
          <w:p w:rsidR="00110537" w:rsidRDefault="00110537" w:rsidP="00326DC5">
            <w:pPr>
              <w:tabs>
                <w:tab w:val="left" w:pos="720"/>
                <w:tab w:val="left" w:pos="1440"/>
                <w:tab w:val="left" w:pos="2160"/>
                <w:tab w:val="left" w:pos="5760"/>
              </w:tabs>
            </w:pPr>
            <w:r>
              <w:t>2014-</w:t>
            </w:r>
            <w:r w:rsidR="00D23E1D">
              <w:t>2018</w:t>
            </w:r>
          </w:p>
        </w:tc>
      </w:tr>
      <w:tr w:rsidR="00110537" w:rsidRPr="00624FBE" w:rsidTr="005872B0">
        <w:trPr>
          <w:gridAfter w:val="1"/>
          <w:wAfter w:w="432" w:type="dxa"/>
        </w:trPr>
        <w:tc>
          <w:tcPr>
            <w:tcW w:w="7934" w:type="dxa"/>
            <w:shd w:val="clear" w:color="auto" w:fill="auto"/>
          </w:tcPr>
          <w:p w:rsidR="00110537" w:rsidRDefault="00110537" w:rsidP="00A523D6">
            <w:pPr>
              <w:tabs>
                <w:tab w:val="left" w:pos="720"/>
                <w:tab w:val="left" w:pos="1440"/>
                <w:tab w:val="left" w:pos="2160"/>
                <w:tab w:val="left" w:pos="5760"/>
              </w:tabs>
            </w:pPr>
          </w:p>
        </w:tc>
        <w:tc>
          <w:tcPr>
            <w:tcW w:w="1642" w:type="dxa"/>
            <w:shd w:val="clear" w:color="auto" w:fill="auto"/>
          </w:tcPr>
          <w:p w:rsidR="00110537" w:rsidRDefault="00110537" w:rsidP="00326DC5">
            <w:pPr>
              <w:tabs>
                <w:tab w:val="left" w:pos="720"/>
                <w:tab w:val="left" w:pos="1440"/>
                <w:tab w:val="left" w:pos="2160"/>
                <w:tab w:val="left" w:pos="5760"/>
              </w:tabs>
            </w:pPr>
          </w:p>
        </w:tc>
      </w:tr>
      <w:tr w:rsidR="00110537" w:rsidRPr="00624FBE" w:rsidTr="005872B0">
        <w:trPr>
          <w:gridAfter w:val="1"/>
          <w:wAfter w:w="432" w:type="dxa"/>
        </w:trPr>
        <w:tc>
          <w:tcPr>
            <w:tcW w:w="7934" w:type="dxa"/>
            <w:shd w:val="clear" w:color="auto" w:fill="auto"/>
          </w:tcPr>
          <w:p w:rsidR="00110537" w:rsidRDefault="00110537" w:rsidP="0024681F">
            <w:pPr>
              <w:tabs>
                <w:tab w:val="left" w:pos="720"/>
                <w:tab w:val="left" w:pos="1440"/>
                <w:tab w:val="left" w:pos="2160"/>
                <w:tab w:val="left" w:pos="5760"/>
              </w:tabs>
            </w:pPr>
            <w:proofErr w:type="spellStart"/>
            <w:r>
              <w:t>Yoasif</w:t>
            </w:r>
            <w:proofErr w:type="spellEnd"/>
            <w:r>
              <w:t xml:space="preserve"> </w:t>
            </w:r>
            <w:proofErr w:type="spellStart"/>
            <w:r>
              <w:t>Rofa</w:t>
            </w:r>
            <w:proofErr w:type="spellEnd"/>
            <w:r>
              <w:t xml:space="preserve"> Talia, MD, MPH, former MPH mentee currently working as research assistant in our division. Mentoring on statistical analysis and manuscript preparation. </w:t>
            </w:r>
          </w:p>
        </w:tc>
        <w:tc>
          <w:tcPr>
            <w:tcW w:w="1642" w:type="dxa"/>
            <w:shd w:val="clear" w:color="auto" w:fill="auto"/>
          </w:tcPr>
          <w:p w:rsidR="00110537" w:rsidRDefault="00110537" w:rsidP="00326DC5">
            <w:pPr>
              <w:tabs>
                <w:tab w:val="left" w:pos="720"/>
                <w:tab w:val="left" w:pos="1440"/>
                <w:tab w:val="left" w:pos="2160"/>
                <w:tab w:val="left" w:pos="5760"/>
              </w:tabs>
            </w:pPr>
            <w:r>
              <w:t>2012-2014</w:t>
            </w:r>
          </w:p>
        </w:tc>
      </w:tr>
      <w:tr w:rsidR="00110537" w:rsidRPr="00624FBE" w:rsidTr="005872B0">
        <w:trPr>
          <w:gridAfter w:val="1"/>
          <w:wAfter w:w="432" w:type="dxa"/>
        </w:trPr>
        <w:tc>
          <w:tcPr>
            <w:tcW w:w="7934" w:type="dxa"/>
            <w:shd w:val="clear" w:color="auto" w:fill="auto"/>
          </w:tcPr>
          <w:p w:rsidR="00110537" w:rsidRDefault="00B63454" w:rsidP="00C97900">
            <w:pPr>
              <w:tabs>
                <w:tab w:val="left" w:pos="720"/>
                <w:tab w:val="left" w:pos="1440"/>
                <w:tab w:val="left" w:pos="2160"/>
                <w:tab w:val="left" w:pos="5760"/>
              </w:tabs>
            </w:pPr>
            <w:r>
              <w:br/>
            </w:r>
            <w:proofErr w:type="spellStart"/>
            <w:r w:rsidR="00110537">
              <w:t>Evone</w:t>
            </w:r>
            <w:proofErr w:type="spellEnd"/>
            <w:r w:rsidR="00110537">
              <w:t xml:space="preserve"> </w:t>
            </w:r>
            <w:proofErr w:type="spellStart"/>
            <w:r w:rsidR="00110537">
              <w:t>Barkho</w:t>
            </w:r>
            <w:proofErr w:type="spellEnd"/>
            <w:r w:rsidR="00110537">
              <w:t xml:space="preserve">, MD, MPH, former MPH mentee currently working as research assistant in our division. Mentoring on statistical analysis and manuscript preparation. </w:t>
            </w:r>
          </w:p>
          <w:p w:rsidR="00110537" w:rsidRDefault="00110537" w:rsidP="00C97900">
            <w:pPr>
              <w:tabs>
                <w:tab w:val="left" w:pos="720"/>
                <w:tab w:val="left" w:pos="1440"/>
                <w:tab w:val="left" w:pos="2160"/>
                <w:tab w:val="left" w:pos="5760"/>
              </w:tabs>
            </w:pPr>
          </w:p>
        </w:tc>
        <w:tc>
          <w:tcPr>
            <w:tcW w:w="1642" w:type="dxa"/>
            <w:shd w:val="clear" w:color="auto" w:fill="auto"/>
          </w:tcPr>
          <w:p w:rsidR="00110537" w:rsidRDefault="00B63454" w:rsidP="0024681F">
            <w:pPr>
              <w:tabs>
                <w:tab w:val="left" w:pos="720"/>
                <w:tab w:val="left" w:pos="1440"/>
                <w:tab w:val="left" w:pos="2160"/>
                <w:tab w:val="left" w:pos="5760"/>
              </w:tabs>
            </w:pPr>
            <w:r>
              <w:br/>
            </w:r>
            <w:r w:rsidR="00110537">
              <w:t>2011-2014</w:t>
            </w:r>
          </w:p>
        </w:tc>
      </w:tr>
      <w:tr w:rsidR="00110537" w:rsidRPr="00D9059B" w:rsidTr="005872B0">
        <w:trPr>
          <w:gridAfter w:val="1"/>
          <w:wAfter w:w="432" w:type="dxa"/>
        </w:trPr>
        <w:tc>
          <w:tcPr>
            <w:tcW w:w="7934" w:type="dxa"/>
            <w:shd w:val="clear" w:color="auto" w:fill="auto"/>
          </w:tcPr>
          <w:p w:rsidR="00110537" w:rsidRPr="001D3E53" w:rsidRDefault="00110537" w:rsidP="004B5D6B">
            <w:pPr>
              <w:tabs>
                <w:tab w:val="left" w:pos="720"/>
                <w:tab w:val="left" w:pos="1440"/>
                <w:tab w:val="left" w:pos="2160"/>
                <w:tab w:val="left" w:pos="5760"/>
              </w:tabs>
            </w:pPr>
            <w:r>
              <w:t xml:space="preserve">Lynnette Essenmacher, BS, MPH, currently working as research assistant at the </w:t>
            </w:r>
            <w:smartTag w:uri="urn:schemas-microsoft-com:office:smarttags" w:element="place">
              <w:smartTag w:uri="urn:schemas-microsoft-com:office:smarttags" w:element="PlaceName">
                <w:r>
                  <w:t>Detroit</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Mentoring on database management and manuscript preparation.</w:t>
            </w:r>
            <w:r>
              <w:br/>
            </w:r>
          </w:p>
        </w:tc>
        <w:tc>
          <w:tcPr>
            <w:tcW w:w="1642" w:type="dxa"/>
            <w:shd w:val="clear" w:color="auto" w:fill="auto"/>
          </w:tcPr>
          <w:p w:rsidR="00110537" w:rsidRDefault="0096578C" w:rsidP="004B5D6B">
            <w:pPr>
              <w:tabs>
                <w:tab w:val="left" w:pos="720"/>
                <w:tab w:val="left" w:pos="1440"/>
                <w:tab w:val="left" w:pos="2160"/>
                <w:tab w:val="left" w:pos="5760"/>
              </w:tabs>
            </w:pPr>
            <w:r>
              <w:t>2011-2016</w:t>
            </w:r>
          </w:p>
        </w:tc>
      </w:tr>
      <w:tr w:rsidR="00110537" w:rsidRPr="00D9059B" w:rsidTr="005872B0">
        <w:trPr>
          <w:gridAfter w:val="1"/>
          <w:wAfter w:w="432" w:type="dxa"/>
        </w:trPr>
        <w:tc>
          <w:tcPr>
            <w:tcW w:w="7934" w:type="dxa"/>
            <w:shd w:val="clear" w:color="auto" w:fill="auto"/>
          </w:tcPr>
          <w:p w:rsidR="00110537" w:rsidRDefault="00110537" w:rsidP="002D07CA">
            <w:pPr>
              <w:tabs>
                <w:tab w:val="left" w:pos="720"/>
                <w:tab w:val="left" w:pos="1440"/>
                <w:tab w:val="left" w:pos="2160"/>
                <w:tab w:val="left" w:pos="5760"/>
              </w:tabs>
            </w:pPr>
            <w:r>
              <w:t xml:space="preserve">Dalia </w:t>
            </w:r>
            <w:proofErr w:type="spellStart"/>
            <w:r>
              <w:t>Elsouhag</w:t>
            </w:r>
            <w:proofErr w:type="spellEnd"/>
            <w:r>
              <w:t>, MD, MS, research assistant on grant project on Organizational Climate and Safety Culture in nursing homes.</w:t>
            </w:r>
            <w:r w:rsidR="005A259C">
              <w:br/>
            </w:r>
            <w:r w:rsidR="000A2A6C">
              <w:br/>
            </w:r>
          </w:p>
        </w:tc>
        <w:tc>
          <w:tcPr>
            <w:tcW w:w="1642" w:type="dxa"/>
            <w:shd w:val="clear" w:color="auto" w:fill="auto"/>
          </w:tcPr>
          <w:p w:rsidR="00110537" w:rsidRDefault="00110537" w:rsidP="004B5D6B">
            <w:pPr>
              <w:tabs>
                <w:tab w:val="left" w:pos="720"/>
                <w:tab w:val="left" w:pos="1440"/>
                <w:tab w:val="left" w:pos="2160"/>
                <w:tab w:val="left" w:pos="5760"/>
              </w:tabs>
            </w:pPr>
            <w:r>
              <w:t>2010-2011</w:t>
            </w:r>
          </w:p>
        </w:tc>
      </w:tr>
      <w:tr w:rsidR="003A1C93" w:rsidRPr="00D9059B" w:rsidTr="005872B0">
        <w:trPr>
          <w:gridAfter w:val="1"/>
          <w:wAfter w:w="432" w:type="dxa"/>
        </w:trPr>
        <w:tc>
          <w:tcPr>
            <w:tcW w:w="7934" w:type="dxa"/>
            <w:shd w:val="clear" w:color="auto" w:fill="auto"/>
          </w:tcPr>
          <w:p w:rsidR="003A1C93" w:rsidRPr="00787941" w:rsidRDefault="00E612F3" w:rsidP="00761DFD">
            <w:pPr>
              <w:tabs>
                <w:tab w:val="left" w:pos="720"/>
                <w:tab w:val="left" w:pos="1440"/>
                <w:tab w:val="left" w:pos="2160"/>
                <w:tab w:val="left" w:pos="5760"/>
              </w:tabs>
            </w:pPr>
            <w:r>
              <w:rPr>
                <w:b/>
              </w:rPr>
              <w:lastRenderedPageBreak/>
              <w:br/>
            </w:r>
            <w:r w:rsidR="003A1C93" w:rsidRPr="00C13704">
              <w:rPr>
                <w:b/>
              </w:rPr>
              <w:t>Essays/Theses/Dissertations</w:t>
            </w:r>
            <w:r w:rsidR="003A1C93">
              <w:rPr>
                <w:b/>
              </w:rPr>
              <w:t xml:space="preserve">/ </w:t>
            </w:r>
            <w:r w:rsidR="003A1C93" w:rsidRPr="00C13704">
              <w:rPr>
                <w:b/>
              </w:rPr>
              <w:t>directed</w:t>
            </w:r>
          </w:p>
        </w:tc>
        <w:tc>
          <w:tcPr>
            <w:tcW w:w="1642" w:type="dxa"/>
            <w:shd w:val="clear" w:color="auto" w:fill="auto"/>
          </w:tcPr>
          <w:p w:rsidR="003A1C93" w:rsidRDefault="003A1C93" w:rsidP="004B5D6B">
            <w:pPr>
              <w:tabs>
                <w:tab w:val="left" w:pos="720"/>
                <w:tab w:val="left" w:pos="1440"/>
                <w:tab w:val="left" w:pos="2160"/>
                <w:tab w:val="left" w:pos="5760"/>
              </w:tabs>
            </w:pPr>
          </w:p>
        </w:tc>
      </w:tr>
      <w:tr w:rsidR="003A1C93" w:rsidRPr="00D9059B" w:rsidTr="005872B0">
        <w:trPr>
          <w:gridAfter w:val="1"/>
          <w:wAfter w:w="432" w:type="dxa"/>
        </w:trPr>
        <w:tc>
          <w:tcPr>
            <w:tcW w:w="7934" w:type="dxa"/>
            <w:shd w:val="clear" w:color="auto" w:fill="auto"/>
          </w:tcPr>
          <w:p w:rsidR="003A1C93" w:rsidRDefault="003A1C93" w:rsidP="004B5D6B">
            <w:pPr>
              <w:tabs>
                <w:tab w:val="left" w:pos="720"/>
                <w:tab w:val="left" w:pos="1440"/>
                <w:tab w:val="left" w:pos="2160"/>
                <w:tab w:val="left" w:pos="5760"/>
              </w:tabs>
            </w:pPr>
            <w:r>
              <w:t xml:space="preserve">Henna </w:t>
            </w:r>
            <w:proofErr w:type="spellStart"/>
            <w:r>
              <w:t>Verho</w:t>
            </w:r>
            <w:proofErr w:type="spellEnd"/>
            <w:r>
              <w:t xml:space="preserve"> Hasson,* MS. </w:t>
            </w:r>
            <w:r w:rsidRPr="00C13704">
              <w:t>Nursing staff competence, work satisfaction and quality of care: Impact of an educational intervention in elderly care.</w:t>
            </w:r>
            <w:r>
              <w:t xml:space="preserve"> </w:t>
            </w:r>
            <w:smartTag w:uri="urn:schemas-microsoft-com:office:smarttags" w:element="place">
              <w:smartTag w:uri="urn:schemas-microsoft-com:office:smarttags" w:element="City">
                <w:r w:rsidRPr="00C13704">
                  <w:t>Uppsala University</w:t>
                </w:r>
              </w:smartTag>
              <w:r w:rsidRPr="00C13704">
                <w:t xml:space="preserve">, </w:t>
              </w:r>
              <w:smartTag w:uri="urn:schemas-microsoft-com:office:smarttags" w:element="country-region">
                <w:r w:rsidRPr="00C13704">
                  <w:t>Sweden</w:t>
                </w:r>
              </w:smartTag>
            </w:smartTag>
            <w:r w:rsidRPr="00C13704">
              <w:t xml:space="preserve">. ISBN 91-554-6750-4. </w:t>
            </w:r>
            <w:r>
              <w:t>PhD d</w:t>
            </w:r>
            <w:r w:rsidRPr="00C13704">
              <w:t xml:space="preserve">egree conferred 2007. Director </w:t>
            </w:r>
            <w:r w:rsidRPr="00C13704">
              <w:rPr>
                <w:b/>
              </w:rPr>
              <w:t>J. Arnetz</w:t>
            </w:r>
            <w:r w:rsidRPr="00C13704">
              <w:t>.</w:t>
            </w:r>
          </w:p>
          <w:p w:rsidR="003A1C93" w:rsidRPr="00787941" w:rsidRDefault="003A1C93" w:rsidP="000A2A6C">
            <w:pPr>
              <w:tabs>
                <w:tab w:val="left" w:pos="720"/>
                <w:tab w:val="left" w:pos="1440"/>
                <w:tab w:val="left" w:pos="2160"/>
                <w:tab w:val="left" w:pos="5760"/>
              </w:tabs>
            </w:pPr>
            <w:r>
              <w:t xml:space="preserve">   * </w:t>
            </w:r>
            <w:r w:rsidRPr="006E416B">
              <w:rPr>
                <w:i/>
              </w:rPr>
              <w:t xml:space="preserve">Dr. Hasson was awarded a prestigious and competitive </w:t>
            </w:r>
            <w:proofErr w:type="spellStart"/>
            <w:r w:rsidRPr="006E416B">
              <w:rPr>
                <w:i/>
              </w:rPr>
              <w:t>Vardal</w:t>
            </w:r>
            <w:proofErr w:type="spellEnd"/>
            <w:r w:rsidRPr="006E416B">
              <w:rPr>
                <w:i/>
              </w:rPr>
              <w:t xml:space="preserve"> post-doc position at the University of </w:t>
            </w:r>
            <w:smartTag w:uri="urn:schemas-microsoft-com:office:smarttags" w:element="place">
              <w:smartTag w:uri="urn:schemas-microsoft-com:office:smarttags" w:element="City">
                <w:r w:rsidRPr="006E416B">
                  <w:rPr>
                    <w:i/>
                  </w:rPr>
                  <w:t>Lund</w:t>
                </w:r>
              </w:smartTag>
              <w:r w:rsidRPr="006E416B">
                <w:rPr>
                  <w:i/>
                </w:rPr>
                <w:t xml:space="preserve">, </w:t>
              </w:r>
              <w:smartTag w:uri="urn:schemas-microsoft-com:office:smarttags" w:element="country-region">
                <w:r w:rsidRPr="006E416B">
                  <w:rPr>
                    <w:i/>
                  </w:rPr>
                  <w:t>Sweden</w:t>
                </w:r>
              </w:smartTag>
            </w:smartTag>
            <w:r w:rsidRPr="006E416B">
              <w:rPr>
                <w:i/>
              </w:rPr>
              <w:t xml:space="preserve"> in 2008. In 2011 she received a FLARE (Future Leaders of Aging Research in Europe) grant from the Swedish Council for Working Life &amp; Social Research</w:t>
            </w:r>
            <w:r w:rsidR="00233079">
              <w:rPr>
                <w:i/>
              </w:rPr>
              <w:br/>
            </w:r>
          </w:p>
        </w:tc>
        <w:tc>
          <w:tcPr>
            <w:tcW w:w="1642" w:type="dxa"/>
            <w:shd w:val="clear" w:color="auto" w:fill="auto"/>
          </w:tcPr>
          <w:p w:rsidR="003A1C93" w:rsidRDefault="003A1C93" w:rsidP="004B5D6B">
            <w:pPr>
              <w:tabs>
                <w:tab w:val="left" w:pos="720"/>
                <w:tab w:val="left" w:pos="1440"/>
                <w:tab w:val="left" w:pos="2160"/>
                <w:tab w:val="left" w:pos="5760"/>
              </w:tabs>
            </w:pPr>
            <w:r>
              <w:t>2001-2007</w:t>
            </w:r>
          </w:p>
        </w:tc>
      </w:tr>
      <w:tr w:rsidR="003A1C93" w:rsidRPr="00662906" w:rsidTr="005872B0">
        <w:trPr>
          <w:gridAfter w:val="1"/>
          <w:wAfter w:w="432" w:type="dxa"/>
        </w:trPr>
        <w:tc>
          <w:tcPr>
            <w:tcW w:w="7934" w:type="dxa"/>
            <w:shd w:val="clear" w:color="auto" w:fill="auto"/>
          </w:tcPr>
          <w:p w:rsidR="003A1C93" w:rsidRDefault="003A1C93" w:rsidP="004B5D6B">
            <w:pPr>
              <w:tabs>
                <w:tab w:val="left" w:pos="720"/>
                <w:tab w:val="left" w:pos="1440"/>
                <w:tab w:val="left" w:pos="2160"/>
                <w:tab w:val="left" w:pos="5760"/>
              </w:tabs>
            </w:pPr>
            <w:r w:rsidRPr="006157E2">
              <w:rPr>
                <w:lang w:val="sv-SE"/>
              </w:rPr>
              <w:t xml:space="preserve">Britt Marie Ygge, RN, MPH. </w:t>
            </w:r>
            <w:r w:rsidRPr="00662906">
              <w:t xml:space="preserve">Parental involvement in pediatric hospital care: Implications for clinical practice and quality of care.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r>
              <w:t xml:space="preserve">. </w:t>
            </w:r>
            <w:r w:rsidRPr="00C13704">
              <w:t>ISBN 91-554-5884-X. Ph</w:t>
            </w:r>
            <w:r>
              <w:t>D d</w:t>
            </w:r>
            <w:r w:rsidRPr="00C13704">
              <w:t xml:space="preserve">egree conferred 2004. Director </w:t>
            </w:r>
            <w:r w:rsidRPr="00C13704">
              <w:rPr>
                <w:b/>
              </w:rPr>
              <w:t>J. Arnetz</w:t>
            </w:r>
            <w:r w:rsidRPr="00C13704">
              <w:t>.</w:t>
            </w:r>
            <w:r w:rsidR="00E95C3F">
              <w:br/>
            </w:r>
          </w:p>
          <w:p w:rsidR="003A1C93" w:rsidRPr="00662906" w:rsidRDefault="003A1C93" w:rsidP="004B5D6B">
            <w:pPr>
              <w:tabs>
                <w:tab w:val="left" w:pos="720"/>
                <w:tab w:val="left" w:pos="1440"/>
                <w:tab w:val="left" w:pos="2160"/>
                <w:tab w:val="left" w:pos="5760"/>
              </w:tabs>
            </w:pPr>
          </w:p>
        </w:tc>
        <w:tc>
          <w:tcPr>
            <w:tcW w:w="1642" w:type="dxa"/>
            <w:shd w:val="clear" w:color="auto" w:fill="auto"/>
          </w:tcPr>
          <w:p w:rsidR="003A1C93" w:rsidRPr="00662906" w:rsidRDefault="003A1C93" w:rsidP="004B5D6B">
            <w:pPr>
              <w:tabs>
                <w:tab w:val="left" w:pos="720"/>
                <w:tab w:val="left" w:pos="1440"/>
                <w:tab w:val="left" w:pos="2160"/>
                <w:tab w:val="left" w:pos="5760"/>
              </w:tabs>
            </w:pPr>
            <w:r>
              <w:t>2002-2004</w:t>
            </w:r>
          </w:p>
        </w:tc>
      </w:tr>
      <w:tr w:rsidR="003A1C93" w:rsidRPr="00662906" w:rsidTr="005872B0">
        <w:trPr>
          <w:gridAfter w:val="1"/>
          <w:wAfter w:w="432" w:type="dxa"/>
        </w:trPr>
        <w:tc>
          <w:tcPr>
            <w:tcW w:w="7934" w:type="dxa"/>
            <w:shd w:val="clear" w:color="auto" w:fill="auto"/>
          </w:tcPr>
          <w:p w:rsidR="003A1C93" w:rsidRPr="00662906" w:rsidRDefault="003A1C93" w:rsidP="004B5D6B">
            <w:pPr>
              <w:tabs>
                <w:tab w:val="left" w:pos="720"/>
                <w:tab w:val="left" w:pos="1440"/>
                <w:tab w:val="left" w:pos="2160"/>
                <w:tab w:val="left" w:pos="5760"/>
              </w:tabs>
            </w:pPr>
            <w:r>
              <w:rPr>
                <w:b/>
              </w:rPr>
              <w:t>Dissertation Committees</w:t>
            </w:r>
          </w:p>
        </w:tc>
        <w:tc>
          <w:tcPr>
            <w:tcW w:w="1642" w:type="dxa"/>
            <w:shd w:val="clear" w:color="auto" w:fill="auto"/>
          </w:tcPr>
          <w:p w:rsidR="003A1C93" w:rsidRPr="00662906" w:rsidRDefault="003A1C93" w:rsidP="004B5D6B">
            <w:pPr>
              <w:tabs>
                <w:tab w:val="left" w:pos="720"/>
                <w:tab w:val="left" w:pos="1440"/>
                <w:tab w:val="left" w:pos="2160"/>
                <w:tab w:val="left" w:pos="5760"/>
              </w:tabs>
            </w:pPr>
          </w:p>
        </w:tc>
      </w:tr>
      <w:tr w:rsidR="00524268" w:rsidRPr="00662906" w:rsidTr="005872B0">
        <w:trPr>
          <w:gridAfter w:val="1"/>
          <w:wAfter w:w="432" w:type="dxa"/>
        </w:trPr>
        <w:tc>
          <w:tcPr>
            <w:tcW w:w="7934" w:type="dxa"/>
            <w:shd w:val="clear" w:color="auto" w:fill="auto"/>
          </w:tcPr>
          <w:p w:rsidR="00524268" w:rsidRPr="008943AF" w:rsidRDefault="00524268" w:rsidP="00806650">
            <w:pPr>
              <w:pStyle w:val="PlainText"/>
              <w:rPr>
                <w:rFonts w:ascii="Times New Roman" w:hAnsi="Times New Roman"/>
                <w:i/>
                <w:sz w:val="24"/>
                <w:szCs w:val="24"/>
              </w:rPr>
            </w:pPr>
            <w:r>
              <w:rPr>
                <w:rFonts w:ascii="Times New Roman" w:hAnsi="Times New Roman"/>
                <w:sz w:val="24"/>
                <w:szCs w:val="24"/>
              </w:rPr>
              <w:t xml:space="preserve">Member of PhD dissertation committee for Lydia Hamblin, Dept. of Psychology, Wayne State University. </w:t>
            </w:r>
            <w:r w:rsidR="008943AF">
              <w:rPr>
                <w:rFonts w:ascii="Times New Roman" w:hAnsi="Times New Roman"/>
                <w:sz w:val="24"/>
                <w:szCs w:val="24"/>
              </w:rPr>
              <w:t xml:space="preserve">Dissertation entitled, “Management Safety Climate and Violence Prevention Climate: A Mediational Model for Healthcare Employee Outcomes.” </w:t>
            </w:r>
            <w:r w:rsidR="008943AF">
              <w:rPr>
                <w:rFonts w:ascii="Times New Roman" w:hAnsi="Times New Roman"/>
                <w:sz w:val="24"/>
                <w:szCs w:val="24"/>
              </w:rPr>
              <w:br/>
              <w:t xml:space="preserve">   *</w:t>
            </w:r>
            <w:r w:rsidR="008943AF">
              <w:rPr>
                <w:rFonts w:ascii="Times New Roman" w:hAnsi="Times New Roman"/>
                <w:i/>
                <w:sz w:val="24"/>
                <w:szCs w:val="24"/>
              </w:rPr>
              <w:t>Dissertation defense November 4, 2016. Degree conferred 2016.</w:t>
            </w:r>
          </w:p>
        </w:tc>
        <w:tc>
          <w:tcPr>
            <w:tcW w:w="1642" w:type="dxa"/>
            <w:shd w:val="clear" w:color="auto" w:fill="auto"/>
          </w:tcPr>
          <w:p w:rsidR="00524268" w:rsidRDefault="00524268" w:rsidP="004B5D6B">
            <w:pPr>
              <w:tabs>
                <w:tab w:val="left" w:pos="720"/>
                <w:tab w:val="left" w:pos="1440"/>
                <w:tab w:val="left" w:pos="2160"/>
                <w:tab w:val="left" w:pos="5760"/>
              </w:tabs>
            </w:pPr>
            <w:r>
              <w:t>2015</w:t>
            </w:r>
            <w:r w:rsidR="00A13DF5">
              <w:t>-</w:t>
            </w:r>
            <w:r w:rsidR="008943AF">
              <w:t>2016</w:t>
            </w:r>
          </w:p>
        </w:tc>
      </w:tr>
      <w:tr w:rsidR="00524268" w:rsidRPr="00662906" w:rsidTr="005872B0">
        <w:trPr>
          <w:gridAfter w:val="1"/>
          <w:wAfter w:w="432" w:type="dxa"/>
        </w:trPr>
        <w:tc>
          <w:tcPr>
            <w:tcW w:w="7934" w:type="dxa"/>
            <w:shd w:val="clear" w:color="auto" w:fill="auto"/>
          </w:tcPr>
          <w:p w:rsidR="00524268" w:rsidRPr="00806650" w:rsidRDefault="00524268" w:rsidP="00806650">
            <w:pPr>
              <w:pStyle w:val="PlainText"/>
              <w:rPr>
                <w:rFonts w:ascii="Times New Roman" w:hAnsi="Times New Roman"/>
                <w:sz w:val="24"/>
                <w:szCs w:val="24"/>
              </w:rPr>
            </w:pPr>
          </w:p>
        </w:tc>
        <w:tc>
          <w:tcPr>
            <w:tcW w:w="1642" w:type="dxa"/>
            <w:shd w:val="clear" w:color="auto" w:fill="auto"/>
          </w:tcPr>
          <w:p w:rsidR="00524268" w:rsidRDefault="00524268" w:rsidP="004B5D6B">
            <w:pPr>
              <w:tabs>
                <w:tab w:val="left" w:pos="720"/>
                <w:tab w:val="left" w:pos="1440"/>
                <w:tab w:val="left" w:pos="2160"/>
                <w:tab w:val="left" w:pos="5760"/>
              </w:tabs>
            </w:pPr>
          </w:p>
        </w:tc>
      </w:tr>
      <w:tr w:rsidR="00806650" w:rsidRPr="00662906" w:rsidTr="005872B0">
        <w:trPr>
          <w:gridAfter w:val="1"/>
          <w:wAfter w:w="432" w:type="dxa"/>
        </w:trPr>
        <w:tc>
          <w:tcPr>
            <w:tcW w:w="7934" w:type="dxa"/>
            <w:shd w:val="clear" w:color="auto" w:fill="auto"/>
          </w:tcPr>
          <w:p w:rsidR="00806650" w:rsidRDefault="00806650" w:rsidP="00E95C3F">
            <w:pPr>
              <w:pStyle w:val="PlainText"/>
            </w:pPr>
            <w:r w:rsidRPr="00806650">
              <w:rPr>
                <w:rFonts w:ascii="Times New Roman" w:hAnsi="Times New Roman"/>
                <w:sz w:val="24"/>
                <w:szCs w:val="24"/>
              </w:rPr>
              <w:t>Member of PhD dissertation committee for A. Michelle Wright, Dept. of Psychology, Wayne State University. Dissertation entitled, “Event Centrality After Trauma: Stability, Trauma Type, and Posttraumatic Stress Disorder</w:t>
            </w:r>
            <w:r>
              <w:rPr>
                <w:rFonts w:ascii="Times New Roman" w:hAnsi="Times New Roman"/>
                <w:sz w:val="24"/>
                <w:szCs w:val="24"/>
              </w:rPr>
              <w:t>.”</w:t>
            </w:r>
            <w:r w:rsidR="00524268">
              <w:rPr>
                <w:rFonts w:ascii="Times New Roman" w:hAnsi="Times New Roman"/>
                <w:sz w:val="24"/>
                <w:szCs w:val="24"/>
              </w:rPr>
              <w:br/>
              <w:t xml:space="preserve">   *</w:t>
            </w:r>
            <w:r w:rsidR="00524268">
              <w:rPr>
                <w:rFonts w:ascii="Times New Roman" w:hAnsi="Times New Roman"/>
                <w:i/>
                <w:sz w:val="24"/>
                <w:szCs w:val="24"/>
              </w:rPr>
              <w:t>Dissertation defense July 21, 2015. Degree conferred 2015.</w:t>
            </w:r>
            <w:r w:rsidR="00DD5B63">
              <w:rPr>
                <w:rFonts w:ascii="Times New Roman" w:hAnsi="Times New Roman"/>
                <w:i/>
                <w:sz w:val="24"/>
                <w:szCs w:val="24"/>
              </w:rPr>
              <w:br/>
            </w:r>
          </w:p>
        </w:tc>
        <w:tc>
          <w:tcPr>
            <w:tcW w:w="1642" w:type="dxa"/>
            <w:shd w:val="clear" w:color="auto" w:fill="auto"/>
          </w:tcPr>
          <w:p w:rsidR="00806650" w:rsidRDefault="00524268" w:rsidP="004B5D6B">
            <w:pPr>
              <w:tabs>
                <w:tab w:val="left" w:pos="720"/>
                <w:tab w:val="left" w:pos="1440"/>
                <w:tab w:val="left" w:pos="2160"/>
                <w:tab w:val="left" w:pos="5760"/>
              </w:tabs>
            </w:pPr>
            <w:r>
              <w:t>2014-2015</w:t>
            </w:r>
          </w:p>
        </w:tc>
      </w:tr>
      <w:tr w:rsidR="00A57A9B" w:rsidRPr="00662906" w:rsidTr="005872B0">
        <w:trPr>
          <w:gridAfter w:val="1"/>
          <w:wAfter w:w="432" w:type="dxa"/>
        </w:trPr>
        <w:tc>
          <w:tcPr>
            <w:tcW w:w="7934" w:type="dxa"/>
            <w:shd w:val="clear" w:color="auto" w:fill="auto"/>
          </w:tcPr>
          <w:p w:rsidR="00A57A9B" w:rsidRDefault="00A57A9B" w:rsidP="00947A66">
            <w:pPr>
              <w:tabs>
                <w:tab w:val="left" w:pos="720"/>
                <w:tab w:val="left" w:pos="1440"/>
                <w:tab w:val="left" w:pos="2160"/>
                <w:tab w:val="left" w:pos="5760"/>
              </w:tabs>
            </w:pPr>
            <w:r>
              <w:t xml:space="preserve">Member of </w:t>
            </w:r>
            <w:r w:rsidR="007B6AD4">
              <w:t>Doctor of Nursing Practice (</w:t>
            </w:r>
            <w:r>
              <w:t>DNP</w:t>
            </w:r>
            <w:r w:rsidR="007B6AD4">
              <w:t>)</w:t>
            </w:r>
            <w:r>
              <w:t xml:space="preserve"> project committee for Sarah Stewart LeRoy, College of Nursing, Wayne State University. Preliminary </w:t>
            </w:r>
            <w:r w:rsidR="004F312D">
              <w:t xml:space="preserve">oral </w:t>
            </w:r>
            <w:r>
              <w:t>examination August 21, 2013.</w:t>
            </w:r>
            <w:r w:rsidR="00806650">
              <w:t xml:space="preserve"> Final presentation December 5, 2014.</w:t>
            </w:r>
            <w:r w:rsidR="00E8752C">
              <w:t xml:space="preserve"> Revisions February, 2015.</w:t>
            </w:r>
            <w:r w:rsidR="00DD5B63">
              <w:t xml:space="preserve"> </w:t>
            </w:r>
            <w:r w:rsidR="00DD5B63" w:rsidRPr="00DD5B63">
              <w:t>Degree conferred 2015.</w:t>
            </w:r>
          </w:p>
        </w:tc>
        <w:tc>
          <w:tcPr>
            <w:tcW w:w="1642" w:type="dxa"/>
            <w:shd w:val="clear" w:color="auto" w:fill="auto"/>
          </w:tcPr>
          <w:p w:rsidR="00A57A9B" w:rsidRDefault="00A57A9B" w:rsidP="004B5D6B">
            <w:pPr>
              <w:tabs>
                <w:tab w:val="left" w:pos="720"/>
                <w:tab w:val="left" w:pos="1440"/>
                <w:tab w:val="left" w:pos="2160"/>
                <w:tab w:val="left" w:pos="5760"/>
              </w:tabs>
            </w:pPr>
            <w:r>
              <w:t>2013</w:t>
            </w:r>
            <w:r w:rsidR="00AE0EAF">
              <w:t>-</w:t>
            </w:r>
            <w:r w:rsidR="00806650">
              <w:t>201</w:t>
            </w:r>
            <w:r w:rsidR="00E8752C">
              <w:t>5</w:t>
            </w:r>
          </w:p>
        </w:tc>
      </w:tr>
      <w:tr w:rsidR="00DD5B63" w:rsidRPr="00662906" w:rsidTr="005872B0">
        <w:trPr>
          <w:gridAfter w:val="1"/>
          <w:wAfter w:w="432" w:type="dxa"/>
        </w:trPr>
        <w:tc>
          <w:tcPr>
            <w:tcW w:w="7934" w:type="dxa"/>
            <w:shd w:val="clear" w:color="auto" w:fill="auto"/>
          </w:tcPr>
          <w:p w:rsidR="00DD5B63" w:rsidRDefault="00DD5B63" w:rsidP="004B5D6B">
            <w:pPr>
              <w:tabs>
                <w:tab w:val="left" w:pos="720"/>
                <w:tab w:val="left" w:pos="1440"/>
                <w:tab w:val="left" w:pos="2160"/>
                <w:tab w:val="left" w:pos="5760"/>
              </w:tabs>
            </w:pPr>
          </w:p>
        </w:tc>
        <w:tc>
          <w:tcPr>
            <w:tcW w:w="1642" w:type="dxa"/>
            <w:shd w:val="clear" w:color="auto" w:fill="auto"/>
          </w:tcPr>
          <w:p w:rsidR="00DD5B63" w:rsidRDefault="00DD5B63" w:rsidP="004B5D6B">
            <w:pPr>
              <w:tabs>
                <w:tab w:val="left" w:pos="720"/>
                <w:tab w:val="left" w:pos="1440"/>
                <w:tab w:val="left" w:pos="2160"/>
                <w:tab w:val="left" w:pos="5760"/>
              </w:tabs>
            </w:pPr>
          </w:p>
        </w:tc>
      </w:tr>
      <w:tr w:rsidR="00982E72" w:rsidRPr="00662906" w:rsidTr="005872B0">
        <w:trPr>
          <w:gridAfter w:val="1"/>
          <w:wAfter w:w="432" w:type="dxa"/>
        </w:trPr>
        <w:tc>
          <w:tcPr>
            <w:tcW w:w="7934" w:type="dxa"/>
            <w:shd w:val="clear" w:color="auto" w:fill="auto"/>
          </w:tcPr>
          <w:p w:rsidR="00982E72" w:rsidRPr="00DD5B63" w:rsidRDefault="00982E72" w:rsidP="004B5D6B">
            <w:pPr>
              <w:tabs>
                <w:tab w:val="left" w:pos="720"/>
                <w:tab w:val="left" w:pos="1440"/>
                <w:tab w:val="left" w:pos="2160"/>
                <w:tab w:val="left" w:pos="5760"/>
              </w:tabs>
              <w:rPr>
                <w:i/>
              </w:rPr>
            </w:pPr>
            <w:r>
              <w:t>Member of DNP project committee for Michelle O’Grady, College of Nursing, Wayne State University. Project entitled, “A Course in Mindfulness-Based Stress Reduction for University of Michigan Health Service Nurses.” Preliminary examination February 14, 2013; Preliminary oral examination April 29, 2013. Final oral examination October 9, 2013. Final presentation December 5, 2014.</w:t>
            </w:r>
            <w:r w:rsidR="00DD5B63">
              <w:t xml:space="preserve"> </w:t>
            </w:r>
            <w:r w:rsidR="00DD5B63" w:rsidRPr="00DD5B63">
              <w:t>Degree conferred 2015.</w:t>
            </w:r>
          </w:p>
        </w:tc>
        <w:tc>
          <w:tcPr>
            <w:tcW w:w="1642" w:type="dxa"/>
            <w:shd w:val="clear" w:color="auto" w:fill="auto"/>
          </w:tcPr>
          <w:p w:rsidR="00982E72" w:rsidRDefault="00982E72" w:rsidP="00982E72">
            <w:pPr>
              <w:tabs>
                <w:tab w:val="left" w:pos="720"/>
                <w:tab w:val="left" w:pos="1440"/>
                <w:tab w:val="left" w:pos="2160"/>
                <w:tab w:val="left" w:pos="5760"/>
              </w:tabs>
            </w:pPr>
            <w:r>
              <w:t>2013-2014</w:t>
            </w:r>
          </w:p>
          <w:p w:rsidR="00982E72" w:rsidRDefault="00982E72" w:rsidP="004B5D6B">
            <w:pPr>
              <w:tabs>
                <w:tab w:val="left" w:pos="720"/>
                <w:tab w:val="left" w:pos="1440"/>
                <w:tab w:val="left" w:pos="2160"/>
                <w:tab w:val="left" w:pos="5760"/>
              </w:tabs>
            </w:pPr>
          </w:p>
        </w:tc>
      </w:tr>
      <w:tr w:rsidR="003A1C93" w:rsidRPr="00662906" w:rsidTr="005872B0">
        <w:trPr>
          <w:gridAfter w:val="1"/>
          <w:wAfter w:w="432" w:type="dxa"/>
        </w:trPr>
        <w:tc>
          <w:tcPr>
            <w:tcW w:w="7934" w:type="dxa"/>
            <w:shd w:val="clear" w:color="auto" w:fill="auto"/>
          </w:tcPr>
          <w:p w:rsidR="003A1C93" w:rsidRPr="00662906" w:rsidRDefault="009E036F" w:rsidP="001E454D">
            <w:pPr>
              <w:tabs>
                <w:tab w:val="left" w:pos="720"/>
                <w:tab w:val="left" w:pos="1440"/>
                <w:tab w:val="left" w:pos="2160"/>
                <w:tab w:val="left" w:pos="5760"/>
              </w:tabs>
            </w:pPr>
            <w:r>
              <w:br/>
            </w:r>
            <w:r w:rsidR="003A1C93">
              <w:t xml:space="preserve">Member of PhD </w:t>
            </w:r>
            <w:r w:rsidR="00806650">
              <w:t>dissertation</w:t>
            </w:r>
            <w:r w:rsidR="003A1C93">
              <w:t xml:space="preserve"> committee for Karin </w:t>
            </w:r>
            <w:proofErr w:type="spellStart"/>
            <w:r w:rsidR="003A1C93">
              <w:t>Josefsson</w:t>
            </w:r>
            <w:proofErr w:type="spellEnd"/>
            <w:r w:rsidR="003A1C93">
              <w:t xml:space="preserve">, dissertation defense </w:t>
            </w:r>
            <w:proofErr w:type="gramStart"/>
            <w:r w:rsidR="003A1C93">
              <w:t>December,</w:t>
            </w:r>
            <w:proofErr w:type="gramEnd"/>
            <w:r w:rsidR="003A1C93">
              <w:t xml:space="preserve"> 2006. </w:t>
            </w:r>
            <w:r w:rsidR="00806650">
              <w:t>Dissertation</w:t>
            </w:r>
            <w:r w:rsidR="003A1C93">
              <w:t xml:space="preserve"> entitled Municipal elderly care: Implications for nurses’ work conditions, education and competence. Dept. of Neurobiology, Caring Sciences and Society, Karolinska Institute, </w:t>
            </w:r>
            <w:smartTag w:uri="urn:schemas-microsoft-com:office:smarttags" w:element="place">
              <w:smartTag w:uri="urn:schemas-microsoft-com:office:smarttags" w:element="country-region">
                <w:r w:rsidR="003A1C93">
                  <w:t>Sweden</w:t>
                </w:r>
              </w:smartTag>
            </w:smartTag>
            <w:r w:rsidR="003A1C93">
              <w:t>. Degree conferred December 14, 2006, Karolinska Institute, Sweden</w:t>
            </w:r>
            <w:r w:rsidR="00565632">
              <w:t>.</w:t>
            </w:r>
            <w:r w:rsidR="003A1C93">
              <w:t xml:space="preserve"> </w:t>
            </w:r>
            <w:r w:rsidR="000A2A6C">
              <w:br/>
            </w:r>
          </w:p>
        </w:tc>
        <w:tc>
          <w:tcPr>
            <w:tcW w:w="1642" w:type="dxa"/>
            <w:shd w:val="clear" w:color="auto" w:fill="auto"/>
          </w:tcPr>
          <w:p w:rsidR="00483920" w:rsidRDefault="00483920" w:rsidP="004B5D6B">
            <w:pPr>
              <w:tabs>
                <w:tab w:val="left" w:pos="720"/>
                <w:tab w:val="left" w:pos="1440"/>
                <w:tab w:val="left" w:pos="2160"/>
                <w:tab w:val="left" w:pos="5760"/>
              </w:tabs>
            </w:pPr>
          </w:p>
          <w:p w:rsidR="003A1C93" w:rsidRPr="00662906" w:rsidRDefault="003A1C93" w:rsidP="004B5D6B">
            <w:pPr>
              <w:tabs>
                <w:tab w:val="left" w:pos="720"/>
                <w:tab w:val="left" w:pos="1440"/>
                <w:tab w:val="left" w:pos="2160"/>
                <w:tab w:val="left" w:pos="5760"/>
              </w:tabs>
            </w:pPr>
            <w:r>
              <w:t>2006</w:t>
            </w:r>
          </w:p>
        </w:tc>
      </w:tr>
      <w:tr w:rsidR="003A1C93" w:rsidRPr="00662906" w:rsidTr="005872B0">
        <w:trPr>
          <w:gridAfter w:val="1"/>
          <w:wAfter w:w="432" w:type="dxa"/>
        </w:trPr>
        <w:tc>
          <w:tcPr>
            <w:tcW w:w="7934" w:type="dxa"/>
            <w:shd w:val="clear" w:color="auto" w:fill="auto"/>
          </w:tcPr>
          <w:p w:rsidR="003A1C93" w:rsidRDefault="003A1C93" w:rsidP="004B5D6B">
            <w:pPr>
              <w:tabs>
                <w:tab w:val="left" w:pos="720"/>
                <w:tab w:val="left" w:pos="1440"/>
                <w:tab w:val="left" w:pos="2160"/>
                <w:tab w:val="left" w:pos="5760"/>
              </w:tabs>
            </w:pPr>
            <w:r w:rsidRPr="008A413D">
              <w:lastRenderedPageBreak/>
              <w:t xml:space="preserve">Member of PhD </w:t>
            </w:r>
            <w:r w:rsidR="00806650">
              <w:t>dissertation</w:t>
            </w:r>
            <w:r w:rsidRPr="008A413D">
              <w:t xml:space="preserve"> com</w:t>
            </w:r>
            <w:r>
              <w:t>mittee for Maria Engstrom, dissertatio</w:t>
            </w:r>
            <w:r w:rsidR="00806650">
              <w:t>n defense December, 2006. Dissertation</w:t>
            </w:r>
            <w:r>
              <w:t xml:space="preserve"> entitled IT Support in dementia care from the perspective of staff and relatives. Dept. of Public Health and Caring Sciences,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r>
              <w:t xml:space="preserve">. Degree conferred December 8, 2006, Uppsala University, Sweden. </w:t>
            </w:r>
          </w:p>
          <w:p w:rsidR="003A1C93" w:rsidRPr="008A413D" w:rsidRDefault="003A1C93" w:rsidP="004B5D6B">
            <w:pPr>
              <w:tabs>
                <w:tab w:val="left" w:pos="720"/>
                <w:tab w:val="left" w:pos="1440"/>
                <w:tab w:val="left" w:pos="2160"/>
                <w:tab w:val="left" w:pos="5760"/>
              </w:tabs>
            </w:pPr>
          </w:p>
        </w:tc>
        <w:tc>
          <w:tcPr>
            <w:tcW w:w="1642" w:type="dxa"/>
            <w:shd w:val="clear" w:color="auto" w:fill="auto"/>
          </w:tcPr>
          <w:p w:rsidR="003A1C93" w:rsidRPr="00662906" w:rsidRDefault="003A1C93" w:rsidP="004B5D6B">
            <w:pPr>
              <w:tabs>
                <w:tab w:val="left" w:pos="720"/>
                <w:tab w:val="left" w:pos="1440"/>
                <w:tab w:val="left" w:pos="2160"/>
                <w:tab w:val="left" w:pos="5760"/>
              </w:tabs>
            </w:pPr>
            <w:r>
              <w:t>2006</w:t>
            </w:r>
          </w:p>
        </w:tc>
      </w:tr>
      <w:tr w:rsidR="00662906" w:rsidRPr="008A413D" w:rsidTr="005872B0">
        <w:trPr>
          <w:gridAfter w:val="1"/>
          <w:wAfter w:w="432" w:type="dxa"/>
        </w:trPr>
        <w:tc>
          <w:tcPr>
            <w:tcW w:w="7934" w:type="dxa"/>
            <w:shd w:val="clear" w:color="auto" w:fill="auto"/>
          </w:tcPr>
          <w:p w:rsidR="008A413D" w:rsidRPr="008A413D" w:rsidRDefault="00806650" w:rsidP="00BD43B6">
            <w:pPr>
              <w:tabs>
                <w:tab w:val="left" w:pos="720"/>
                <w:tab w:val="left" w:pos="1440"/>
                <w:tab w:val="left" w:pos="2160"/>
                <w:tab w:val="left" w:pos="5760"/>
              </w:tabs>
            </w:pPr>
            <w:r>
              <w:t>Member of PhD dissertation</w:t>
            </w:r>
            <w:r w:rsidR="008A413D" w:rsidRPr="008A413D">
              <w:t xml:space="preserve"> committee, PhD </w:t>
            </w:r>
            <w:r w:rsidR="008A413D">
              <w:t xml:space="preserve">progress seminar for Maria </w:t>
            </w:r>
            <w:r>
              <w:t>Engstrom, November, 2005. Dissertation</w:t>
            </w:r>
            <w:r w:rsidR="008A413D">
              <w:t xml:space="preserve"> (work in progress) entitled IT Support in dementia care from the perspective of staff and relatives. Dept. of Public Health and Caring Sciences, Uppsala University, Sweden.</w:t>
            </w:r>
            <w:r w:rsidR="008D15AF">
              <w:br/>
            </w:r>
          </w:p>
        </w:tc>
        <w:tc>
          <w:tcPr>
            <w:tcW w:w="1642" w:type="dxa"/>
            <w:shd w:val="clear" w:color="auto" w:fill="auto"/>
          </w:tcPr>
          <w:p w:rsidR="00662906" w:rsidRPr="008A413D" w:rsidRDefault="008A413D" w:rsidP="004B5D6B">
            <w:pPr>
              <w:tabs>
                <w:tab w:val="left" w:pos="720"/>
                <w:tab w:val="left" w:pos="1440"/>
                <w:tab w:val="left" w:pos="2160"/>
                <w:tab w:val="left" w:pos="5760"/>
              </w:tabs>
            </w:pPr>
            <w:r w:rsidRPr="008A413D">
              <w:t>2005</w:t>
            </w:r>
          </w:p>
        </w:tc>
      </w:tr>
    </w:tbl>
    <w:p w:rsidR="00D713CE" w:rsidRDefault="00D713CE"/>
    <w:tbl>
      <w:tblPr>
        <w:tblW w:w="9576" w:type="dxa"/>
        <w:tblLook w:val="04A0" w:firstRow="1" w:lastRow="0" w:firstColumn="1" w:lastColumn="0" w:noHBand="0" w:noVBand="1"/>
      </w:tblPr>
      <w:tblGrid>
        <w:gridCol w:w="7934"/>
        <w:gridCol w:w="1642"/>
      </w:tblGrid>
      <w:tr w:rsidR="00662906" w:rsidRPr="00662906" w:rsidTr="00FB2EAC">
        <w:tc>
          <w:tcPr>
            <w:tcW w:w="7934" w:type="dxa"/>
            <w:shd w:val="clear" w:color="auto" w:fill="auto"/>
          </w:tcPr>
          <w:p w:rsidR="00662906" w:rsidRDefault="008A413D" w:rsidP="004B5D6B">
            <w:pPr>
              <w:tabs>
                <w:tab w:val="left" w:pos="720"/>
                <w:tab w:val="left" w:pos="1440"/>
                <w:tab w:val="left" w:pos="2160"/>
                <w:tab w:val="left" w:pos="5760"/>
              </w:tabs>
              <w:rPr>
                <w:b/>
              </w:rPr>
            </w:pPr>
            <w:r>
              <w:rPr>
                <w:b/>
                <w:lang w:val="en-GB"/>
              </w:rPr>
              <w:t xml:space="preserve">Masters </w:t>
            </w:r>
            <w:r w:rsidRPr="00C13704">
              <w:rPr>
                <w:b/>
                <w:lang w:val="en-GB"/>
              </w:rPr>
              <w:t>Theses</w:t>
            </w:r>
            <w:r>
              <w:rPr>
                <w:b/>
                <w:lang w:val="en-GB"/>
              </w:rPr>
              <w:t xml:space="preserve"> directed</w:t>
            </w:r>
          </w:p>
        </w:tc>
        <w:tc>
          <w:tcPr>
            <w:tcW w:w="1642" w:type="dxa"/>
            <w:shd w:val="clear" w:color="auto" w:fill="auto"/>
          </w:tcPr>
          <w:p w:rsidR="00662906" w:rsidRPr="00662906" w:rsidRDefault="00662906" w:rsidP="004B5D6B">
            <w:pPr>
              <w:tabs>
                <w:tab w:val="left" w:pos="720"/>
                <w:tab w:val="left" w:pos="1440"/>
                <w:tab w:val="left" w:pos="2160"/>
                <w:tab w:val="left" w:pos="5760"/>
              </w:tabs>
            </w:pPr>
          </w:p>
        </w:tc>
      </w:tr>
      <w:tr w:rsidR="00662906" w:rsidRPr="00662906" w:rsidTr="00FB2EAC">
        <w:tc>
          <w:tcPr>
            <w:tcW w:w="7934" w:type="dxa"/>
            <w:shd w:val="clear" w:color="auto" w:fill="auto"/>
          </w:tcPr>
          <w:p w:rsidR="008A413D" w:rsidRPr="008A413D" w:rsidRDefault="008A413D" w:rsidP="008D15AF">
            <w:pPr>
              <w:tabs>
                <w:tab w:val="left" w:pos="720"/>
                <w:tab w:val="left" w:pos="1440"/>
                <w:tab w:val="left" w:pos="2160"/>
                <w:tab w:val="left" w:pos="5760"/>
              </w:tabs>
            </w:pPr>
            <w:r w:rsidRPr="008A413D">
              <w:t xml:space="preserve">Margareta </w:t>
            </w:r>
            <w:proofErr w:type="spellStart"/>
            <w:r w:rsidRPr="008A413D">
              <w:t>Weiaker</w:t>
            </w:r>
            <w:proofErr w:type="spellEnd"/>
            <w:r w:rsidRPr="008A413D">
              <w:t xml:space="preserve">. </w:t>
            </w:r>
            <w:r>
              <w:t xml:space="preserve">Goal achievement in individual treatment plans in pediatric disability services (in Swedish with English abstract).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r>
              <w:t xml:space="preserve">. Degree conferred 2007. Director </w:t>
            </w:r>
            <w:r w:rsidRPr="008A413D">
              <w:rPr>
                <w:b/>
              </w:rPr>
              <w:t>J. Arnetz</w:t>
            </w:r>
          </w:p>
        </w:tc>
        <w:tc>
          <w:tcPr>
            <w:tcW w:w="1642" w:type="dxa"/>
            <w:shd w:val="clear" w:color="auto" w:fill="auto"/>
          </w:tcPr>
          <w:p w:rsidR="00662906" w:rsidRPr="00662906" w:rsidRDefault="008A413D" w:rsidP="004B5D6B">
            <w:pPr>
              <w:tabs>
                <w:tab w:val="left" w:pos="720"/>
                <w:tab w:val="left" w:pos="1440"/>
                <w:tab w:val="left" w:pos="2160"/>
                <w:tab w:val="left" w:pos="5760"/>
              </w:tabs>
            </w:pPr>
            <w:r>
              <w:t>2004-2007</w:t>
            </w:r>
          </w:p>
        </w:tc>
      </w:tr>
      <w:tr w:rsidR="008D15AF" w:rsidRPr="00662906" w:rsidTr="00FB2EAC">
        <w:tc>
          <w:tcPr>
            <w:tcW w:w="7934" w:type="dxa"/>
            <w:shd w:val="clear" w:color="auto" w:fill="auto"/>
          </w:tcPr>
          <w:p w:rsidR="008D15AF" w:rsidRPr="008A413D" w:rsidRDefault="008D15AF" w:rsidP="008D15AF">
            <w:pPr>
              <w:tabs>
                <w:tab w:val="left" w:pos="720"/>
                <w:tab w:val="left" w:pos="1440"/>
                <w:tab w:val="left" w:pos="2160"/>
                <w:tab w:val="left" w:pos="5760"/>
              </w:tabs>
            </w:pPr>
          </w:p>
        </w:tc>
        <w:tc>
          <w:tcPr>
            <w:tcW w:w="1642" w:type="dxa"/>
            <w:shd w:val="clear" w:color="auto" w:fill="auto"/>
          </w:tcPr>
          <w:p w:rsidR="008D15AF" w:rsidRDefault="008D15AF" w:rsidP="004B5D6B">
            <w:pPr>
              <w:tabs>
                <w:tab w:val="left" w:pos="720"/>
                <w:tab w:val="left" w:pos="1440"/>
                <w:tab w:val="left" w:pos="2160"/>
                <w:tab w:val="left" w:pos="5760"/>
              </w:tabs>
            </w:pPr>
          </w:p>
        </w:tc>
      </w:tr>
      <w:tr w:rsidR="00662906" w:rsidRPr="00662906" w:rsidTr="00071B25">
        <w:tc>
          <w:tcPr>
            <w:tcW w:w="7934" w:type="dxa"/>
            <w:shd w:val="clear" w:color="auto" w:fill="auto"/>
          </w:tcPr>
          <w:p w:rsidR="008A413D" w:rsidRPr="008A413D" w:rsidRDefault="008A413D" w:rsidP="00952819">
            <w:pPr>
              <w:tabs>
                <w:tab w:val="left" w:pos="720"/>
                <w:tab w:val="left" w:pos="1440"/>
                <w:tab w:val="left" w:pos="2160"/>
                <w:tab w:val="left" w:pos="5760"/>
              </w:tabs>
            </w:pPr>
            <w:r>
              <w:t xml:space="preserve">Josephine </w:t>
            </w:r>
            <w:proofErr w:type="spellStart"/>
            <w:r>
              <w:t>Smelik</w:t>
            </w:r>
            <w:proofErr w:type="spellEnd"/>
            <w:r>
              <w:t xml:space="preserve">. From complaints to quality development? Two questionnaire surveys on the use of patient complaints in quality development in Swedish disability services (in Swedish with English abstract).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r>
              <w:t xml:space="preserve">. Degree conferred 2005. Director </w:t>
            </w:r>
            <w:r w:rsidRPr="008A413D">
              <w:rPr>
                <w:b/>
              </w:rPr>
              <w:t>J. Arnetz</w:t>
            </w:r>
          </w:p>
        </w:tc>
        <w:tc>
          <w:tcPr>
            <w:tcW w:w="1642" w:type="dxa"/>
            <w:shd w:val="clear" w:color="auto" w:fill="auto"/>
          </w:tcPr>
          <w:p w:rsidR="00662906" w:rsidRPr="00662906" w:rsidRDefault="008A413D" w:rsidP="004B5D6B">
            <w:pPr>
              <w:tabs>
                <w:tab w:val="left" w:pos="720"/>
                <w:tab w:val="left" w:pos="1440"/>
                <w:tab w:val="left" w:pos="2160"/>
                <w:tab w:val="left" w:pos="5760"/>
              </w:tabs>
            </w:pPr>
            <w:r>
              <w:t>2004-2005</w:t>
            </w:r>
          </w:p>
        </w:tc>
      </w:tr>
      <w:tr w:rsidR="008A413D" w:rsidRPr="00662906" w:rsidTr="00071B25">
        <w:tc>
          <w:tcPr>
            <w:tcW w:w="7934" w:type="dxa"/>
            <w:shd w:val="clear" w:color="auto" w:fill="auto"/>
          </w:tcPr>
          <w:p w:rsidR="008A413D" w:rsidRDefault="00A823ED" w:rsidP="00952819">
            <w:pPr>
              <w:tabs>
                <w:tab w:val="left" w:pos="720"/>
                <w:tab w:val="left" w:pos="1440"/>
                <w:tab w:val="left" w:pos="2160"/>
                <w:tab w:val="left" w:pos="5760"/>
              </w:tabs>
            </w:pPr>
            <w:r>
              <w:br/>
            </w:r>
            <w:r w:rsidR="008A413D">
              <w:t xml:space="preserve">Britt Marie Ygge, RN. Quality of pediatric care from a parent perspective (in Swedish). Karolinska Institute, </w:t>
            </w:r>
            <w:smartTag w:uri="urn:schemas-microsoft-com:office:smarttags" w:element="place">
              <w:smartTag w:uri="urn:schemas-microsoft-com:office:smarttags" w:element="country-region">
                <w:r w:rsidR="008A413D">
                  <w:t>Sweden</w:t>
                </w:r>
              </w:smartTag>
            </w:smartTag>
            <w:r w:rsidR="008A413D">
              <w:t xml:space="preserve">. Degree conferred 2002. Director </w:t>
            </w:r>
            <w:r w:rsidR="008A413D" w:rsidRPr="008A413D">
              <w:rPr>
                <w:b/>
              </w:rPr>
              <w:t>J</w:t>
            </w:r>
            <w:r w:rsidR="008A413D">
              <w:t xml:space="preserve">. </w:t>
            </w:r>
            <w:r w:rsidR="008A413D" w:rsidRPr="008A413D">
              <w:rPr>
                <w:b/>
              </w:rPr>
              <w:t>Arnetz</w:t>
            </w:r>
          </w:p>
        </w:tc>
        <w:tc>
          <w:tcPr>
            <w:tcW w:w="1642" w:type="dxa"/>
            <w:shd w:val="clear" w:color="auto" w:fill="auto"/>
          </w:tcPr>
          <w:p w:rsidR="008A413D" w:rsidRPr="00662906" w:rsidRDefault="00A823ED" w:rsidP="00952819">
            <w:pPr>
              <w:tabs>
                <w:tab w:val="left" w:pos="720"/>
                <w:tab w:val="left" w:pos="1440"/>
                <w:tab w:val="left" w:pos="2160"/>
                <w:tab w:val="left" w:pos="5760"/>
              </w:tabs>
            </w:pPr>
            <w:r>
              <w:br/>
            </w:r>
            <w:r w:rsidR="008A413D">
              <w:t>199</w:t>
            </w:r>
            <w:r w:rsidR="00B63454">
              <w:t>9</w:t>
            </w:r>
            <w:r w:rsidR="008A413D">
              <w:t>-2002</w:t>
            </w:r>
          </w:p>
        </w:tc>
      </w:tr>
      <w:tr w:rsidR="008A413D" w:rsidRPr="00662906" w:rsidTr="00071B25">
        <w:tc>
          <w:tcPr>
            <w:tcW w:w="7934" w:type="dxa"/>
            <w:shd w:val="clear" w:color="auto" w:fill="auto"/>
          </w:tcPr>
          <w:p w:rsidR="008A413D" w:rsidRPr="008A413D" w:rsidRDefault="003A1ED7" w:rsidP="005A259C">
            <w:pPr>
              <w:tabs>
                <w:tab w:val="left" w:pos="720"/>
                <w:tab w:val="left" w:pos="1440"/>
                <w:tab w:val="left" w:pos="2160"/>
                <w:tab w:val="left" w:pos="5760"/>
              </w:tabs>
            </w:pPr>
            <w:r>
              <w:rPr>
                <w:b/>
              </w:rPr>
              <w:br/>
            </w:r>
            <w:r w:rsidR="008A413D">
              <w:rPr>
                <w:b/>
              </w:rPr>
              <w:t>Masters Theses Committees</w:t>
            </w:r>
          </w:p>
        </w:tc>
        <w:tc>
          <w:tcPr>
            <w:tcW w:w="1642" w:type="dxa"/>
            <w:shd w:val="clear" w:color="auto" w:fill="auto"/>
          </w:tcPr>
          <w:p w:rsidR="008A413D" w:rsidRDefault="008A413D" w:rsidP="004B5D6B">
            <w:pPr>
              <w:tabs>
                <w:tab w:val="left" w:pos="720"/>
                <w:tab w:val="left" w:pos="1440"/>
                <w:tab w:val="left" w:pos="2160"/>
                <w:tab w:val="left" w:pos="5760"/>
              </w:tabs>
            </w:pPr>
          </w:p>
        </w:tc>
      </w:tr>
      <w:tr w:rsidR="008A413D" w:rsidRPr="00662906" w:rsidTr="00071B25">
        <w:tc>
          <w:tcPr>
            <w:tcW w:w="7934" w:type="dxa"/>
            <w:shd w:val="clear" w:color="auto" w:fill="auto"/>
          </w:tcPr>
          <w:p w:rsidR="008A413D" w:rsidRDefault="00904D3E" w:rsidP="004B5D6B">
            <w:pPr>
              <w:tabs>
                <w:tab w:val="left" w:pos="720"/>
                <w:tab w:val="left" w:pos="1440"/>
                <w:tab w:val="left" w:pos="2160"/>
                <w:tab w:val="left" w:pos="5760"/>
              </w:tabs>
            </w:pPr>
            <w:r>
              <w:t>Claudia R</w:t>
            </w:r>
            <w:r w:rsidR="008A413D">
              <w:t xml:space="preserve">. </w:t>
            </w:r>
            <w:proofErr w:type="spellStart"/>
            <w:r w:rsidR="008A413D">
              <w:t>Morreale</w:t>
            </w:r>
            <w:proofErr w:type="spellEnd"/>
            <w:r w:rsidR="008A413D">
              <w:t xml:space="preserve">, OT. </w:t>
            </w:r>
            <w:r>
              <w:t xml:space="preserve">Feeding method and NICU hospital length of stay. </w:t>
            </w:r>
            <w:smartTag w:uri="urn:schemas-microsoft-com:office:smarttags" w:element="PlaceName">
              <w:r>
                <w:t>Eugene</w:t>
              </w:r>
            </w:smartTag>
            <w:r>
              <w:t xml:space="preserve"> </w:t>
            </w:r>
            <w:smartTag w:uri="urn:schemas-microsoft-com:office:smarttags" w:element="PlaceName">
              <w:r>
                <w:t>Applebaum</w:t>
              </w:r>
            </w:smartTag>
            <w:r>
              <w:t xml:space="preserve"> </w:t>
            </w:r>
            <w:smartTag w:uri="urn:schemas-microsoft-com:office:smarttags" w:element="PlaceType">
              <w:r>
                <w:t>College</w:t>
              </w:r>
            </w:smartTag>
            <w:r>
              <w:t xml:space="preserve"> of Pharmacy and Health Sciences, </w:t>
            </w: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Degree conferred 2008</w:t>
            </w:r>
          </w:p>
          <w:p w:rsidR="00904D3E" w:rsidRDefault="00904D3E" w:rsidP="004B5D6B">
            <w:pPr>
              <w:tabs>
                <w:tab w:val="left" w:pos="720"/>
                <w:tab w:val="left" w:pos="1440"/>
                <w:tab w:val="left" w:pos="2160"/>
                <w:tab w:val="left" w:pos="5760"/>
              </w:tabs>
            </w:pPr>
          </w:p>
        </w:tc>
        <w:tc>
          <w:tcPr>
            <w:tcW w:w="1642" w:type="dxa"/>
            <w:shd w:val="clear" w:color="auto" w:fill="auto"/>
          </w:tcPr>
          <w:p w:rsidR="008A413D" w:rsidRDefault="00904D3E" w:rsidP="004B5D6B">
            <w:pPr>
              <w:tabs>
                <w:tab w:val="left" w:pos="720"/>
                <w:tab w:val="left" w:pos="1440"/>
                <w:tab w:val="left" w:pos="2160"/>
                <w:tab w:val="left" w:pos="5760"/>
              </w:tabs>
            </w:pPr>
            <w:r>
              <w:t>2008</w:t>
            </w:r>
          </w:p>
        </w:tc>
      </w:tr>
      <w:tr w:rsidR="008A413D" w:rsidRPr="00662906" w:rsidTr="00071B25">
        <w:tc>
          <w:tcPr>
            <w:tcW w:w="7934" w:type="dxa"/>
            <w:shd w:val="clear" w:color="auto" w:fill="auto"/>
          </w:tcPr>
          <w:p w:rsidR="008A413D" w:rsidRDefault="00904D3E" w:rsidP="004B5D6B">
            <w:pPr>
              <w:tabs>
                <w:tab w:val="left" w:pos="720"/>
                <w:tab w:val="left" w:pos="1440"/>
                <w:tab w:val="left" w:pos="2160"/>
                <w:tab w:val="left" w:pos="5760"/>
              </w:tabs>
              <w:rPr>
                <w:b/>
              </w:rPr>
            </w:pPr>
            <w:r>
              <w:t xml:space="preserve">Anna Nyquist. A model for classification of patient-related actions in child and youth disability services </w:t>
            </w:r>
            <w:r w:rsidR="00AF69A0">
              <w:t>(in Swedish). Degree conferred A</w:t>
            </w:r>
            <w:r>
              <w:t xml:space="preserve">pril 25, 2007, Uppsala University, Sweden. Primary judge </w:t>
            </w:r>
            <w:r w:rsidRPr="00904D3E">
              <w:rPr>
                <w:b/>
              </w:rPr>
              <w:t>J. Arnetz</w:t>
            </w:r>
          </w:p>
          <w:p w:rsidR="009A5E57" w:rsidRDefault="009A5E57" w:rsidP="004B5D6B">
            <w:pPr>
              <w:tabs>
                <w:tab w:val="left" w:pos="720"/>
                <w:tab w:val="left" w:pos="1440"/>
                <w:tab w:val="left" w:pos="2160"/>
                <w:tab w:val="left" w:pos="5760"/>
              </w:tabs>
            </w:pPr>
          </w:p>
        </w:tc>
        <w:tc>
          <w:tcPr>
            <w:tcW w:w="1642" w:type="dxa"/>
            <w:shd w:val="clear" w:color="auto" w:fill="auto"/>
          </w:tcPr>
          <w:p w:rsidR="008A413D" w:rsidRDefault="00904D3E" w:rsidP="004B5D6B">
            <w:pPr>
              <w:tabs>
                <w:tab w:val="left" w:pos="720"/>
                <w:tab w:val="left" w:pos="1440"/>
                <w:tab w:val="left" w:pos="2160"/>
                <w:tab w:val="left" w:pos="5760"/>
              </w:tabs>
            </w:pPr>
            <w:r>
              <w:t>2007</w:t>
            </w:r>
          </w:p>
        </w:tc>
      </w:tr>
      <w:tr w:rsidR="008A413D" w:rsidRPr="00662906" w:rsidTr="00071B25">
        <w:tc>
          <w:tcPr>
            <w:tcW w:w="7934" w:type="dxa"/>
            <w:shd w:val="clear" w:color="auto" w:fill="auto"/>
          </w:tcPr>
          <w:p w:rsidR="00285DF6" w:rsidRDefault="009A5E57" w:rsidP="004B5D6B">
            <w:pPr>
              <w:tabs>
                <w:tab w:val="left" w:pos="720"/>
                <w:tab w:val="left" w:pos="1440"/>
                <w:tab w:val="left" w:pos="2160"/>
                <w:tab w:val="left" w:pos="5760"/>
              </w:tabs>
              <w:rPr>
                <w:b/>
              </w:rPr>
            </w:pPr>
            <w:r w:rsidRPr="009A5E57">
              <w:rPr>
                <w:b/>
              </w:rPr>
              <w:t>Course or curriculum development</w:t>
            </w:r>
          </w:p>
          <w:p w:rsidR="008A413D" w:rsidRDefault="009A5E57" w:rsidP="004B5D6B">
            <w:pPr>
              <w:tabs>
                <w:tab w:val="left" w:pos="720"/>
                <w:tab w:val="left" w:pos="1440"/>
                <w:tab w:val="left" w:pos="2160"/>
                <w:tab w:val="left" w:pos="5760"/>
              </w:tabs>
            </w:pPr>
            <w:r w:rsidRPr="009A5E57">
              <w:rPr>
                <w:b/>
              </w:rPr>
              <w:t xml:space="preserve"> </w:t>
            </w:r>
          </w:p>
        </w:tc>
        <w:tc>
          <w:tcPr>
            <w:tcW w:w="1642" w:type="dxa"/>
            <w:shd w:val="clear" w:color="auto" w:fill="auto"/>
          </w:tcPr>
          <w:p w:rsidR="008A413D" w:rsidRDefault="008A413D" w:rsidP="004B5D6B">
            <w:pPr>
              <w:tabs>
                <w:tab w:val="left" w:pos="720"/>
                <w:tab w:val="left" w:pos="1440"/>
                <w:tab w:val="left" w:pos="2160"/>
                <w:tab w:val="left" w:pos="5760"/>
              </w:tabs>
            </w:pPr>
          </w:p>
        </w:tc>
      </w:tr>
      <w:tr w:rsidR="00285DF6" w:rsidRPr="00662906" w:rsidTr="00071B25">
        <w:tc>
          <w:tcPr>
            <w:tcW w:w="7934" w:type="dxa"/>
            <w:shd w:val="clear" w:color="auto" w:fill="auto"/>
          </w:tcPr>
          <w:p w:rsidR="00285DF6" w:rsidRPr="009A5E57" w:rsidRDefault="00285DF6" w:rsidP="004B5D6B">
            <w:pPr>
              <w:tabs>
                <w:tab w:val="left" w:pos="720"/>
                <w:tab w:val="left" w:pos="1440"/>
                <w:tab w:val="left" w:pos="2160"/>
                <w:tab w:val="left" w:pos="5760"/>
              </w:tabs>
              <w:rPr>
                <w:b/>
              </w:rPr>
            </w:pPr>
            <w:smartTag w:uri="urn:schemas-microsoft-com:office:smarttags" w:element="place">
              <w:smartTag w:uri="urn:schemas-microsoft-com:office:smarttags" w:element="PlaceName">
                <w:r>
                  <w:rPr>
                    <w:b/>
                  </w:rPr>
                  <w:t>Wayne</w:t>
                </w:r>
              </w:smartTag>
              <w:r>
                <w:rPr>
                  <w:b/>
                </w:rPr>
                <w:t xml:space="preserve"> </w:t>
              </w:r>
              <w:smartTag w:uri="urn:schemas-microsoft-com:office:smarttags" w:element="PlaceName">
                <w:r>
                  <w:rPr>
                    <w:b/>
                  </w:rPr>
                  <w:t>State</w:t>
                </w:r>
              </w:smartTag>
              <w:r>
                <w:rPr>
                  <w:b/>
                </w:rPr>
                <w:t xml:space="preserve"> </w:t>
              </w:r>
              <w:smartTag w:uri="urn:schemas-microsoft-com:office:smarttags" w:element="PlaceType">
                <w:r>
                  <w:rPr>
                    <w:b/>
                  </w:rPr>
                  <w:t>University</w:t>
                </w:r>
              </w:smartTag>
            </w:smartTag>
          </w:p>
        </w:tc>
        <w:tc>
          <w:tcPr>
            <w:tcW w:w="1642" w:type="dxa"/>
            <w:shd w:val="clear" w:color="auto" w:fill="auto"/>
          </w:tcPr>
          <w:p w:rsidR="00285DF6" w:rsidRDefault="00285DF6" w:rsidP="004B5D6B">
            <w:pPr>
              <w:tabs>
                <w:tab w:val="left" w:pos="720"/>
                <w:tab w:val="left" w:pos="1440"/>
                <w:tab w:val="left" w:pos="2160"/>
                <w:tab w:val="left" w:pos="5760"/>
              </w:tabs>
            </w:pPr>
          </w:p>
        </w:tc>
      </w:tr>
      <w:tr w:rsidR="00DC2D92" w:rsidRPr="00662906" w:rsidTr="00071B25">
        <w:tc>
          <w:tcPr>
            <w:tcW w:w="7934" w:type="dxa"/>
            <w:shd w:val="clear" w:color="auto" w:fill="auto"/>
          </w:tcPr>
          <w:p w:rsidR="00DC2D92" w:rsidRDefault="00DC2D92" w:rsidP="004B5D6B">
            <w:pPr>
              <w:tabs>
                <w:tab w:val="left" w:pos="720"/>
                <w:tab w:val="left" w:pos="1440"/>
                <w:tab w:val="left" w:pos="2160"/>
                <w:tab w:val="left" w:pos="5760"/>
              </w:tabs>
            </w:pPr>
            <w:r w:rsidRPr="00B21E65">
              <w:t>FPH 7860,</w:t>
            </w:r>
            <w:r w:rsidR="00B21E65">
              <w:t xml:space="preserve"> Principles of </w:t>
            </w:r>
            <w:r w:rsidR="0041238E">
              <w:t>Occupational Health: Developed</w:t>
            </w:r>
            <w:r w:rsidR="00B21E65">
              <w:t xml:space="preserve"> the curriculum on</w:t>
            </w:r>
            <w:r>
              <w:t xml:space="preserve"> </w:t>
            </w:r>
            <w:r w:rsidR="00B21E65">
              <w:t>emerging issues in occupational health.</w:t>
            </w:r>
            <w:r w:rsidR="00B21E65">
              <w:br/>
            </w:r>
          </w:p>
        </w:tc>
        <w:tc>
          <w:tcPr>
            <w:tcW w:w="1642" w:type="dxa"/>
            <w:shd w:val="clear" w:color="auto" w:fill="auto"/>
          </w:tcPr>
          <w:p w:rsidR="00DC2D92" w:rsidRDefault="00B21E65" w:rsidP="004B5D6B">
            <w:pPr>
              <w:tabs>
                <w:tab w:val="left" w:pos="720"/>
                <w:tab w:val="left" w:pos="1440"/>
                <w:tab w:val="left" w:pos="2160"/>
                <w:tab w:val="left" w:pos="5760"/>
              </w:tabs>
            </w:pPr>
            <w:r>
              <w:t>2012-</w:t>
            </w:r>
            <w:r w:rsidR="00524268">
              <w:t>2015</w:t>
            </w:r>
          </w:p>
        </w:tc>
      </w:tr>
      <w:tr w:rsidR="009A5E57" w:rsidRPr="00662906" w:rsidTr="00071B25">
        <w:tc>
          <w:tcPr>
            <w:tcW w:w="7934" w:type="dxa"/>
            <w:shd w:val="clear" w:color="auto" w:fill="auto"/>
          </w:tcPr>
          <w:p w:rsidR="009A5E57" w:rsidRPr="005D4958" w:rsidRDefault="005D4958" w:rsidP="00E501C0">
            <w:pPr>
              <w:tabs>
                <w:tab w:val="left" w:pos="720"/>
                <w:tab w:val="left" w:pos="1440"/>
                <w:tab w:val="left" w:pos="2160"/>
                <w:tab w:val="left" w:pos="5760"/>
              </w:tabs>
            </w:pPr>
            <w:r>
              <w:t xml:space="preserve">FPH 8990, MPH </w:t>
            </w:r>
            <w:r w:rsidR="00E30677">
              <w:t xml:space="preserve">Research </w:t>
            </w:r>
            <w:r>
              <w:t>Project</w:t>
            </w:r>
            <w:r w:rsidR="000154B8">
              <w:t xml:space="preserve"> (Course Co-D</w:t>
            </w:r>
            <w:r w:rsidR="00E30677">
              <w:t>irector): C</w:t>
            </w:r>
            <w:r w:rsidR="0041238E">
              <w:t>ollaborated</w:t>
            </w:r>
            <w:r w:rsidR="00E30677">
              <w:t xml:space="preserve"> with co-course director</w:t>
            </w:r>
            <w:r w:rsidR="00B7758A">
              <w:t xml:space="preserve"> Dr. Victoria Neale</w:t>
            </w:r>
            <w:r w:rsidR="003D696D">
              <w:t xml:space="preserve"> to develop </w:t>
            </w:r>
            <w:r w:rsidR="00E30677">
              <w:t xml:space="preserve">course </w:t>
            </w:r>
            <w:r w:rsidR="003D696D">
              <w:t xml:space="preserve">competencies and a </w:t>
            </w:r>
            <w:r w:rsidR="00E30677">
              <w:t>syllabus</w:t>
            </w:r>
            <w:r w:rsidR="003D696D">
              <w:t xml:space="preserve"> with required reading; establish a mandatory introductory seminar; standardize course processes;</w:t>
            </w:r>
            <w:r w:rsidR="00E30677">
              <w:t xml:space="preserve"> and </w:t>
            </w:r>
            <w:r w:rsidR="003D696D">
              <w:t xml:space="preserve">institute </w:t>
            </w:r>
            <w:r w:rsidR="00E30677">
              <w:t xml:space="preserve">formal student </w:t>
            </w:r>
            <w:r w:rsidR="003D696D">
              <w:t xml:space="preserve">SET </w:t>
            </w:r>
            <w:r w:rsidR="00E30677">
              <w:t>course evaluations</w:t>
            </w:r>
            <w:r w:rsidR="00CC204D">
              <w:t>.</w:t>
            </w:r>
            <w:r w:rsidR="00E30677">
              <w:br/>
            </w:r>
          </w:p>
        </w:tc>
        <w:tc>
          <w:tcPr>
            <w:tcW w:w="1642" w:type="dxa"/>
            <w:shd w:val="clear" w:color="auto" w:fill="auto"/>
          </w:tcPr>
          <w:p w:rsidR="009A5E57" w:rsidRDefault="005D4958" w:rsidP="004B5D6B">
            <w:pPr>
              <w:tabs>
                <w:tab w:val="left" w:pos="720"/>
                <w:tab w:val="left" w:pos="1440"/>
                <w:tab w:val="left" w:pos="2160"/>
                <w:tab w:val="left" w:pos="5760"/>
              </w:tabs>
            </w:pPr>
            <w:r>
              <w:t>2012-</w:t>
            </w:r>
            <w:r w:rsidR="00524268">
              <w:t>2015</w:t>
            </w:r>
          </w:p>
        </w:tc>
      </w:tr>
      <w:tr w:rsidR="009A5E57" w:rsidRPr="00662906" w:rsidTr="00071B25">
        <w:tc>
          <w:tcPr>
            <w:tcW w:w="7934" w:type="dxa"/>
            <w:shd w:val="clear" w:color="auto" w:fill="auto"/>
          </w:tcPr>
          <w:p w:rsidR="009A5E57" w:rsidRDefault="00E30677" w:rsidP="004B5D6B">
            <w:pPr>
              <w:tabs>
                <w:tab w:val="left" w:pos="720"/>
                <w:tab w:val="left" w:pos="1440"/>
                <w:tab w:val="left" w:pos="2160"/>
                <w:tab w:val="left" w:pos="5760"/>
              </w:tabs>
            </w:pPr>
            <w:r>
              <w:lastRenderedPageBreak/>
              <w:t>FPH 7880, Organizational Determinants of Employee H</w:t>
            </w:r>
            <w:r w:rsidR="000154B8">
              <w:t>ealth and Productivity (Course D</w:t>
            </w:r>
            <w:r>
              <w:t xml:space="preserve">irector): </w:t>
            </w:r>
            <w:r w:rsidR="00B7758A">
              <w:t>Collaborated with Dr. Bengt Arnetz to develop</w:t>
            </w:r>
            <w:r>
              <w:t xml:space="preserve"> this MPH elective course, including syllabus, reading materials, and guest lecturers. </w:t>
            </w:r>
            <w:r w:rsidR="00B7758A">
              <w:t xml:space="preserve">Responsible for course administration and grading. </w:t>
            </w:r>
            <w:r>
              <w:t>This course was first offered Spring 2010.</w:t>
            </w:r>
          </w:p>
          <w:p w:rsidR="00E30677" w:rsidRPr="009A5E57" w:rsidRDefault="00E30677" w:rsidP="004B5D6B">
            <w:pPr>
              <w:tabs>
                <w:tab w:val="left" w:pos="720"/>
                <w:tab w:val="left" w:pos="1440"/>
                <w:tab w:val="left" w:pos="2160"/>
                <w:tab w:val="left" w:pos="5760"/>
              </w:tabs>
              <w:rPr>
                <w:b/>
              </w:rPr>
            </w:pPr>
          </w:p>
        </w:tc>
        <w:tc>
          <w:tcPr>
            <w:tcW w:w="1642" w:type="dxa"/>
            <w:shd w:val="clear" w:color="auto" w:fill="auto"/>
          </w:tcPr>
          <w:p w:rsidR="009A5E57" w:rsidRDefault="00E30677" w:rsidP="004B5D6B">
            <w:pPr>
              <w:tabs>
                <w:tab w:val="left" w:pos="720"/>
                <w:tab w:val="left" w:pos="1440"/>
                <w:tab w:val="left" w:pos="2160"/>
                <w:tab w:val="left" w:pos="5760"/>
              </w:tabs>
            </w:pPr>
            <w:r>
              <w:t>2008-2010</w:t>
            </w:r>
          </w:p>
        </w:tc>
      </w:tr>
      <w:tr w:rsidR="009A5E57" w:rsidRPr="00662906" w:rsidTr="00071B25">
        <w:tc>
          <w:tcPr>
            <w:tcW w:w="7934" w:type="dxa"/>
            <w:shd w:val="clear" w:color="auto" w:fill="auto"/>
          </w:tcPr>
          <w:p w:rsidR="009A5E57" w:rsidRPr="00E30677" w:rsidRDefault="00E30677" w:rsidP="00BD43B6">
            <w:pPr>
              <w:tabs>
                <w:tab w:val="left" w:pos="720"/>
                <w:tab w:val="left" w:pos="1440"/>
                <w:tab w:val="left" w:pos="2160"/>
                <w:tab w:val="left" w:pos="5760"/>
              </w:tabs>
            </w:pPr>
            <w:r>
              <w:t>Occupational and Environmental Health (OEH) track, MPH program: Worked with colleagues in the Division of Occupational and Environmental Health to revise and develop MPH courses in OEH.</w:t>
            </w:r>
            <w:r>
              <w:br/>
            </w:r>
          </w:p>
        </w:tc>
        <w:tc>
          <w:tcPr>
            <w:tcW w:w="1642" w:type="dxa"/>
            <w:shd w:val="clear" w:color="auto" w:fill="auto"/>
          </w:tcPr>
          <w:p w:rsidR="009A5E57" w:rsidRDefault="00E30677" w:rsidP="004B5D6B">
            <w:pPr>
              <w:tabs>
                <w:tab w:val="left" w:pos="720"/>
                <w:tab w:val="left" w:pos="1440"/>
                <w:tab w:val="left" w:pos="2160"/>
                <w:tab w:val="left" w:pos="5760"/>
              </w:tabs>
            </w:pPr>
            <w:r>
              <w:t>2008-2009</w:t>
            </w:r>
          </w:p>
        </w:tc>
      </w:tr>
      <w:tr w:rsidR="009A5E57" w:rsidRPr="00662906" w:rsidTr="00071B25">
        <w:tc>
          <w:tcPr>
            <w:tcW w:w="7934" w:type="dxa"/>
            <w:shd w:val="clear" w:color="auto" w:fill="auto"/>
          </w:tcPr>
          <w:p w:rsidR="009A5E57" w:rsidRPr="00E30677" w:rsidRDefault="008918C3" w:rsidP="00133AAC">
            <w:pPr>
              <w:tabs>
                <w:tab w:val="left" w:pos="720"/>
                <w:tab w:val="left" w:pos="1440"/>
                <w:tab w:val="left" w:pos="2160"/>
                <w:tab w:val="left" w:pos="5760"/>
              </w:tabs>
            </w:pPr>
            <w:r>
              <w:t xml:space="preserve">FPH 7210 Research Methods for Health Professionals course: </w:t>
            </w:r>
            <w:r w:rsidR="00E30677">
              <w:t xml:space="preserve">Faculty member, MPH Working Group on the </w:t>
            </w:r>
            <w:r>
              <w:t>r</w:t>
            </w:r>
            <w:r w:rsidR="00E30677">
              <w:t>evision and development of course syllabus.</w:t>
            </w:r>
          </w:p>
        </w:tc>
        <w:tc>
          <w:tcPr>
            <w:tcW w:w="1642" w:type="dxa"/>
            <w:shd w:val="clear" w:color="auto" w:fill="auto"/>
          </w:tcPr>
          <w:p w:rsidR="009A5E57" w:rsidRDefault="00E30677" w:rsidP="004B5D6B">
            <w:pPr>
              <w:tabs>
                <w:tab w:val="left" w:pos="720"/>
                <w:tab w:val="left" w:pos="1440"/>
                <w:tab w:val="left" w:pos="2160"/>
                <w:tab w:val="left" w:pos="5760"/>
              </w:tabs>
            </w:pPr>
            <w:r>
              <w:t>2008</w:t>
            </w:r>
          </w:p>
        </w:tc>
      </w:tr>
      <w:tr w:rsidR="009A5E57" w:rsidRPr="00662906" w:rsidTr="00071B25">
        <w:tc>
          <w:tcPr>
            <w:tcW w:w="7934" w:type="dxa"/>
            <w:shd w:val="clear" w:color="auto" w:fill="auto"/>
          </w:tcPr>
          <w:p w:rsidR="00B97024" w:rsidRPr="00E30677" w:rsidRDefault="00840117" w:rsidP="00952819">
            <w:pPr>
              <w:tabs>
                <w:tab w:val="left" w:pos="720"/>
                <w:tab w:val="left" w:pos="1440"/>
                <w:tab w:val="left" w:pos="2160"/>
                <w:tab w:val="left" w:pos="5760"/>
              </w:tabs>
            </w:pPr>
            <w:r>
              <w:br/>
            </w:r>
            <w:r w:rsidR="00E30677">
              <w:t>Faculty member, MPH Research Project task force committee, working to review current standards and processes for the MPH Research Project. Final development of revised MPH Project guidelines, recommendations to MPH Curriculum Committee, and Committee approval.</w:t>
            </w:r>
            <w:r w:rsidR="005872B0">
              <w:br/>
            </w:r>
          </w:p>
        </w:tc>
        <w:tc>
          <w:tcPr>
            <w:tcW w:w="1642" w:type="dxa"/>
            <w:shd w:val="clear" w:color="auto" w:fill="auto"/>
          </w:tcPr>
          <w:p w:rsidR="009A5E57" w:rsidRDefault="00840117" w:rsidP="00E80722">
            <w:pPr>
              <w:tabs>
                <w:tab w:val="left" w:pos="720"/>
                <w:tab w:val="left" w:pos="1440"/>
                <w:tab w:val="left" w:pos="2160"/>
                <w:tab w:val="left" w:pos="5760"/>
              </w:tabs>
            </w:pPr>
            <w:r>
              <w:br/>
            </w:r>
            <w:r w:rsidR="00E30677">
              <w:t>2007-2008</w:t>
            </w:r>
          </w:p>
        </w:tc>
      </w:tr>
      <w:tr w:rsidR="009A5E57" w:rsidRPr="00662906" w:rsidTr="00071B25">
        <w:tc>
          <w:tcPr>
            <w:tcW w:w="7934" w:type="dxa"/>
            <w:shd w:val="clear" w:color="auto" w:fill="auto"/>
          </w:tcPr>
          <w:p w:rsidR="00952819" w:rsidRDefault="00952819" w:rsidP="00840117">
            <w:pPr>
              <w:tabs>
                <w:tab w:val="left" w:pos="720"/>
                <w:tab w:val="left" w:pos="1440"/>
                <w:tab w:val="left" w:pos="2160"/>
                <w:tab w:val="left" w:pos="5760"/>
              </w:tabs>
              <w:rPr>
                <w:b/>
              </w:rPr>
            </w:pPr>
          </w:p>
          <w:p w:rsidR="009A5E57" w:rsidRPr="00285DF6" w:rsidRDefault="00285DF6" w:rsidP="00840117">
            <w:pPr>
              <w:tabs>
                <w:tab w:val="left" w:pos="720"/>
                <w:tab w:val="left" w:pos="1440"/>
                <w:tab w:val="left" w:pos="2160"/>
                <w:tab w:val="left" w:pos="5760"/>
              </w:tabs>
              <w:rPr>
                <w:b/>
              </w:rPr>
            </w:pPr>
            <w:r w:rsidRPr="00285DF6">
              <w:rPr>
                <w:b/>
              </w:rPr>
              <w:t>Uppsala University</w:t>
            </w:r>
            <w:r w:rsidR="006F3406">
              <w:rPr>
                <w:b/>
              </w:rPr>
              <w:t>, Sweden</w:t>
            </w:r>
          </w:p>
        </w:tc>
        <w:tc>
          <w:tcPr>
            <w:tcW w:w="1642" w:type="dxa"/>
            <w:shd w:val="clear" w:color="auto" w:fill="auto"/>
          </w:tcPr>
          <w:p w:rsidR="009A5E57" w:rsidRDefault="009A5E57" w:rsidP="004B5D6B">
            <w:pPr>
              <w:tabs>
                <w:tab w:val="left" w:pos="720"/>
                <w:tab w:val="left" w:pos="1440"/>
                <w:tab w:val="left" w:pos="2160"/>
                <w:tab w:val="left" w:pos="5760"/>
              </w:tabs>
            </w:pPr>
          </w:p>
        </w:tc>
      </w:tr>
      <w:tr w:rsidR="00482A5B" w:rsidRPr="00662906" w:rsidTr="00071B25">
        <w:tc>
          <w:tcPr>
            <w:tcW w:w="7934" w:type="dxa"/>
            <w:shd w:val="clear" w:color="auto" w:fill="auto"/>
          </w:tcPr>
          <w:p w:rsidR="00482A5B" w:rsidRDefault="00482A5B" w:rsidP="00A823ED">
            <w:pPr>
              <w:tabs>
                <w:tab w:val="left" w:pos="720"/>
                <w:tab w:val="left" w:pos="1440"/>
                <w:tab w:val="left" w:pos="2160"/>
                <w:tab w:val="left" w:pos="5760"/>
              </w:tabs>
            </w:pPr>
            <w:r>
              <w:t>Co-Director, interdisciplinary team charged with developing a Master of Science Program in Disability Services. Collaborated with the Center for Disability Research and Department</w:t>
            </w:r>
            <w:r w:rsidR="00775F64">
              <w:t>s</w:t>
            </w:r>
            <w:r>
              <w:t xml:space="preserve"> of </w:t>
            </w:r>
            <w:r w:rsidR="00775F64">
              <w:t xml:space="preserve">Political Science and </w:t>
            </w:r>
            <w:r>
              <w:t>Economics.</w:t>
            </w:r>
          </w:p>
        </w:tc>
        <w:tc>
          <w:tcPr>
            <w:tcW w:w="1642" w:type="dxa"/>
            <w:shd w:val="clear" w:color="auto" w:fill="auto"/>
          </w:tcPr>
          <w:p w:rsidR="00482A5B" w:rsidRDefault="00482A5B" w:rsidP="004B5D6B">
            <w:pPr>
              <w:tabs>
                <w:tab w:val="left" w:pos="720"/>
                <w:tab w:val="left" w:pos="1440"/>
                <w:tab w:val="left" w:pos="2160"/>
                <w:tab w:val="left" w:pos="5760"/>
              </w:tabs>
            </w:pPr>
            <w:r>
              <w:t>2000-2003</w:t>
            </w:r>
          </w:p>
        </w:tc>
      </w:tr>
      <w:tr w:rsidR="00285DF6" w:rsidRPr="00662906" w:rsidTr="00071B25">
        <w:tc>
          <w:tcPr>
            <w:tcW w:w="7934" w:type="dxa"/>
            <w:shd w:val="clear" w:color="auto" w:fill="auto"/>
          </w:tcPr>
          <w:p w:rsidR="006F3406" w:rsidRDefault="003A1ED7" w:rsidP="004B5D6B">
            <w:pPr>
              <w:tabs>
                <w:tab w:val="left" w:pos="720"/>
                <w:tab w:val="left" w:pos="1440"/>
                <w:tab w:val="left" w:pos="2160"/>
                <w:tab w:val="left" w:pos="5760"/>
              </w:tabs>
            </w:pPr>
            <w:r>
              <w:br/>
            </w:r>
            <w:r w:rsidR="000154B8">
              <w:t>Course D</w:t>
            </w:r>
            <w:r w:rsidR="00482A5B">
              <w:t>irector</w:t>
            </w:r>
            <w:r w:rsidR="00CC204D">
              <w:t xml:space="preserve">, </w:t>
            </w:r>
            <w:r w:rsidR="00B7758A">
              <w:t>Quality Evaluation and Development in Health Care, Mast</w:t>
            </w:r>
            <w:r w:rsidR="00482A5B">
              <w:t>er of Science P</w:t>
            </w:r>
            <w:r w:rsidR="000154B8">
              <w:t>rogram in Disability S</w:t>
            </w:r>
            <w:r w:rsidR="00B7758A">
              <w:t>ervices. Developed the course syllabus and reading list, assembled materials, organized lectures and teaching, supervised and graded oral examination of written course essays.</w:t>
            </w:r>
          </w:p>
          <w:p w:rsidR="00285DF6" w:rsidRPr="00B7758A" w:rsidRDefault="00B7758A" w:rsidP="004B5D6B">
            <w:pPr>
              <w:tabs>
                <w:tab w:val="left" w:pos="720"/>
                <w:tab w:val="left" w:pos="1440"/>
                <w:tab w:val="left" w:pos="2160"/>
                <w:tab w:val="left" w:pos="5760"/>
              </w:tabs>
            </w:pPr>
            <w:r>
              <w:t xml:space="preserve"> </w:t>
            </w:r>
          </w:p>
        </w:tc>
        <w:tc>
          <w:tcPr>
            <w:tcW w:w="1642" w:type="dxa"/>
            <w:shd w:val="clear" w:color="auto" w:fill="auto"/>
          </w:tcPr>
          <w:p w:rsidR="00285DF6" w:rsidRDefault="003A1ED7" w:rsidP="006D47B3">
            <w:pPr>
              <w:tabs>
                <w:tab w:val="left" w:pos="720"/>
                <w:tab w:val="left" w:pos="1440"/>
                <w:tab w:val="left" w:pos="2160"/>
                <w:tab w:val="left" w:pos="5760"/>
              </w:tabs>
            </w:pPr>
            <w:r>
              <w:br/>
            </w:r>
            <w:r w:rsidR="00947A66">
              <w:t>2</w:t>
            </w:r>
            <w:r w:rsidR="00482A5B">
              <w:t>003-2007</w:t>
            </w:r>
          </w:p>
        </w:tc>
      </w:tr>
      <w:tr w:rsidR="00285DF6" w:rsidRPr="006F3406" w:rsidTr="00071B25">
        <w:tc>
          <w:tcPr>
            <w:tcW w:w="7934" w:type="dxa"/>
            <w:shd w:val="clear" w:color="auto" w:fill="auto"/>
          </w:tcPr>
          <w:p w:rsidR="00285DF6" w:rsidRPr="006F3406" w:rsidRDefault="006F3406" w:rsidP="004B5D6B">
            <w:pPr>
              <w:tabs>
                <w:tab w:val="left" w:pos="720"/>
                <w:tab w:val="left" w:pos="1440"/>
                <w:tab w:val="left" w:pos="2160"/>
                <w:tab w:val="left" w:pos="5760"/>
              </w:tabs>
              <w:rPr>
                <w:b/>
              </w:rPr>
            </w:pPr>
            <w:r>
              <w:rPr>
                <w:b/>
              </w:rPr>
              <w:t>Karolinska Institute, Sweden</w:t>
            </w:r>
          </w:p>
        </w:tc>
        <w:tc>
          <w:tcPr>
            <w:tcW w:w="1642" w:type="dxa"/>
            <w:shd w:val="clear" w:color="auto" w:fill="auto"/>
          </w:tcPr>
          <w:p w:rsidR="00285DF6" w:rsidRPr="006F3406" w:rsidRDefault="00BD43B6" w:rsidP="00686B3B">
            <w:pPr>
              <w:tabs>
                <w:tab w:val="left" w:pos="720"/>
                <w:tab w:val="left" w:pos="1440"/>
                <w:tab w:val="left" w:pos="2160"/>
                <w:tab w:val="left" w:pos="5760"/>
              </w:tabs>
            </w:pPr>
            <w:r>
              <w:t>2</w:t>
            </w:r>
            <w:r w:rsidR="006F3406">
              <w:t>001-2005</w:t>
            </w:r>
          </w:p>
        </w:tc>
      </w:tr>
      <w:tr w:rsidR="006F3406" w:rsidRPr="006F3406" w:rsidTr="00071B25">
        <w:tc>
          <w:tcPr>
            <w:tcW w:w="7934" w:type="dxa"/>
            <w:shd w:val="clear" w:color="auto" w:fill="auto"/>
          </w:tcPr>
          <w:p w:rsidR="00355E7D" w:rsidRPr="006F3406" w:rsidRDefault="006F3406" w:rsidP="004A4BFA">
            <w:pPr>
              <w:tabs>
                <w:tab w:val="left" w:pos="720"/>
                <w:tab w:val="left" w:pos="1440"/>
                <w:tab w:val="left" w:pos="2160"/>
                <w:tab w:val="left" w:pos="5760"/>
              </w:tabs>
            </w:pPr>
            <w:r>
              <w:t>Quality Improvement and Measurement in Health Care. Lectures included in the course in Healthcare, Politics and Economy, Master of Public Health (MPH) Program. Developed the reading list and organized lectures and teaching for the portion of the course on quality improvement and measurement.</w:t>
            </w:r>
            <w:r w:rsidR="00E4511C">
              <w:br/>
            </w:r>
          </w:p>
        </w:tc>
        <w:tc>
          <w:tcPr>
            <w:tcW w:w="1642" w:type="dxa"/>
            <w:shd w:val="clear" w:color="auto" w:fill="auto"/>
          </w:tcPr>
          <w:p w:rsidR="006F3406" w:rsidRPr="006F3406" w:rsidRDefault="006F3406" w:rsidP="004B5D6B">
            <w:pPr>
              <w:tabs>
                <w:tab w:val="left" w:pos="720"/>
                <w:tab w:val="left" w:pos="1440"/>
                <w:tab w:val="left" w:pos="2160"/>
                <w:tab w:val="left" w:pos="5760"/>
              </w:tabs>
            </w:pPr>
          </w:p>
        </w:tc>
      </w:tr>
      <w:tr w:rsidR="004B5D6B" w:rsidTr="00071B25">
        <w:tc>
          <w:tcPr>
            <w:tcW w:w="7934" w:type="dxa"/>
            <w:shd w:val="clear" w:color="auto" w:fill="auto"/>
          </w:tcPr>
          <w:p w:rsidR="004B5D6B" w:rsidRPr="004B5D6B" w:rsidRDefault="004B5D6B" w:rsidP="001E454D">
            <w:pPr>
              <w:tabs>
                <w:tab w:val="left" w:pos="720"/>
                <w:tab w:val="left" w:pos="1440"/>
                <w:tab w:val="left" w:pos="2160"/>
                <w:tab w:val="left" w:pos="5760"/>
              </w:tabs>
              <w:rPr>
                <w:i/>
              </w:rPr>
            </w:pPr>
            <w:r w:rsidRPr="005A640C">
              <w:rPr>
                <w:b/>
              </w:rPr>
              <w:t>GRANTS, CONTRACTS, AND OTHER FUNDING</w:t>
            </w:r>
            <w:r>
              <w:rPr>
                <w:b/>
              </w:rPr>
              <w:t xml:space="preserve"> </w:t>
            </w:r>
          </w:p>
        </w:tc>
        <w:tc>
          <w:tcPr>
            <w:tcW w:w="1642" w:type="dxa"/>
            <w:shd w:val="clear" w:color="auto" w:fill="auto"/>
          </w:tcPr>
          <w:p w:rsidR="004B5D6B" w:rsidRDefault="004B5D6B" w:rsidP="005A640C">
            <w:pPr>
              <w:tabs>
                <w:tab w:val="left" w:pos="720"/>
                <w:tab w:val="left" w:pos="1440"/>
                <w:tab w:val="left" w:pos="2160"/>
                <w:tab w:val="left" w:pos="5760"/>
              </w:tabs>
            </w:pPr>
          </w:p>
        </w:tc>
      </w:tr>
      <w:tr w:rsidR="000E2E7C" w:rsidRPr="00624FBE" w:rsidTr="00071B25">
        <w:tc>
          <w:tcPr>
            <w:tcW w:w="7934" w:type="dxa"/>
            <w:shd w:val="clear" w:color="auto" w:fill="auto"/>
          </w:tcPr>
          <w:p w:rsidR="000E2E7C" w:rsidRDefault="000E2E7C" w:rsidP="000E2E7C">
            <w:pPr>
              <w:tabs>
                <w:tab w:val="left" w:pos="720"/>
                <w:tab w:val="left" w:pos="1440"/>
                <w:tab w:val="left" w:pos="2160"/>
                <w:tab w:val="left" w:pos="5760"/>
              </w:tabs>
              <w:rPr>
                <w:b/>
              </w:rPr>
            </w:pPr>
            <w:r w:rsidRPr="005A640C">
              <w:rPr>
                <w:b/>
              </w:rPr>
              <w:t>Active National/International Grants and Contracts</w:t>
            </w:r>
          </w:p>
          <w:p w:rsidR="000E2E7C" w:rsidRPr="005A640C" w:rsidRDefault="000E2E7C" w:rsidP="00A16B3D">
            <w:pPr>
              <w:tabs>
                <w:tab w:val="left" w:pos="720"/>
                <w:tab w:val="left" w:pos="1440"/>
                <w:tab w:val="left" w:pos="2160"/>
                <w:tab w:val="left" w:pos="5760"/>
              </w:tabs>
              <w:rPr>
                <w:b/>
              </w:rPr>
            </w:pPr>
          </w:p>
        </w:tc>
        <w:tc>
          <w:tcPr>
            <w:tcW w:w="1642" w:type="dxa"/>
            <w:shd w:val="clear" w:color="auto" w:fill="auto"/>
          </w:tcPr>
          <w:p w:rsidR="000E2E7C" w:rsidRDefault="000E2E7C" w:rsidP="004B5D6B">
            <w:pPr>
              <w:tabs>
                <w:tab w:val="left" w:pos="720"/>
                <w:tab w:val="left" w:pos="1440"/>
                <w:tab w:val="left" w:pos="2160"/>
                <w:tab w:val="left" w:pos="5760"/>
              </w:tabs>
            </w:pPr>
          </w:p>
        </w:tc>
      </w:tr>
      <w:tr w:rsidR="000E2E7C" w:rsidRPr="00900F98" w:rsidTr="006E656F">
        <w:tc>
          <w:tcPr>
            <w:tcW w:w="7934" w:type="dxa"/>
            <w:shd w:val="clear" w:color="auto" w:fill="auto"/>
          </w:tcPr>
          <w:p w:rsidR="000E2E7C" w:rsidRDefault="000E2E7C" w:rsidP="006E656F">
            <w:pPr>
              <w:tabs>
                <w:tab w:val="left" w:pos="720"/>
                <w:tab w:val="left" w:pos="1440"/>
                <w:tab w:val="left" w:pos="2160"/>
                <w:tab w:val="left" w:pos="5760"/>
              </w:tabs>
            </w:pPr>
            <w:r>
              <w:t xml:space="preserve">PI: C. Eschbach; Co-I: B. Arnetz, </w:t>
            </w:r>
            <w:r w:rsidRPr="00640ACD">
              <w:rPr>
                <w:b/>
              </w:rPr>
              <w:t>J. Arnetz</w:t>
            </w:r>
            <w:r>
              <w:t xml:space="preserve"> (7.5%), A. Wendling, C. Goetz</w:t>
            </w:r>
          </w:p>
          <w:p w:rsidR="000E2E7C" w:rsidRDefault="000E2E7C" w:rsidP="006E656F">
            <w:pPr>
              <w:tabs>
                <w:tab w:val="left" w:pos="720"/>
                <w:tab w:val="left" w:pos="1440"/>
                <w:tab w:val="left" w:pos="2160"/>
                <w:tab w:val="left" w:pos="5760"/>
              </w:tabs>
            </w:pPr>
            <w:r>
              <w:t>Evidence-Based Training to Prevent OUD and Support Treatment and Recovery in Michigan’s Rural Communities</w:t>
            </w:r>
          </w:p>
          <w:p w:rsidR="000E2E7C" w:rsidRDefault="000E2E7C" w:rsidP="006E656F">
            <w:pPr>
              <w:tabs>
                <w:tab w:val="left" w:pos="720"/>
                <w:tab w:val="left" w:pos="1440"/>
                <w:tab w:val="left" w:pos="2160"/>
                <w:tab w:val="left" w:pos="5760"/>
              </w:tabs>
            </w:pPr>
            <w:r>
              <w:t>Substance Abuse and Mental Health Services Administration (SAMHSA)</w:t>
            </w:r>
            <w:r w:rsidR="001846B0">
              <w:t xml:space="preserve"> 1H79TI082573-01</w:t>
            </w:r>
          </w:p>
          <w:p w:rsidR="000E2E7C" w:rsidRDefault="000E2E7C" w:rsidP="006E656F">
            <w:pPr>
              <w:tabs>
                <w:tab w:val="left" w:pos="720"/>
                <w:tab w:val="left" w:pos="1440"/>
                <w:tab w:val="left" w:pos="2160"/>
                <w:tab w:val="left" w:pos="5760"/>
              </w:tabs>
            </w:pPr>
            <w:r>
              <w:t>Rural Opioids Technical Assistance Grants (ROTA)</w:t>
            </w:r>
          </w:p>
          <w:p w:rsidR="000E2E7C" w:rsidRDefault="000E2E7C" w:rsidP="006E656F">
            <w:pPr>
              <w:tabs>
                <w:tab w:val="left" w:pos="720"/>
                <w:tab w:val="left" w:pos="1440"/>
                <w:tab w:val="left" w:pos="2160"/>
                <w:tab w:val="left" w:pos="5760"/>
              </w:tabs>
            </w:pPr>
            <w:r>
              <w:t>09/</w:t>
            </w:r>
            <w:r w:rsidR="006E656F">
              <w:t>30</w:t>
            </w:r>
            <w:r>
              <w:t>/2019 – 09/29/2021</w:t>
            </w:r>
          </w:p>
          <w:p w:rsidR="000E2E7C" w:rsidRPr="00A22D8F" w:rsidRDefault="000E2E7C" w:rsidP="000E2E7C">
            <w:pPr>
              <w:tabs>
                <w:tab w:val="left" w:pos="720"/>
                <w:tab w:val="left" w:pos="1440"/>
                <w:tab w:val="left" w:pos="2160"/>
                <w:tab w:val="left" w:pos="5760"/>
              </w:tabs>
            </w:pPr>
            <w:r>
              <w:t>$1,064,473.66 ($985,623 direct, $78,849 indirect)</w:t>
            </w:r>
          </w:p>
        </w:tc>
        <w:tc>
          <w:tcPr>
            <w:tcW w:w="1642" w:type="dxa"/>
            <w:shd w:val="clear" w:color="auto" w:fill="auto"/>
          </w:tcPr>
          <w:p w:rsidR="000E2E7C" w:rsidRDefault="000E2E7C" w:rsidP="006E656F">
            <w:pPr>
              <w:tabs>
                <w:tab w:val="left" w:pos="720"/>
                <w:tab w:val="left" w:pos="1440"/>
                <w:tab w:val="left" w:pos="2160"/>
                <w:tab w:val="left" w:pos="5760"/>
              </w:tabs>
            </w:pPr>
            <w:r>
              <w:t>2019-2021</w:t>
            </w:r>
          </w:p>
        </w:tc>
      </w:tr>
      <w:tr w:rsidR="000E2E7C" w:rsidRPr="00624FBE" w:rsidTr="00071B25">
        <w:tc>
          <w:tcPr>
            <w:tcW w:w="7934" w:type="dxa"/>
            <w:shd w:val="clear" w:color="auto" w:fill="auto"/>
          </w:tcPr>
          <w:p w:rsidR="000E2E7C" w:rsidRPr="005A640C" w:rsidRDefault="000E2E7C" w:rsidP="00A16B3D">
            <w:pPr>
              <w:tabs>
                <w:tab w:val="left" w:pos="720"/>
                <w:tab w:val="left" w:pos="1440"/>
                <w:tab w:val="left" w:pos="2160"/>
                <w:tab w:val="left" w:pos="5760"/>
              </w:tabs>
              <w:rPr>
                <w:b/>
              </w:rPr>
            </w:pPr>
          </w:p>
        </w:tc>
        <w:tc>
          <w:tcPr>
            <w:tcW w:w="1642" w:type="dxa"/>
            <w:shd w:val="clear" w:color="auto" w:fill="auto"/>
          </w:tcPr>
          <w:p w:rsidR="000E2E7C" w:rsidRDefault="000E2E7C" w:rsidP="004B5D6B">
            <w:pPr>
              <w:tabs>
                <w:tab w:val="left" w:pos="720"/>
                <w:tab w:val="left" w:pos="1440"/>
                <w:tab w:val="left" w:pos="2160"/>
                <w:tab w:val="left" w:pos="5760"/>
              </w:tabs>
            </w:pPr>
          </w:p>
        </w:tc>
      </w:tr>
      <w:tr w:rsidR="00103F29" w:rsidTr="00D05B97">
        <w:tc>
          <w:tcPr>
            <w:tcW w:w="7934" w:type="dxa"/>
            <w:shd w:val="clear" w:color="auto" w:fill="auto"/>
          </w:tcPr>
          <w:p w:rsidR="00103F29" w:rsidRPr="00A12BD9" w:rsidRDefault="00103F29" w:rsidP="00D05B97">
            <w:pPr>
              <w:tabs>
                <w:tab w:val="left" w:pos="720"/>
                <w:tab w:val="left" w:pos="1440"/>
                <w:tab w:val="left" w:pos="2160"/>
                <w:tab w:val="left" w:pos="5760"/>
              </w:tabs>
            </w:pPr>
            <w:r w:rsidRPr="00A12BD9">
              <w:lastRenderedPageBreak/>
              <w:t xml:space="preserve">PI: M. Wright. Co-I: </w:t>
            </w:r>
            <w:r w:rsidRPr="00A12BD9">
              <w:rPr>
                <w:b/>
              </w:rPr>
              <w:t>J. Arnetz</w:t>
            </w:r>
            <w:r w:rsidRPr="00A12BD9">
              <w:t xml:space="preserve"> (</w:t>
            </w:r>
            <w:r w:rsidR="00254215">
              <w:t>3.6</w:t>
            </w:r>
            <w:r w:rsidRPr="00A12BD9">
              <w:t xml:space="preserve">%), </w:t>
            </w:r>
            <w:r>
              <w:t>A. Dailey, S. Janzen, T. Kerns, C. Mull, S. Radcliffe</w:t>
            </w:r>
          </w:p>
          <w:p w:rsidR="00103F29" w:rsidRPr="00A12BD9" w:rsidRDefault="00103F29" w:rsidP="00D05B97">
            <w:pPr>
              <w:tabs>
                <w:tab w:val="left" w:pos="720"/>
                <w:tab w:val="left" w:pos="1440"/>
                <w:tab w:val="left" w:pos="2160"/>
                <w:tab w:val="left" w:pos="5760"/>
              </w:tabs>
            </w:pPr>
            <w:r w:rsidRPr="00A12BD9">
              <w:t>Spreading Empathy and Interpersonal Skills: Developing novel approaches to prevent patient violence</w:t>
            </w:r>
          </w:p>
          <w:p w:rsidR="00103F29" w:rsidRPr="00A12BD9" w:rsidRDefault="00103F29" w:rsidP="00D05B97">
            <w:pPr>
              <w:tabs>
                <w:tab w:val="left" w:pos="720"/>
                <w:tab w:val="left" w:pos="1440"/>
                <w:tab w:val="left" w:pos="2160"/>
                <w:tab w:val="left" w:pos="5760"/>
              </w:tabs>
            </w:pPr>
            <w:r w:rsidRPr="00A12BD9">
              <w:t>Trinity Assurance Ltd.</w:t>
            </w:r>
          </w:p>
          <w:p w:rsidR="00103F29" w:rsidRPr="00A12BD9" w:rsidRDefault="00103F29" w:rsidP="00D05B97">
            <w:pPr>
              <w:tabs>
                <w:tab w:val="left" w:pos="720"/>
                <w:tab w:val="left" w:pos="1440"/>
                <w:tab w:val="left" w:pos="2160"/>
                <w:tab w:val="left" w:pos="5760"/>
              </w:tabs>
            </w:pPr>
            <w:r w:rsidRPr="00A12BD9">
              <w:t>07/01/19-06/30/20</w:t>
            </w:r>
          </w:p>
          <w:p w:rsidR="00103F29" w:rsidRPr="00A12BD9" w:rsidRDefault="00103F29" w:rsidP="00D05B97">
            <w:pPr>
              <w:tabs>
                <w:tab w:val="left" w:pos="720"/>
                <w:tab w:val="left" w:pos="1440"/>
                <w:tab w:val="left" w:pos="2160"/>
                <w:tab w:val="left" w:pos="5760"/>
              </w:tabs>
              <w:rPr>
                <w:b/>
              </w:rPr>
            </w:pPr>
            <w:r w:rsidRPr="00A12BD9">
              <w:t>$119,638</w:t>
            </w:r>
          </w:p>
        </w:tc>
        <w:tc>
          <w:tcPr>
            <w:tcW w:w="1642" w:type="dxa"/>
            <w:shd w:val="clear" w:color="auto" w:fill="auto"/>
          </w:tcPr>
          <w:p w:rsidR="00103F29" w:rsidRDefault="00103F29" w:rsidP="00D05B97">
            <w:pPr>
              <w:tabs>
                <w:tab w:val="left" w:pos="720"/>
                <w:tab w:val="left" w:pos="1440"/>
                <w:tab w:val="left" w:pos="2160"/>
                <w:tab w:val="left" w:pos="5760"/>
              </w:tabs>
            </w:pPr>
            <w:r w:rsidRPr="00A12BD9">
              <w:t>2019-2020</w:t>
            </w:r>
          </w:p>
        </w:tc>
      </w:tr>
      <w:tr w:rsidR="004B5D6B" w:rsidRPr="00624FBE" w:rsidTr="00071B25">
        <w:tc>
          <w:tcPr>
            <w:tcW w:w="7934" w:type="dxa"/>
            <w:shd w:val="clear" w:color="auto" w:fill="auto"/>
          </w:tcPr>
          <w:p w:rsidR="005A259C" w:rsidRDefault="002A4A3E" w:rsidP="00A16B3D">
            <w:pPr>
              <w:tabs>
                <w:tab w:val="left" w:pos="720"/>
                <w:tab w:val="left" w:pos="1440"/>
                <w:tab w:val="left" w:pos="2160"/>
                <w:tab w:val="left" w:pos="5760"/>
              </w:tabs>
            </w:pPr>
            <w:r>
              <w:br/>
            </w:r>
            <w:r w:rsidR="005A259C">
              <w:t xml:space="preserve">PI: H. Neighbors. Co-I </w:t>
            </w:r>
            <w:r w:rsidR="005A259C" w:rsidRPr="005A259C">
              <w:rPr>
                <w:b/>
              </w:rPr>
              <w:t>J. Arnetz</w:t>
            </w:r>
            <w:r w:rsidR="005A259C">
              <w:rPr>
                <w:b/>
              </w:rPr>
              <w:t xml:space="preserve"> </w:t>
            </w:r>
            <w:r w:rsidR="005A259C">
              <w:t>et al., (student mentor)</w:t>
            </w:r>
          </w:p>
          <w:p w:rsidR="005A259C" w:rsidRDefault="005A259C" w:rsidP="00A16B3D">
            <w:pPr>
              <w:tabs>
                <w:tab w:val="left" w:pos="720"/>
                <w:tab w:val="left" w:pos="1440"/>
                <w:tab w:val="left" w:pos="2160"/>
                <w:tab w:val="left" w:pos="5760"/>
              </w:tabs>
            </w:pPr>
            <w:r>
              <w:t>The Research to Reduce Disparities in Disease (R2D2)</w:t>
            </w:r>
          </w:p>
          <w:p w:rsidR="005A259C" w:rsidRDefault="005A259C" w:rsidP="00A16B3D">
            <w:pPr>
              <w:tabs>
                <w:tab w:val="left" w:pos="720"/>
                <w:tab w:val="left" w:pos="1440"/>
                <w:tab w:val="left" w:pos="2160"/>
                <w:tab w:val="left" w:pos="5760"/>
              </w:tabs>
            </w:pPr>
            <w:r>
              <w:t>NHLBI</w:t>
            </w:r>
            <w:r w:rsidR="00813841">
              <w:t xml:space="preserve"> 1R25HL140319-01A1</w:t>
            </w:r>
          </w:p>
          <w:p w:rsidR="00462D9B" w:rsidRDefault="005A259C" w:rsidP="00A16B3D">
            <w:pPr>
              <w:tabs>
                <w:tab w:val="left" w:pos="720"/>
                <w:tab w:val="left" w:pos="1440"/>
                <w:tab w:val="left" w:pos="2160"/>
                <w:tab w:val="left" w:pos="5760"/>
              </w:tabs>
            </w:pPr>
            <w:r>
              <w:t>07/01/18 – 06/30/23</w:t>
            </w:r>
          </w:p>
          <w:p w:rsidR="005A259C" w:rsidRPr="005A259C" w:rsidRDefault="00462D9B" w:rsidP="002D07CA">
            <w:pPr>
              <w:tabs>
                <w:tab w:val="left" w:pos="720"/>
                <w:tab w:val="left" w:pos="1440"/>
                <w:tab w:val="left" w:pos="2160"/>
                <w:tab w:val="left" w:pos="5760"/>
              </w:tabs>
            </w:pPr>
            <w:r>
              <w:t>$</w:t>
            </w:r>
            <w:r w:rsidR="00C3287C">
              <w:t>801,562</w:t>
            </w:r>
            <w:r w:rsidR="005A259C">
              <w:t xml:space="preserve"> </w:t>
            </w:r>
          </w:p>
        </w:tc>
        <w:tc>
          <w:tcPr>
            <w:tcW w:w="1642" w:type="dxa"/>
            <w:shd w:val="clear" w:color="auto" w:fill="auto"/>
          </w:tcPr>
          <w:p w:rsidR="004B5D6B" w:rsidRPr="00624FBE" w:rsidRDefault="00E612F3" w:rsidP="004B5D6B">
            <w:pPr>
              <w:tabs>
                <w:tab w:val="left" w:pos="720"/>
                <w:tab w:val="left" w:pos="1440"/>
                <w:tab w:val="left" w:pos="2160"/>
                <w:tab w:val="left" w:pos="5760"/>
              </w:tabs>
            </w:pPr>
            <w:r>
              <w:br/>
            </w:r>
            <w:r w:rsidR="00940DA1">
              <w:t>2018-2023</w:t>
            </w:r>
          </w:p>
        </w:tc>
      </w:tr>
      <w:tr w:rsidR="002E6B0B" w:rsidRPr="00900F98" w:rsidTr="006E416B">
        <w:tc>
          <w:tcPr>
            <w:tcW w:w="7934" w:type="dxa"/>
            <w:shd w:val="clear" w:color="auto" w:fill="auto"/>
          </w:tcPr>
          <w:p w:rsidR="002E6B0B" w:rsidRDefault="005A259C" w:rsidP="00CE13CC">
            <w:pPr>
              <w:tabs>
                <w:tab w:val="left" w:pos="720"/>
                <w:tab w:val="left" w:pos="1440"/>
                <w:tab w:val="left" w:pos="2160"/>
                <w:tab w:val="left" w:pos="5760"/>
              </w:tabs>
              <w:rPr>
                <w:b/>
              </w:rPr>
            </w:pPr>
            <w:r>
              <w:rPr>
                <w:b/>
              </w:rPr>
              <w:br/>
            </w:r>
            <w:r w:rsidR="002E6B0B">
              <w:rPr>
                <w:b/>
              </w:rPr>
              <w:t>Active Other Grants and Contracts</w:t>
            </w:r>
          </w:p>
        </w:tc>
        <w:tc>
          <w:tcPr>
            <w:tcW w:w="1642" w:type="dxa"/>
            <w:shd w:val="clear" w:color="auto" w:fill="auto"/>
          </w:tcPr>
          <w:p w:rsidR="002E6B0B" w:rsidRDefault="002E6B0B" w:rsidP="004B5D6B">
            <w:pPr>
              <w:tabs>
                <w:tab w:val="left" w:pos="720"/>
                <w:tab w:val="left" w:pos="1440"/>
                <w:tab w:val="left" w:pos="2160"/>
                <w:tab w:val="left" w:pos="5760"/>
              </w:tabs>
            </w:pPr>
          </w:p>
        </w:tc>
      </w:tr>
      <w:tr w:rsidR="004B0F86" w:rsidRPr="002138A1" w:rsidTr="00615EA0">
        <w:tc>
          <w:tcPr>
            <w:tcW w:w="7934" w:type="dxa"/>
            <w:shd w:val="clear" w:color="auto" w:fill="auto"/>
          </w:tcPr>
          <w:p w:rsidR="004B0F86" w:rsidRDefault="004B0F86" w:rsidP="004B0F86">
            <w:pPr>
              <w:tabs>
                <w:tab w:val="left" w:pos="720"/>
                <w:tab w:val="left" w:pos="1440"/>
                <w:tab w:val="left" w:pos="2160"/>
                <w:tab w:val="left" w:pos="5760"/>
              </w:tabs>
            </w:pPr>
            <w:r>
              <w:t xml:space="preserve">PI: B. Arnetz; Co-I: </w:t>
            </w:r>
            <w:r w:rsidRPr="00207A58">
              <w:rPr>
                <w:b/>
              </w:rPr>
              <w:t>J. Arnetz</w:t>
            </w:r>
            <w:r w:rsidR="00C6388B">
              <w:t xml:space="preserve"> (3</w:t>
            </w:r>
            <w:r>
              <w:t>0%)</w:t>
            </w:r>
          </w:p>
          <w:p w:rsidR="004B0F86" w:rsidRDefault="004B0F86" w:rsidP="004B0F86">
            <w:pPr>
              <w:tabs>
                <w:tab w:val="left" w:pos="720"/>
                <w:tab w:val="left" w:pos="1440"/>
                <w:tab w:val="left" w:pos="2160"/>
                <w:tab w:val="left" w:pos="5760"/>
              </w:tabs>
            </w:pPr>
            <w:r>
              <w:t>MSUCHM and MHSM Implementation Sciences Applied Research Initiative Project</w:t>
            </w:r>
          </w:p>
          <w:p w:rsidR="004B0F86" w:rsidRDefault="00722475" w:rsidP="004B0F86">
            <w:pPr>
              <w:tabs>
                <w:tab w:val="left" w:pos="720"/>
                <w:tab w:val="left" w:pos="1440"/>
                <w:tab w:val="left" w:pos="2160"/>
                <w:tab w:val="left" w:pos="5760"/>
              </w:tabs>
            </w:pPr>
            <w:r>
              <w:t xml:space="preserve">Contributory Research Funds, </w:t>
            </w:r>
            <w:r w:rsidR="004B0F86">
              <w:t>Mercy Health Saint Mary’s</w:t>
            </w:r>
            <w:r>
              <w:t>, Grand Rapids, MI</w:t>
            </w:r>
          </w:p>
          <w:p w:rsidR="004B0F86" w:rsidRDefault="004B0F86" w:rsidP="004B0F86">
            <w:pPr>
              <w:tabs>
                <w:tab w:val="left" w:pos="720"/>
                <w:tab w:val="left" w:pos="1440"/>
                <w:tab w:val="left" w:pos="2160"/>
                <w:tab w:val="left" w:pos="5760"/>
              </w:tabs>
            </w:pPr>
            <w:r>
              <w:t>05/01/18-04/30/21</w:t>
            </w:r>
          </w:p>
          <w:p w:rsidR="004B0F86" w:rsidRDefault="004B0F86" w:rsidP="004B0F86">
            <w:pPr>
              <w:tabs>
                <w:tab w:val="left" w:pos="720"/>
                <w:tab w:val="left" w:pos="1440"/>
                <w:tab w:val="left" w:pos="2160"/>
                <w:tab w:val="left" w:pos="5760"/>
              </w:tabs>
            </w:pPr>
            <w:r>
              <w:t>$1,200,000 (all direct)</w:t>
            </w:r>
            <w:r>
              <w:br/>
            </w:r>
          </w:p>
        </w:tc>
        <w:tc>
          <w:tcPr>
            <w:tcW w:w="1642" w:type="dxa"/>
            <w:shd w:val="clear" w:color="auto" w:fill="auto"/>
          </w:tcPr>
          <w:p w:rsidR="004B0F86" w:rsidRDefault="004B0F86" w:rsidP="00615EA0">
            <w:pPr>
              <w:tabs>
                <w:tab w:val="left" w:pos="720"/>
                <w:tab w:val="left" w:pos="1440"/>
                <w:tab w:val="left" w:pos="2160"/>
                <w:tab w:val="left" w:pos="5760"/>
              </w:tabs>
            </w:pPr>
            <w:r>
              <w:t>2018-2021</w:t>
            </w:r>
          </w:p>
        </w:tc>
      </w:tr>
      <w:tr w:rsidR="00124D88" w:rsidRPr="00900F98" w:rsidTr="00924B1A">
        <w:tc>
          <w:tcPr>
            <w:tcW w:w="7934" w:type="dxa"/>
            <w:shd w:val="clear" w:color="auto" w:fill="auto"/>
          </w:tcPr>
          <w:p w:rsidR="00124D88" w:rsidRPr="002E6B0B" w:rsidRDefault="00124D88" w:rsidP="00924B1A">
            <w:pPr>
              <w:tabs>
                <w:tab w:val="left" w:pos="720"/>
                <w:tab w:val="left" w:pos="1440"/>
                <w:tab w:val="left" w:pos="2160"/>
                <w:tab w:val="left" w:pos="5760"/>
              </w:tabs>
            </w:pPr>
          </w:p>
        </w:tc>
        <w:tc>
          <w:tcPr>
            <w:tcW w:w="1642" w:type="dxa"/>
            <w:shd w:val="clear" w:color="auto" w:fill="auto"/>
          </w:tcPr>
          <w:p w:rsidR="00124D88" w:rsidRDefault="00124D88" w:rsidP="00924B1A">
            <w:pPr>
              <w:tabs>
                <w:tab w:val="left" w:pos="720"/>
                <w:tab w:val="left" w:pos="1440"/>
                <w:tab w:val="left" w:pos="2160"/>
                <w:tab w:val="left" w:pos="5760"/>
              </w:tabs>
            </w:pPr>
          </w:p>
        </w:tc>
      </w:tr>
      <w:tr w:rsidR="00E84017" w:rsidRPr="00900F98" w:rsidTr="008F1775">
        <w:tc>
          <w:tcPr>
            <w:tcW w:w="7934" w:type="dxa"/>
            <w:shd w:val="clear" w:color="auto" w:fill="auto"/>
          </w:tcPr>
          <w:p w:rsidR="00E84017" w:rsidRPr="00E84017" w:rsidRDefault="00FC57DA" w:rsidP="00397FE4">
            <w:pPr>
              <w:tabs>
                <w:tab w:val="left" w:pos="720"/>
                <w:tab w:val="left" w:pos="1440"/>
                <w:tab w:val="left" w:pos="2160"/>
                <w:tab w:val="left" w:pos="5760"/>
              </w:tabs>
              <w:rPr>
                <w:b/>
              </w:rPr>
            </w:pPr>
            <w:r>
              <w:br w:type="page"/>
            </w:r>
            <w:r w:rsidR="00E84017">
              <w:rPr>
                <w:b/>
              </w:rPr>
              <w:t>Pending grants</w:t>
            </w:r>
          </w:p>
        </w:tc>
        <w:tc>
          <w:tcPr>
            <w:tcW w:w="1642" w:type="dxa"/>
            <w:shd w:val="clear" w:color="auto" w:fill="auto"/>
          </w:tcPr>
          <w:p w:rsidR="00E84017" w:rsidRDefault="00E84017" w:rsidP="008F1775">
            <w:pPr>
              <w:tabs>
                <w:tab w:val="left" w:pos="720"/>
                <w:tab w:val="left" w:pos="1440"/>
                <w:tab w:val="left" w:pos="2160"/>
                <w:tab w:val="left" w:pos="5760"/>
              </w:tabs>
            </w:pPr>
          </w:p>
        </w:tc>
      </w:tr>
      <w:tr w:rsidR="002E6B0B" w:rsidRPr="00900F98" w:rsidTr="008F1775">
        <w:tc>
          <w:tcPr>
            <w:tcW w:w="7934" w:type="dxa"/>
            <w:shd w:val="clear" w:color="auto" w:fill="auto"/>
          </w:tcPr>
          <w:p w:rsidR="002E6B0B" w:rsidRPr="002E6B0B" w:rsidRDefault="002E6B0B" w:rsidP="008F1775">
            <w:pPr>
              <w:tabs>
                <w:tab w:val="left" w:pos="720"/>
                <w:tab w:val="left" w:pos="1440"/>
                <w:tab w:val="left" w:pos="2160"/>
                <w:tab w:val="left" w:pos="5760"/>
              </w:tabs>
            </w:pPr>
          </w:p>
        </w:tc>
        <w:tc>
          <w:tcPr>
            <w:tcW w:w="1642" w:type="dxa"/>
            <w:shd w:val="clear" w:color="auto" w:fill="auto"/>
          </w:tcPr>
          <w:p w:rsidR="002E6B0B" w:rsidRDefault="002E6B0B" w:rsidP="008F1775">
            <w:pPr>
              <w:tabs>
                <w:tab w:val="left" w:pos="720"/>
                <w:tab w:val="left" w:pos="1440"/>
                <w:tab w:val="left" w:pos="2160"/>
                <w:tab w:val="left" w:pos="5760"/>
              </w:tabs>
            </w:pPr>
          </w:p>
        </w:tc>
      </w:tr>
      <w:tr w:rsidR="00E84017" w:rsidRPr="002138A1" w:rsidTr="006E416B">
        <w:tc>
          <w:tcPr>
            <w:tcW w:w="7934" w:type="dxa"/>
            <w:shd w:val="clear" w:color="auto" w:fill="auto"/>
          </w:tcPr>
          <w:p w:rsidR="00E84017" w:rsidRPr="00E84017" w:rsidRDefault="00E84017" w:rsidP="00431A94">
            <w:pPr>
              <w:tabs>
                <w:tab w:val="left" w:pos="720"/>
                <w:tab w:val="left" w:pos="1440"/>
                <w:tab w:val="left" w:pos="2160"/>
                <w:tab w:val="left" w:pos="5760"/>
              </w:tabs>
            </w:pPr>
            <w:r>
              <w:rPr>
                <w:b/>
              </w:rPr>
              <w:t>Pending National/International Grants and Contracts</w:t>
            </w:r>
          </w:p>
        </w:tc>
        <w:tc>
          <w:tcPr>
            <w:tcW w:w="1642" w:type="dxa"/>
            <w:shd w:val="clear" w:color="auto" w:fill="auto"/>
          </w:tcPr>
          <w:p w:rsidR="00E84017" w:rsidRDefault="00E84017" w:rsidP="004B5D6B">
            <w:pPr>
              <w:tabs>
                <w:tab w:val="left" w:pos="720"/>
                <w:tab w:val="left" w:pos="1440"/>
                <w:tab w:val="left" w:pos="2160"/>
                <w:tab w:val="left" w:pos="5760"/>
              </w:tabs>
            </w:pPr>
          </w:p>
        </w:tc>
      </w:tr>
      <w:tr w:rsidR="005C7064" w:rsidRPr="00900F98" w:rsidTr="00BC0B3C">
        <w:tc>
          <w:tcPr>
            <w:tcW w:w="7934" w:type="dxa"/>
            <w:shd w:val="clear" w:color="auto" w:fill="auto"/>
          </w:tcPr>
          <w:p w:rsidR="005C7064" w:rsidRPr="00AF303C" w:rsidRDefault="005C7064" w:rsidP="00BC0B3C">
            <w:pPr>
              <w:tabs>
                <w:tab w:val="left" w:pos="720"/>
                <w:tab w:val="left" w:pos="1440"/>
                <w:tab w:val="left" w:pos="2160"/>
                <w:tab w:val="left" w:pos="5760"/>
              </w:tabs>
            </w:pPr>
          </w:p>
        </w:tc>
        <w:tc>
          <w:tcPr>
            <w:tcW w:w="1642" w:type="dxa"/>
            <w:shd w:val="clear" w:color="auto" w:fill="auto"/>
          </w:tcPr>
          <w:p w:rsidR="005C7064" w:rsidRDefault="005C7064" w:rsidP="00BC0B3C">
            <w:pPr>
              <w:tabs>
                <w:tab w:val="left" w:pos="720"/>
                <w:tab w:val="left" w:pos="1440"/>
                <w:tab w:val="left" w:pos="2160"/>
                <w:tab w:val="left" w:pos="5760"/>
              </w:tabs>
            </w:pPr>
          </w:p>
        </w:tc>
      </w:tr>
      <w:tr w:rsidR="00CE632A" w:rsidRPr="00900F98" w:rsidTr="00BC0B3C">
        <w:tc>
          <w:tcPr>
            <w:tcW w:w="7934" w:type="dxa"/>
            <w:shd w:val="clear" w:color="auto" w:fill="auto"/>
          </w:tcPr>
          <w:p w:rsidR="00CE632A" w:rsidRPr="00CE632A" w:rsidRDefault="00CE632A" w:rsidP="00BC0B3C">
            <w:pPr>
              <w:tabs>
                <w:tab w:val="left" w:pos="720"/>
                <w:tab w:val="left" w:pos="1440"/>
                <w:tab w:val="left" w:pos="2160"/>
                <w:tab w:val="left" w:pos="5760"/>
              </w:tabs>
            </w:pPr>
            <w:r w:rsidRPr="00AF303C">
              <w:t>PI: Mazzella-</w:t>
            </w:r>
            <w:proofErr w:type="spellStart"/>
            <w:r w:rsidRPr="00AF303C">
              <w:t>Ebstein</w:t>
            </w:r>
            <w:proofErr w:type="spellEnd"/>
            <w:r w:rsidRPr="00AF303C">
              <w:t xml:space="preserve">. </w:t>
            </w:r>
            <w:r w:rsidRPr="00CE632A">
              <w:t xml:space="preserve">Consultant: </w:t>
            </w:r>
            <w:r w:rsidRPr="00CE632A">
              <w:rPr>
                <w:b/>
              </w:rPr>
              <w:t>J. Arnetz</w:t>
            </w:r>
            <w:r w:rsidRPr="00CE632A">
              <w:t xml:space="preserve"> (10%)</w:t>
            </w:r>
          </w:p>
          <w:p w:rsidR="00CE632A" w:rsidRDefault="00CE632A" w:rsidP="00BC0B3C">
            <w:pPr>
              <w:tabs>
                <w:tab w:val="left" w:pos="720"/>
                <w:tab w:val="left" w:pos="1440"/>
                <w:tab w:val="left" w:pos="2160"/>
                <w:tab w:val="left" w:pos="5760"/>
              </w:tabs>
            </w:pPr>
            <w:r>
              <w:t>Using Multiple Data Sources to Enhance Oncology Clinical Outcomes</w:t>
            </w:r>
          </w:p>
          <w:p w:rsidR="00CE632A" w:rsidRDefault="00CE632A" w:rsidP="00BC0B3C">
            <w:pPr>
              <w:tabs>
                <w:tab w:val="left" w:pos="720"/>
                <w:tab w:val="left" w:pos="1440"/>
                <w:tab w:val="left" w:pos="2160"/>
                <w:tab w:val="left" w:pos="5760"/>
              </w:tabs>
            </w:pPr>
            <w:r>
              <w:t>National Cancer Institute</w:t>
            </w:r>
            <w:r w:rsidR="00AF303C">
              <w:t xml:space="preserve"> PA 18-021 R03</w:t>
            </w:r>
          </w:p>
          <w:p w:rsidR="00CE632A" w:rsidRDefault="00CE632A" w:rsidP="00BC0B3C">
            <w:pPr>
              <w:tabs>
                <w:tab w:val="left" w:pos="720"/>
                <w:tab w:val="left" w:pos="1440"/>
                <w:tab w:val="left" w:pos="2160"/>
                <w:tab w:val="left" w:pos="5760"/>
              </w:tabs>
            </w:pPr>
            <w:r>
              <w:t>07/01/2020-06/3/2022</w:t>
            </w:r>
          </w:p>
          <w:p w:rsidR="00CE632A" w:rsidRPr="002E6B0B" w:rsidRDefault="00CE632A" w:rsidP="002A4A3E">
            <w:pPr>
              <w:tabs>
                <w:tab w:val="left" w:pos="720"/>
                <w:tab w:val="left" w:pos="1440"/>
                <w:tab w:val="left" w:pos="2160"/>
                <w:tab w:val="left" w:pos="5760"/>
              </w:tabs>
            </w:pPr>
            <w:r w:rsidRPr="007435A2">
              <w:t>$</w:t>
            </w:r>
            <w:r w:rsidR="00AF303C">
              <w:t>179,600</w:t>
            </w:r>
          </w:p>
        </w:tc>
        <w:tc>
          <w:tcPr>
            <w:tcW w:w="1642" w:type="dxa"/>
            <w:shd w:val="clear" w:color="auto" w:fill="auto"/>
          </w:tcPr>
          <w:p w:rsidR="00CE632A" w:rsidRDefault="00CE632A" w:rsidP="00BC0B3C">
            <w:pPr>
              <w:tabs>
                <w:tab w:val="left" w:pos="720"/>
                <w:tab w:val="left" w:pos="1440"/>
                <w:tab w:val="left" w:pos="2160"/>
                <w:tab w:val="left" w:pos="5760"/>
              </w:tabs>
            </w:pPr>
            <w:r>
              <w:t>2020-2022</w:t>
            </w:r>
          </w:p>
        </w:tc>
      </w:tr>
      <w:tr w:rsidR="00224BC1" w:rsidRPr="00900F98" w:rsidTr="00717370">
        <w:tc>
          <w:tcPr>
            <w:tcW w:w="7934" w:type="dxa"/>
            <w:shd w:val="clear" w:color="auto" w:fill="auto"/>
          </w:tcPr>
          <w:p w:rsidR="00224BC1" w:rsidRPr="002D07CA" w:rsidRDefault="00224BC1" w:rsidP="00717370">
            <w:pPr>
              <w:tabs>
                <w:tab w:val="left" w:pos="720"/>
                <w:tab w:val="left" w:pos="1440"/>
                <w:tab w:val="left" w:pos="2160"/>
                <w:tab w:val="left" w:pos="5760"/>
              </w:tabs>
              <w:rPr>
                <w:lang w:val="sv-SE"/>
              </w:rPr>
            </w:pPr>
          </w:p>
        </w:tc>
        <w:tc>
          <w:tcPr>
            <w:tcW w:w="1642" w:type="dxa"/>
            <w:shd w:val="clear" w:color="auto" w:fill="auto"/>
          </w:tcPr>
          <w:p w:rsidR="00224BC1" w:rsidRDefault="00224BC1" w:rsidP="00717370">
            <w:pPr>
              <w:tabs>
                <w:tab w:val="left" w:pos="720"/>
                <w:tab w:val="left" w:pos="1440"/>
                <w:tab w:val="left" w:pos="2160"/>
                <w:tab w:val="left" w:pos="5760"/>
              </w:tabs>
            </w:pPr>
          </w:p>
        </w:tc>
      </w:tr>
      <w:tr w:rsidR="00D74DF0" w:rsidRPr="00900F98" w:rsidTr="00717370">
        <w:tc>
          <w:tcPr>
            <w:tcW w:w="7934" w:type="dxa"/>
            <w:shd w:val="clear" w:color="auto" w:fill="auto"/>
          </w:tcPr>
          <w:p w:rsidR="00D74DF0" w:rsidRPr="00D74DF0" w:rsidRDefault="00D74DF0" w:rsidP="00717370">
            <w:pPr>
              <w:tabs>
                <w:tab w:val="left" w:pos="720"/>
                <w:tab w:val="left" w:pos="1440"/>
                <w:tab w:val="left" w:pos="2160"/>
                <w:tab w:val="left" w:pos="5760"/>
              </w:tabs>
            </w:pPr>
            <w:r w:rsidRPr="00D74DF0">
              <w:t>PI: Natoshia Cunningham. Co-</w:t>
            </w:r>
            <w:r w:rsidR="00E612F3">
              <w:t>Mentor</w:t>
            </w:r>
            <w:r w:rsidRPr="00D74DF0">
              <w:t xml:space="preserve">: </w:t>
            </w:r>
            <w:proofErr w:type="spellStart"/>
            <w:proofErr w:type="gramStart"/>
            <w:r w:rsidRPr="00FC376D">
              <w:rPr>
                <w:b/>
              </w:rPr>
              <w:t>J.Arnetz</w:t>
            </w:r>
            <w:proofErr w:type="spellEnd"/>
            <w:proofErr w:type="gramEnd"/>
            <w:r w:rsidRPr="00D74DF0">
              <w:t>, D. Zhu, B. Barber Garcia</w:t>
            </w:r>
          </w:p>
          <w:p w:rsidR="00D74DF0" w:rsidRDefault="00D74DF0" w:rsidP="00717370">
            <w:pPr>
              <w:tabs>
                <w:tab w:val="left" w:pos="720"/>
                <w:tab w:val="left" w:pos="1440"/>
                <w:tab w:val="left" w:pos="2160"/>
                <w:tab w:val="left" w:pos="5760"/>
              </w:tabs>
            </w:pPr>
            <w:r>
              <w:t>Using fMRI to understand response to an integrative treatment for pain and anxiety in pediatric functional abdominal pain disorders (FAPD)</w:t>
            </w:r>
          </w:p>
          <w:p w:rsidR="00D74DF0" w:rsidRDefault="00D74DF0" w:rsidP="00717370">
            <w:pPr>
              <w:tabs>
                <w:tab w:val="left" w:pos="720"/>
                <w:tab w:val="left" w:pos="1440"/>
                <w:tab w:val="left" w:pos="2160"/>
                <w:tab w:val="left" w:pos="5760"/>
              </w:tabs>
            </w:pPr>
            <w:r>
              <w:t>NIH-K23 (Revision)</w:t>
            </w:r>
          </w:p>
          <w:p w:rsidR="00D74DF0" w:rsidRDefault="00D74DF0" w:rsidP="00717370">
            <w:pPr>
              <w:tabs>
                <w:tab w:val="left" w:pos="720"/>
                <w:tab w:val="left" w:pos="1440"/>
                <w:tab w:val="left" w:pos="2160"/>
                <w:tab w:val="left" w:pos="5760"/>
              </w:tabs>
            </w:pPr>
            <w:r>
              <w:t>09241/2019-12/31/2022</w:t>
            </w:r>
          </w:p>
          <w:p w:rsidR="00D74DF0" w:rsidRPr="00D74DF0" w:rsidRDefault="00D74DF0" w:rsidP="00717370">
            <w:pPr>
              <w:tabs>
                <w:tab w:val="left" w:pos="720"/>
                <w:tab w:val="left" w:pos="1440"/>
                <w:tab w:val="left" w:pos="2160"/>
                <w:tab w:val="left" w:pos="5760"/>
              </w:tabs>
            </w:pPr>
            <w:r>
              <w:t>$495,407,000 ($458,711 direct)</w:t>
            </w:r>
          </w:p>
        </w:tc>
        <w:tc>
          <w:tcPr>
            <w:tcW w:w="1642" w:type="dxa"/>
            <w:shd w:val="clear" w:color="auto" w:fill="auto"/>
          </w:tcPr>
          <w:p w:rsidR="00D74DF0" w:rsidRDefault="00D74DF0" w:rsidP="00717370">
            <w:pPr>
              <w:tabs>
                <w:tab w:val="left" w:pos="720"/>
                <w:tab w:val="left" w:pos="1440"/>
                <w:tab w:val="left" w:pos="2160"/>
                <w:tab w:val="left" w:pos="5760"/>
              </w:tabs>
            </w:pPr>
            <w:r>
              <w:t>2019-2022</w:t>
            </w:r>
          </w:p>
        </w:tc>
      </w:tr>
      <w:tr w:rsidR="00475524" w:rsidRPr="00900F98" w:rsidTr="00717370">
        <w:tc>
          <w:tcPr>
            <w:tcW w:w="7934" w:type="dxa"/>
            <w:shd w:val="clear" w:color="auto" w:fill="auto"/>
          </w:tcPr>
          <w:p w:rsidR="00E612F3" w:rsidRDefault="00E612F3" w:rsidP="00717370">
            <w:pPr>
              <w:tabs>
                <w:tab w:val="left" w:pos="720"/>
                <w:tab w:val="left" w:pos="1440"/>
                <w:tab w:val="left" w:pos="2160"/>
                <w:tab w:val="left" w:pos="5760"/>
              </w:tabs>
              <w:rPr>
                <w:lang w:val="sv-SE"/>
              </w:rPr>
            </w:pPr>
          </w:p>
          <w:p w:rsidR="00475524" w:rsidRPr="002D07CA" w:rsidRDefault="0013517A" w:rsidP="00717370">
            <w:pPr>
              <w:tabs>
                <w:tab w:val="left" w:pos="720"/>
                <w:tab w:val="left" w:pos="1440"/>
                <w:tab w:val="left" w:pos="2160"/>
                <w:tab w:val="left" w:pos="5760"/>
              </w:tabs>
              <w:rPr>
                <w:lang w:val="sv-SE"/>
              </w:rPr>
            </w:pPr>
            <w:r>
              <w:rPr>
                <w:lang w:val="sv-SE"/>
              </w:rPr>
              <w:br/>
            </w:r>
            <w:r>
              <w:rPr>
                <w:lang w:val="sv-SE"/>
              </w:rPr>
              <w:br/>
            </w:r>
            <w:r>
              <w:rPr>
                <w:lang w:val="sv-SE"/>
              </w:rPr>
              <w:br/>
            </w:r>
            <w:r>
              <w:rPr>
                <w:lang w:val="sv-SE"/>
              </w:rPr>
              <w:br/>
            </w:r>
            <w:r>
              <w:rPr>
                <w:lang w:val="sv-SE"/>
              </w:rPr>
              <w:br/>
            </w:r>
            <w:r>
              <w:rPr>
                <w:lang w:val="sv-SE"/>
              </w:rPr>
              <w:br/>
            </w:r>
            <w:r>
              <w:rPr>
                <w:lang w:val="sv-SE"/>
              </w:rPr>
              <w:lastRenderedPageBreak/>
              <w:br/>
            </w:r>
            <w:bookmarkStart w:id="8" w:name="_Hlk27641895"/>
            <w:r w:rsidR="002D07CA" w:rsidRPr="002D07CA">
              <w:rPr>
                <w:lang w:val="sv-SE"/>
              </w:rPr>
              <w:t xml:space="preserve">PI: Ghosh. MSU Site PI: </w:t>
            </w:r>
            <w:r w:rsidR="002D07CA" w:rsidRPr="002D07CA">
              <w:rPr>
                <w:b/>
                <w:lang w:val="sv-SE"/>
              </w:rPr>
              <w:t>J. Arnetz</w:t>
            </w:r>
            <w:r w:rsidR="002D07CA" w:rsidRPr="002D07CA">
              <w:rPr>
                <w:lang w:val="sv-SE"/>
              </w:rPr>
              <w:t xml:space="preserve"> (10%)*</w:t>
            </w:r>
          </w:p>
          <w:p w:rsidR="002D07CA" w:rsidRDefault="002D07CA" w:rsidP="00717370">
            <w:pPr>
              <w:tabs>
                <w:tab w:val="left" w:pos="720"/>
                <w:tab w:val="left" w:pos="1440"/>
                <w:tab w:val="left" w:pos="2160"/>
                <w:tab w:val="left" w:pos="5760"/>
              </w:tabs>
            </w:pPr>
            <w:r>
              <w:t>Novel Statistical Methods for Comparative Effectiveness Research in the Framework of Cluster Randomized Intervention Trials</w:t>
            </w:r>
          </w:p>
          <w:p w:rsidR="00555C50" w:rsidRDefault="00555C50" w:rsidP="00717370">
            <w:pPr>
              <w:tabs>
                <w:tab w:val="left" w:pos="720"/>
                <w:tab w:val="left" w:pos="1440"/>
                <w:tab w:val="left" w:pos="2160"/>
                <w:tab w:val="left" w:pos="5760"/>
              </w:tabs>
            </w:pPr>
            <w:r>
              <w:t>Patient-Centered Outcomes Research Institute (PCORI)</w:t>
            </w:r>
          </w:p>
          <w:p w:rsidR="002D07CA" w:rsidRDefault="002D07CA" w:rsidP="00717370">
            <w:pPr>
              <w:tabs>
                <w:tab w:val="left" w:pos="720"/>
                <w:tab w:val="left" w:pos="1440"/>
                <w:tab w:val="left" w:pos="2160"/>
                <w:tab w:val="left" w:pos="5760"/>
              </w:tabs>
            </w:pPr>
            <w:r>
              <w:t>11/01/2019-10/31/2022</w:t>
            </w:r>
          </w:p>
          <w:p w:rsidR="002D07CA" w:rsidRDefault="002D07CA" w:rsidP="00717370">
            <w:pPr>
              <w:tabs>
                <w:tab w:val="left" w:pos="720"/>
                <w:tab w:val="left" w:pos="1440"/>
                <w:tab w:val="left" w:pos="2160"/>
                <w:tab w:val="left" w:pos="5760"/>
              </w:tabs>
            </w:pPr>
            <w:r w:rsidRPr="007435A2">
              <w:t>$</w:t>
            </w:r>
            <w:r w:rsidR="007435A2">
              <w:t>105,267 (MSU subcontract)</w:t>
            </w:r>
          </w:p>
          <w:bookmarkEnd w:id="8"/>
          <w:p w:rsidR="00940DA1" w:rsidRPr="002E6B0B" w:rsidRDefault="002D07CA" w:rsidP="002D07CA">
            <w:pPr>
              <w:tabs>
                <w:tab w:val="left" w:pos="720"/>
                <w:tab w:val="left" w:pos="1440"/>
                <w:tab w:val="left" w:pos="2160"/>
                <w:tab w:val="left" w:pos="5760"/>
              </w:tabs>
            </w:pPr>
            <w:r>
              <w:t>*</w:t>
            </w:r>
            <w:r>
              <w:rPr>
                <w:i/>
              </w:rPr>
              <w:t>Responsible for development and analysis of teacher and student surveys. Subcontract to MSU.</w:t>
            </w:r>
            <w:r w:rsidR="00D74DF0">
              <w:rPr>
                <w:i/>
              </w:rPr>
              <w:br/>
              <w:t xml:space="preserve">** </w:t>
            </w:r>
            <w:r w:rsidR="0002371B">
              <w:rPr>
                <w:i/>
              </w:rPr>
              <w:t>Submitted February 2019, s</w:t>
            </w:r>
            <w:r w:rsidR="00D74DF0">
              <w:rPr>
                <w:i/>
              </w:rPr>
              <w:t>cored and accepted for resubmission for January 2020.</w:t>
            </w:r>
          </w:p>
        </w:tc>
        <w:tc>
          <w:tcPr>
            <w:tcW w:w="1642" w:type="dxa"/>
            <w:shd w:val="clear" w:color="auto" w:fill="auto"/>
          </w:tcPr>
          <w:p w:rsidR="00E612F3" w:rsidRDefault="0013517A" w:rsidP="00717370">
            <w:pPr>
              <w:tabs>
                <w:tab w:val="left" w:pos="720"/>
                <w:tab w:val="left" w:pos="1440"/>
                <w:tab w:val="left" w:pos="2160"/>
                <w:tab w:val="left" w:pos="5760"/>
              </w:tabs>
            </w:pPr>
            <w:r>
              <w:lastRenderedPageBreak/>
              <w:br/>
            </w:r>
            <w:r>
              <w:br/>
            </w:r>
            <w:r>
              <w:br/>
            </w:r>
            <w:r>
              <w:br/>
            </w:r>
            <w:r>
              <w:br/>
            </w:r>
            <w:r>
              <w:br/>
            </w:r>
            <w:r>
              <w:br/>
            </w:r>
          </w:p>
          <w:p w:rsidR="00475524" w:rsidRDefault="002D07CA" w:rsidP="00717370">
            <w:pPr>
              <w:tabs>
                <w:tab w:val="left" w:pos="720"/>
                <w:tab w:val="left" w:pos="1440"/>
                <w:tab w:val="left" w:pos="2160"/>
                <w:tab w:val="left" w:pos="5760"/>
              </w:tabs>
            </w:pPr>
            <w:r>
              <w:lastRenderedPageBreak/>
              <w:t>2019-2022</w:t>
            </w:r>
          </w:p>
        </w:tc>
      </w:tr>
      <w:tr w:rsidR="00A12BD9" w:rsidRPr="00900F98" w:rsidTr="006E416B">
        <w:tc>
          <w:tcPr>
            <w:tcW w:w="7934" w:type="dxa"/>
            <w:shd w:val="clear" w:color="auto" w:fill="auto"/>
          </w:tcPr>
          <w:p w:rsidR="00A12BD9" w:rsidRPr="005A640C" w:rsidRDefault="00A12BD9" w:rsidP="007B05D6">
            <w:pPr>
              <w:tabs>
                <w:tab w:val="left" w:pos="720"/>
                <w:tab w:val="left" w:pos="1440"/>
                <w:tab w:val="left" w:pos="2160"/>
                <w:tab w:val="left" w:pos="5760"/>
              </w:tabs>
              <w:rPr>
                <w:b/>
              </w:rPr>
            </w:pPr>
          </w:p>
        </w:tc>
        <w:tc>
          <w:tcPr>
            <w:tcW w:w="1642" w:type="dxa"/>
            <w:shd w:val="clear" w:color="auto" w:fill="auto"/>
          </w:tcPr>
          <w:p w:rsidR="00A12BD9" w:rsidRPr="00900F98" w:rsidRDefault="00A12BD9" w:rsidP="004B5D6B">
            <w:pPr>
              <w:tabs>
                <w:tab w:val="left" w:pos="720"/>
                <w:tab w:val="left" w:pos="1440"/>
                <w:tab w:val="left" w:pos="2160"/>
                <w:tab w:val="left" w:pos="5760"/>
              </w:tabs>
            </w:pPr>
          </w:p>
        </w:tc>
      </w:tr>
      <w:tr w:rsidR="00B47082" w:rsidRPr="00900F98" w:rsidTr="006E416B">
        <w:tc>
          <w:tcPr>
            <w:tcW w:w="7934" w:type="dxa"/>
            <w:shd w:val="clear" w:color="auto" w:fill="auto"/>
          </w:tcPr>
          <w:p w:rsidR="00AA12CD" w:rsidRDefault="00AA12CD" w:rsidP="00F26EF1">
            <w:pPr>
              <w:tabs>
                <w:tab w:val="left" w:pos="720"/>
                <w:tab w:val="left" w:pos="1440"/>
                <w:tab w:val="left" w:pos="2160"/>
                <w:tab w:val="left" w:pos="5760"/>
              </w:tabs>
              <w:rPr>
                <w:b/>
              </w:rPr>
            </w:pPr>
          </w:p>
          <w:p w:rsidR="00852654" w:rsidRPr="00900F98" w:rsidRDefault="00852654" w:rsidP="00F26EF1">
            <w:pPr>
              <w:tabs>
                <w:tab w:val="left" w:pos="720"/>
                <w:tab w:val="left" w:pos="1440"/>
                <w:tab w:val="left" w:pos="2160"/>
                <w:tab w:val="left" w:pos="5760"/>
              </w:tabs>
            </w:pPr>
            <w:r w:rsidRPr="00C13704">
              <w:rPr>
                <w:b/>
              </w:rPr>
              <w:t>Approved and funded competitive research grants</w:t>
            </w:r>
          </w:p>
        </w:tc>
        <w:tc>
          <w:tcPr>
            <w:tcW w:w="1642" w:type="dxa"/>
            <w:shd w:val="clear" w:color="auto" w:fill="auto"/>
          </w:tcPr>
          <w:p w:rsidR="00B47082" w:rsidRPr="00900F98" w:rsidRDefault="00B47082" w:rsidP="004B5D6B">
            <w:pPr>
              <w:tabs>
                <w:tab w:val="left" w:pos="720"/>
                <w:tab w:val="left" w:pos="1440"/>
                <w:tab w:val="left" w:pos="2160"/>
                <w:tab w:val="left" w:pos="5760"/>
              </w:tabs>
            </w:pPr>
          </w:p>
        </w:tc>
      </w:tr>
      <w:tr w:rsidR="000502ED" w:rsidRPr="002138A1" w:rsidTr="000502ED">
        <w:tc>
          <w:tcPr>
            <w:tcW w:w="7934" w:type="dxa"/>
            <w:shd w:val="clear" w:color="auto" w:fill="auto"/>
          </w:tcPr>
          <w:p w:rsidR="000502ED" w:rsidRDefault="000502ED" w:rsidP="000502ED">
            <w:pPr>
              <w:tabs>
                <w:tab w:val="left" w:pos="720"/>
                <w:tab w:val="left" w:pos="1440"/>
                <w:tab w:val="left" w:pos="2160"/>
                <w:tab w:val="left" w:pos="5760"/>
              </w:tabs>
            </w:pPr>
            <w:r>
              <w:t xml:space="preserve">PI: M. Wright. Co-I: </w:t>
            </w:r>
            <w:r w:rsidRPr="00207A58">
              <w:rPr>
                <w:b/>
              </w:rPr>
              <w:t>J. Arnetz</w:t>
            </w:r>
            <w:r>
              <w:t xml:space="preserve"> (10%), I. Moyna, C. Hull.</w:t>
            </w:r>
          </w:p>
          <w:p w:rsidR="000502ED" w:rsidRDefault="000502ED" w:rsidP="000502ED">
            <w:pPr>
              <w:tabs>
                <w:tab w:val="left" w:pos="720"/>
                <w:tab w:val="left" w:pos="1440"/>
                <w:tab w:val="left" w:pos="2160"/>
                <w:tab w:val="left" w:pos="5760"/>
              </w:tabs>
            </w:pPr>
            <w:r>
              <w:t>Improving Data Sharing and Evaluating Approaches to Reduce Patient to Staff Violence</w:t>
            </w:r>
          </w:p>
          <w:p w:rsidR="000502ED" w:rsidRDefault="000502ED" w:rsidP="000502ED">
            <w:pPr>
              <w:tabs>
                <w:tab w:val="left" w:pos="720"/>
                <w:tab w:val="left" w:pos="1440"/>
                <w:tab w:val="left" w:pos="2160"/>
                <w:tab w:val="left" w:pos="5760"/>
              </w:tabs>
            </w:pPr>
            <w:r>
              <w:t>Trinity Assurance Ltd.</w:t>
            </w:r>
          </w:p>
          <w:p w:rsidR="000502ED" w:rsidRDefault="000502ED" w:rsidP="000502ED">
            <w:pPr>
              <w:tabs>
                <w:tab w:val="left" w:pos="720"/>
                <w:tab w:val="left" w:pos="1440"/>
                <w:tab w:val="left" w:pos="2160"/>
                <w:tab w:val="left" w:pos="5760"/>
              </w:tabs>
            </w:pPr>
            <w:r>
              <w:t>07/01/17-06/30/19</w:t>
            </w:r>
          </w:p>
          <w:p w:rsidR="000502ED" w:rsidRDefault="000502ED" w:rsidP="000502ED">
            <w:pPr>
              <w:tabs>
                <w:tab w:val="left" w:pos="720"/>
                <w:tab w:val="left" w:pos="1440"/>
                <w:tab w:val="left" w:pos="2160"/>
                <w:tab w:val="left" w:pos="5760"/>
              </w:tabs>
              <w:rPr>
                <w:b/>
              </w:rPr>
            </w:pPr>
            <w:r>
              <w:t>$121,000</w:t>
            </w:r>
          </w:p>
        </w:tc>
        <w:tc>
          <w:tcPr>
            <w:tcW w:w="1642" w:type="dxa"/>
            <w:shd w:val="clear" w:color="auto" w:fill="auto"/>
          </w:tcPr>
          <w:p w:rsidR="000502ED" w:rsidRDefault="000502ED" w:rsidP="000502ED">
            <w:pPr>
              <w:tabs>
                <w:tab w:val="left" w:pos="720"/>
                <w:tab w:val="left" w:pos="1440"/>
                <w:tab w:val="left" w:pos="2160"/>
                <w:tab w:val="left" w:pos="5760"/>
              </w:tabs>
            </w:pPr>
            <w:r>
              <w:t>2017-2019</w:t>
            </w:r>
          </w:p>
        </w:tc>
      </w:tr>
      <w:tr w:rsidR="000502ED" w:rsidRPr="00900F98" w:rsidTr="005A259C">
        <w:tc>
          <w:tcPr>
            <w:tcW w:w="7934" w:type="dxa"/>
            <w:shd w:val="clear" w:color="auto" w:fill="auto"/>
          </w:tcPr>
          <w:p w:rsidR="000502ED" w:rsidRDefault="000502ED" w:rsidP="005A259C">
            <w:pPr>
              <w:tabs>
                <w:tab w:val="left" w:pos="720"/>
                <w:tab w:val="left" w:pos="1440"/>
                <w:tab w:val="left" w:pos="2160"/>
                <w:tab w:val="left" w:pos="5760"/>
              </w:tabs>
            </w:pPr>
          </w:p>
        </w:tc>
        <w:tc>
          <w:tcPr>
            <w:tcW w:w="1642" w:type="dxa"/>
            <w:shd w:val="clear" w:color="auto" w:fill="auto"/>
          </w:tcPr>
          <w:p w:rsidR="000502ED" w:rsidRDefault="000502ED" w:rsidP="005A259C">
            <w:pPr>
              <w:tabs>
                <w:tab w:val="left" w:pos="720"/>
                <w:tab w:val="left" w:pos="1440"/>
                <w:tab w:val="left" w:pos="2160"/>
                <w:tab w:val="left" w:pos="5760"/>
              </w:tabs>
            </w:pPr>
          </w:p>
        </w:tc>
      </w:tr>
      <w:tr w:rsidR="005A259C" w:rsidRPr="00900F98" w:rsidTr="005A259C">
        <w:tc>
          <w:tcPr>
            <w:tcW w:w="7934" w:type="dxa"/>
            <w:shd w:val="clear" w:color="auto" w:fill="auto"/>
          </w:tcPr>
          <w:p w:rsidR="005A259C" w:rsidRPr="00F25E12" w:rsidRDefault="005A259C" w:rsidP="005A259C">
            <w:pPr>
              <w:tabs>
                <w:tab w:val="left" w:pos="720"/>
                <w:tab w:val="left" w:pos="1440"/>
                <w:tab w:val="left" w:pos="2160"/>
                <w:tab w:val="left" w:pos="5760"/>
              </w:tabs>
            </w:pPr>
            <w:r>
              <w:t xml:space="preserve">PI: Ghosh. Co-I: </w:t>
            </w:r>
            <w:r w:rsidRPr="00F25E12">
              <w:rPr>
                <w:b/>
              </w:rPr>
              <w:t>J Arnetz</w:t>
            </w:r>
            <w:r>
              <w:t xml:space="preserve"> (10%),* B. Arnetz, Neale, </w:t>
            </w:r>
            <w:proofErr w:type="spellStart"/>
            <w:r>
              <w:t>Binienda</w:t>
            </w:r>
            <w:proofErr w:type="spellEnd"/>
            <w:r>
              <w:t>, Welch.</w:t>
            </w:r>
          </w:p>
        </w:tc>
        <w:tc>
          <w:tcPr>
            <w:tcW w:w="1642" w:type="dxa"/>
            <w:shd w:val="clear" w:color="auto" w:fill="auto"/>
          </w:tcPr>
          <w:p w:rsidR="005A259C" w:rsidRPr="00900F98" w:rsidRDefault="005A259C" w:rsidP="005A259C">
            <w:pPr>
              <w:tabs>
                <w:tab w:val="left" w:pos="720"/>
                <w:tab w:val="left" w:pos="1440"/>
                <w:tab w:val="left" w:pos="2160"/>
                <w:tab w:val="left" w:pos="5760"/>
              </w:tabs>
            </w:pPr>
            <w:r>
              <w:t>2015-2018</w:t>
            </w:r>
          </w:p>
        </w:tc>
      </w:tr>
      <w:tr w:rsidR="005A259C" w:rsidRPr="00900F98" w:rsidTr="005A259C">
        <w:tc>
          <w:tcPr>
            <w:tcW w:w="7934" w:type="dxa"/>
            <w:shd w:val="clear" w:color="auto" w:fill="auto"/>
          </w:tcPr>
          <w:p w:rsidR="005A259C" w:rsidRDefault="005A259C" w:rsidP="005A259C">
            <w:pPr>
              <w:tabs>
                <w:tab w:val="left" w:pos="720"/>
                <w:tab w:val="left" w:pos="1440"/>
                <w:tab w:val="left" w:pos="2160"/>
                <w:tab w:val="left" w:pos="5760"/>
              </w:tabs>
            </w:pPr>
            <w:r>
              <w:t>Developing Bayesian Methods for Noninferiority Trial in Comparative Effectiveness Research</w:t>
            </w:r>
          </w:p>
          <w:p w:rsidR="005A259C" w:rsidRDefault="005A259C" w:rsidP="005A259C">
            <w:pPr>
              <w:tabs>
                <w:tab w:val="left" w:pos="720"/>
                <w:tab w:val="left" w:pos="1440"/>
                <w:tab w:val="left" w:pos="2160"/>
                <w:tab w:val="left" w:pos="5760"/>
              </w:tabs>
            </w:pPr>
            <w:r>
              <w:t xml:space="preserve">Patient-Centered Outcomes Research Institute (PCORI) </w:t>
            </w:r>
            <w:bookmarkStart w:id="9" w:name="_Hlk4657637"/>
            <w:r w:rsidR="00224BC1">
              <w:t>ME</w:t>
            </w:r>
            <w:r>
              <w:t>-1409-21410</w:t>
            </w:r>
            <w:bookmarkEnd w:id="9"/>
          </w:p>
          <w:p w:rsidR="005A259C" w:rsidRDefault="005A259C" w:rsidP="005A259C">
            <w:pPr>
              <w:tabs>
                <w:tab w:val="left" w:pos="720"/>
                <w:tab w:val="left" w:pos="1440"/>
                <w:tab w:val="left" w:pos="2160"/>
                <w:tab w:val="left" w:pos="5760"/>
              </w:tabs>
            </w:pPr>
            <w:r>
              <w:t>10/01/2015-09/30/2018</w:t>
            </w:r>
          </w:p>
          <w:p w:rsidR="005A259C" w:rsidRDefault="005A259C" w:rsidP="005A259C">
            <w:pPr>
              <w:tabs>
                <w:tab w:val="left" w:pos="720"/>
                <w:tab w:val="left" w:pos="1440"/>
                <w:tab w:val="left" w:pos="2160"/>
                <w:tab w:val="left" w:pos="5760"/>
              </w:tabs>
            </w:pPr>
            <w:r>
              <w:t>$832,702 ($594,787 direct)</w:t>
            </w:r>
          </w:p>
          <w:p w:rsidR="005A259C" w:rsidRPr="0099280B" w:rsidRDefault="005A259C" w:rsidP="005A259C">
            <w:pPr>
              <w:tabs>
                <w:tab w:val="left" w:pos="720"/>
                <w:tab w:val="left" w:pos="1440"/>
                <w:tab w:val="left" w:pos="2160"/>
                <w:tab w:val="left" w:pos="5760"/>
              </w:tabs>
              <w:rPr>
                <w:i/>
              </w:rPr>
            </w:pPr>
            <w:r>
              <w:t xml:space="preserve">   </w:t>
            </w:r>
            <w:r>
              <w:rPr>
                <w:i/>
              </w:rPr>
              <w:t>*Responsible for development of patient and provider interviews and qualitative research methodology. Subcontract to MSU.</w:t>
            </w:r>
            <w:r>
              <w:rPr>
                <w:i/>
              </w:rPr>
              <w:br/>
            </w:r>
          </w:p>
        </w:tc>
        <w:tc>
          <w:tcPr>
            <w:tcW w:w="1642" w:type="dxa"/>
            <w:shd w:val="clear" w:color="auto" w:fill="auto"/>
          </w:tcPr>
          <w:p w:rsidR="005A259C" w:rsidRPr="00900F98" w:rsidRDefault="005A259C" w:rsidP="005A259C">
            <w:pPr>
              <w:tabs>
                <w:tab w:val="left" w:pos="720"/>
                <w:tab w:val="left" w:pos="1440"/>
                <w:tab w:val="left" w:pos="2160"/>
                <w:tab w:val="left" w:pos="5760"/>
              </w:tabs>
            </w:pPr>
          </w:p>
        </w:tc>
      </w:tr>
      <w:tr w:rsidR="00BF6E1B" w:rsidRPr="00900F98" w:rsidTr="00C21A1C">
        <w:tc>
          <w:tcPr>
            <w:tcW w:w="7934" w:type="dxa"/>
            <w:shd w:val="clear" w:color="auto" w:fill="auto"/>
          </w:tcPr>
          <w:p w:rsidR="00BF6E1B" w:rsidRDefault="00BF6E1B" w:rsidP="00C21A1C">
            <w:pPr>
              <w:tabs>
                <w:tab w:val="left" w:pos="720"/>
                <w:tab w:val="left" w:pos="1440"/>
                <w:tab w:val="left" w:pos="2160"/>
                <w:tab w:val="left" w:pos="5760"/>
              </w:tabs>
            </w:pPr>
            <w:r w:rsidRPr="002E6B0B">
              <w:t xml:space="preserve">PI: </w:t>
            </w:r>
            <w:r w:rsidRPr="00BF6E1B">
              <w:rPr>
                <w:b/>
              </w:rPr>
              <w:t>J. Arnetz</w:t>
            </w:r>
            <w:r w:rsidRPr="002E6B0B">
              <w:t>; Co-I: C.</w:t>
            </w:r>
            <w:r>
              <w:t xml:space="preserve"> </w:t>
            </w:r>
            <w:r w:rsidRPr="002E6B0B">
              <w:t xml:space="preserve">Chang; S. </w:t>
            </w:r>
            <w:r>
              <w:t>Cotten; C. Jodoin; L. Fitzpatrick; K. Breejen</w:t>
            </w:r>
          </w:p>
          <w:p w:rsidR="00BF6E1B" w:rsidRDefault="00BF6E1B" w:rsidP="00C21A1C">
            <w:pPr>
              <w:tabs>
                <w:tab w:val="left" w:pos="720"/>
                <w:tab w:val="left" w:pos="1440"/>
                <w:tab w:val="left" w:pos="2160"/>
                <w:tab w:val="left" w:pos="5760"/>
              </w:tabs>
            </w:pPr>
            <w:r>
              <w:t>Workplace Bullying among Nurses: An Exploration of Experiences and Perceived Root Causes (questionnaire study)</w:t>
            </w:r>
          </w:p>
          <w:p w:rsidR="00BF6E1B" w:rsidRDefault="00BF6E1B" w:rsidP="00C21A1C">
            <w:pPr>
              <w:tabs>
                <w:tab w:val="left" w:pos="720"/>
                <w:tab w:val="left" w:pos="1440"/>
                <w:tab w:val="left" w:pos="2160"/>
                <w:tab w:val="left" w:pos="5760"/>
              </w:tabs>
            </w:pPr>
            <w:r>
              <w:t>MSU/Sparrow Center for Innovation and Research micro-grant</w:t>
            </w:r>
          </w:p>
          <w:p w:rsidR="00BF6E1B" w:rsidRDefault="00BF6E1B" w:rsidP="00C21A1C">
            <w:pPr>
              <w:tabs>
                <w:tab w:val="left" w:pos="720"/>
                <w:tab w:val="left" w:pos="1440"/>
                <w:tab w:val="left" w:pos="2160"/>
                <w:tab w:val="left" w:pos="5760"/>
              </w:tabs>
            </w:pPr>
            <w:r>
              <w:t>10/01/16 – 09/30/17</w:t>
            </w:r>
          </w:p>
          <w:p w:rsidR="00BF6E1B" w:rsidRPr="002E6B0B" w:rsidRDefault="00BF6E1B" w:rsidP="00BF6E1B">
            <w:pPr>
              <w:tabs>
                <w:tab w:val="left" w:pos="720"/>
                <w:tab w:val="left" w:pos="1440"/>
                <w:tab w:val="left" w:pos="2160"/>
                <w:tab w:val="left" w:pos="5760"/>
              </w:tabs>
            </w:pPr>
            <w:r>
              <w:t xml:space="preserve">$5,500 </w:t>
            </w:r>
          </w:p>
        </w:tc>
        <w:tc>
          <w:tcPr>
            <w:tcW w:w="1642" w:type="dxa"/>
            <w:shd w:val="clear" w:color="auto" w:fill="auto"/>
          </w:tcPr>
          <w:p w:rsidR="00BF6E1B" w:rsidRDefault="00BF6E1B" w:rsidP="00C21A1C">
            <w:pPr>
              <w:tabs>
                <w:tab w:val="left" w:pos="720"/>
                <w:tab w:val="left" w:pos="1440"/>
                <w:tab w:val="left" w:pos="2160"/>
                <w:tab w:val="left" w:pos="5760"/>
              </w:tabs>
            </w:pPr>
            <w:r>
              <w:t>2016-2017</w:t>
            </w:r>
          </w:p>
        </w:tc>
      </w:tr>
      <w:tr w:rsidR="00B82A3A" w:rsidRPr="00900F98" w:rsidTr="00C21A1C">
        <w:tc>
          <w:tcPr>
            <w:tcW w:w="7934" w:type="dxa"/>
            <w:shd w:val="clear" w:color="auto" w:fill="auto"/>
          </w:tcPr>
          <w:p w:rsidR="00B82A3A" w:rsidRPr="002E6B0B" w:rsidRDefault="00B82A3A" w:rsidP="00C21A1C">
            <w:pPr>
              <w:tabs>
                <w:tab w:val="left" w:pos="720"/>
                <w:tab w:val="left" w:pos="1440"/>
                <w:tab w:val="left" w:pos="2160"/>
                <w:tab w:val="left" w:pos="5760"/>
              </w:tabs>
            </w:pPr>
          </w:p>
        </w:tc>
        <w:tc>
          <w:tcPr>
            <w:tcW w:w="1642" w:type="dxa"/>
            <w:shd w:val="clear" w:color="auto" w:fill="auto"/>
          </w:tcPr>
          <w:p w:rsidR="00B82A3A" w:rsidRDefault="00B82A3A" w:rsidP="00C21A1C">
            <w:pPr>
              <w:tabs>
                <w:tab w:val="left" w:pos="720"/>
                <w:tab w:val="left" w:pos="1440"/>
                <w:tab w:val="left" w:pos="2160"/>
                <w:tab w:val="left" w:pos="5760"/>
              </w:tabs>
            </w:pPr>
          </w:p>
        </w:tc>
      </w:tr>
      <w:tr w:rsidR="00BF6E1B" w:rsidRPr="00900F98" w:rsidTr="00C21A1C">
        <w:tc>
          <w:tcPr>
            <w:tcW w:w="7934" w:type="dxa"/>
            <w:shd w:val="clear" w:color="auto" w:fill="auto"/>
          </w:tcPr>
          <w:p w:rsidR="00BF6E1B" w:rsidRDefault="00BF6E1B" w:rsidP="00C21A1C">
            <w:pPr>
              <w:tabs>
                <w:tab w:val="left" w:pos="720"/>
                <w:tab w:val="left" w:pos="1440"/>
                <w:tab w:val="left" w:pos="2160"/>
                <w:tab w:val="left" w:pos="5760"/>
              </w:tabs>
            </w:pPr>
            <w:r w:rsidRPr="002E6B0B">
              <w:t xml:space="preserve">PI: </w:t>
            </w:r>
            <w:r w:rsidRPr="00BF6E1B">
              <w:rPr>
                <w:b/>
              </w:rPr>
              <w:t>J. Arnetz</w:t>
            </w:r>
            <w:r w:rsidRPr="002E6B0B">
              <w:t>; Co-I: C.</w:t>
            </w:r>
            <w:r>
              <w:t xml:space="preserve"> </w:t>
            </w:r>
            <w:r w:rsidRPr="002E6B0B">
              <w:t xml:space="preserve">Chang; S. </w:t>
            </w:r>
            <w:r>
              <w:t>Cotten; C. Jodoin; L. Fitzpatrick; K. Breejen</w:t>
            </w:r>
          </w:p>
          <w:p w:rsidR="00BF6E1B" w:rsidRDefault="00BF6E1B" w:rsidP="00C21A1C">
            <w:pPr>
              <w:tabs>
                <w:tab w:val="left" w:pos="720"/>
                <w:tab w:val="left" w:pos="1440"/>
                <w:tab w:val="left" w:pos="2160"/>
                <w:tab w:val="left" w:pos="5760"/>
              </w:tabs>
            </w:pPr>
            <w:r>
              <w:t>Workplace Bullying among Nurses: An Exploration of Experiences and Perceived Root Causes (focus groups)</w:t>
            </w:r>
          </w:p>
          <w:p w:rsidR="00BF6E1B" w:rsidRDefault="00BF6E1B" w:rsidP="00C21A1C">
            <w:pPr>
              <w:tabs>
                <w:tab w:val="left" w:pos="720"/>
                <w:tab w:val="left" w:pos="1440"/>
                <w:tab w:val="left" w:pos="2160"/>
                <w:tab w:val="left" w:pos="5760"/>
              </w:tabs>
            </w:pPr>
            <w:r>
              <w:t>MSU/Sparrow Center for Innovation and Research micro-grant</w:t>
            </w:r>
          </w:p>
          <w:p w:rsidR="00BF6E1B" w:rsidRDefault="00BF6E1B" w:rsidP="00C21A1C">
            <w:pPr>
              <w:tabs>
                <w:tab w:val="left" w:pos="720"/>
                <w:tab w:val="left" w:pos="1440"/>
                <w:tab w:val="left" w:pos="2160"/>
                <w:tab w:val="left" w:pos="5760"/>
              </w:tabs>
            </w:pPr>
            <w:r>
              <w:t>05/01/16 – 04/30/17</w:t>
            </w:r>
          </w:p>
          <w:p w:rsidR="00BF6E1B" w:rsidRPr="002E6B0B" w:rsidRDefault="00BF6E1B" w:rsidP="00B82A3A">
            <w:pPr>
              <w:tabs>
                <w:tab w:val="left" w:pos="720"/>
                <w:tab w:val="left" w:pos="1440"/>
                <w:tab w:val="left" w:pos="2160"/>
                <w:tab w:val="left" w:pos="5760"/>
              </w:tabs>
            </w:pPr>
            <w:r>
              <w:t>$2,000</w:t>
            </w:r>
            <w:r w:rsidR="00586871">
              <w:br/>
            </w:r>
            <w:r w:rsidR="00586871">
              <w:br/>
            </w:r>
            <w:r w:rsidR="00586871">
              <w:br/>
            </w:r>
            <w:r w:rsidR="00586871">
              <w:br/>
            </w:r>
          </w:p>
        </w:tc>
        <w:tc>
          <w:tcPr>
            <w:tcW w:w="1642" w:type="dxa"/>
            <w:shd w:val="clear" w:color="auto" w:fill="auto"/>
          </w:tcPr>
          <w:p w:rsidR="00BF6E1B" w:rsidRDefault="00BF6E1B" w:rsidP="00C21A1C">
            <w:pPr>
              <w:tabs>
                <w:tab w:val="left" w:pos="720"/>
                <w:tab w:val="left" w:pos="1440"/>
                <w:tab w:val="left" w:pos="2160"/>
                <w:tab w:val="left" w:pos="5760"/>
              </w:tabs>
            </w:pPr>
            <w:r>
              <w:t>2016-2017</w:t>
            </w:r>
          </w:p>
        </w:tc>
      </w:tr>
      <w:tr w:rsidR="00BF6E1B" w:rsidRPr="00624FBE" w:rsidTr="00924B1A">
        <w:tc>
          <w:tcPr>
            <w:tcW w:w="7934" w:type="dxa"/>
            <w:shd w:val="clear" w:color="auto" w:fill="auto"/>
          </w:tcPr>
          <w:p w:rsidR="00BF6E1B" w:rsidRDefault="00BF6E1B" w:rsidP="00924B1A">
            <w:pPr>
              <w:tabs>
                <w:tab w:val="left" w:pos="720"/>
                <w:tab w:val="left" w:pos="1440"/>
                <w:tab w:val="left" w:pos="2160"/>
                <w:tab w:val="left" w:pos="5760"/>
              </w:tabs>
            </w:pPr>
          </w:p>
        </w:tc>
        <w:tc>
          <w:tcPr>
            <w:tcW w:w="1642" w:type="dxa"/>
            <w:shd w:val="clear" w:color="auto" w:fill="auto"/>
          </w:tcPr>
          <w:p w:rsidR="00BF6E1B" w:rsidRDefault="00BF6E1B" w:rsidP="00924B1A">
            <w:pPr>
              <w:tabs>
                <w:tab w:val="left" w:pos="720"/>
                <w:tab w:val="left" w:pos="1440"/>
                <w:tab w:val="left" w:pos="2160"/>
                <w:tab w:val="left" w:pos="5760"/>
              </w:tabs>
            </w:pPr>
          </w:p>
        </w:tc>
      </w:tr>
      <w:tr w:rsidR="006C6BA9" w:rsidRPr="00624FBE" w:rsidTr="00924B1A">
        <w:tc>
          <w:tcPr>
            <w:tcW w:w="7934" w:type="dxa"/>
            <w:shd w:val="clear" w:color="auto" w:fill="auto"/>
          </w:tcPr>
          <w:p w:rsidR="006C6BA9" w:rsidRDefault="006C6BA9" w:rsidP="00924B1A">
            <w:pPr>
              <w:tabs>
                <w:tab w:val="left" w:pos="720"/>
                <w:tab w:val="left" w:pos="1440"/>
                <w:tab w:val="left" w:pos="2160"/>
                <w:tab w:val="left" w:pos="5760"/>
              </w:tabs>
            </w:pPr>
            <w:r>
              <w:t xml:space="preserve">PI: </w:t>
            </w:r>
            <w:r w:rsidRPr="00B47082">
              <w:rPr>
                <w:b/>
              </w:rPr>
              <w:t>J. Arnetz</w:t>
            </w:r>
            <w:r>
              <w:rPr>
                <w:b/>
              </w:rPr>
              <w:t xml:space="preserve"> </w:t>
            </w:r>
            <w:r>
              <w:t>(40%</w:t>
            </w:r>
            <w:proofErr w:type="gramStart"/>
            <w:r>
              <w:t>),*</w:t>
            </w:r>
            <w:proofErr w:type="gramEnd"/>
            <w:r>
              <w:t xml:space="preserve"> Co-I: M. Luborsky, J. Ager, M. Upfal</w:t>
            </w:r>
          </w:p>
          <w:p w:rsidR="006C6BA9" w:rsidRDefault="006C6BA9" w:rsidP="00924B1A">
            <w:pPr>
              <w:tabs>
                <w:tab w:val="left" w:pos="720"/>
                <w:tab w:val="left" w:pos="1440"/>
                <w:tab w:val="left" w:pos="2160"/>
                <w:tab w:val="left" w:pos="5760"/>
              </w:tabs>
            </w:pPr>
            <w:r>
              <w:t>Using a System-Wide Database to Reduce Workplace Violence in Hospitals</w:t>
            </w:r>
          </w:p>
          <w:p w:rsidR="006C6BA9" w:rsidRDefault="006C6BA9" w:rsidP="00924B1A">
            <w:pPr>
              <w:tabs>
                <w:tab w:val="left" w:pos="720"/>
                <w:tab w:val="left" w:pos="1440"/>
                <w:tab w:val="left" w:pos="2160"/>
                <w:tab w:val="left" w:pos="5760"/>
              </w:tabs>
            </w:pPr>
            <w:r>
              <w:t>CDC/NIOSH 1R01OH009948-01 A1</w:t>
            </w:r>
          </w:p>
          <w:p w:rsidR="006C6BA9" w:rsidRDefault="006C6BA9" w:rsidP="00924B1A">
            <w:pPr>
              <w:tabs>
                <w:tab w:val="left" w:pos="720"/>
                <w:tab w:val="left" w:pos="1440"/>
                <w:tab w:val="left" w:pos="2160"/>
                <w:tab w:val="left" w:pos="5760"/>
              </w:tabs>
            </w:pPr>
            <w:r>
              <w:t>09/01/11-08/31/15</w:t>
            </w:r>
          </w:p>
          <w:p w:rsidR="006C6BA9" w:rsidRDefault="006C6BA9" w:rsidP="00617FB0">
            <w:pPr>
              <w:tabs>
                <w:tab w:val="left" w:pos="720"/>
                <w:tab w:val="left" w:pos="1440"/>
                <w:tab w:val="left" w:pos="2160"/>
                <w:tab w:val="left" w:pos="5760"/>
              </w:tabs>
            </w:pPr>
            <w:r>
              <w:t>$1,588,281 ($1,227,041 direct)</w:t>
            </w:r>
            <w:r>
              <w:br/>
              <w:t xml:space="preserve">   *</w:t>
            </w:r>
            <w:r w:rsidR="00C1145B">
              <w:rPr>
                <w:i/>
              </w:rPr>
              <w:t>36% effort in o</w:t>
            </w:r>
            <w:r>
              <w:rPr>
                <w:i/>
              </w:rPr>
              <w:t>ne-year no-cost extension awarded July 30, 2015. Subcontract to MSU: $115,560.</w:t>
            </w:r>
          </w:p>
        </w:tc>
        <w:tc>
          <w:tcPr>
            <w:tcW w:w="1642" w:type="dxa"/>
            <w:shd w:val="clear" w:color="auto" w:fill="auto"/>
          </w:tcPr>
          <w:p w:rsidR="006133FE" w:rsidRDefault="006133FE" w:rsidP="00924B1A">
            <w:pPr>
              <w:tabs>
                <w:tab w:val="left" w:pos="720"/>
                <w:tab w:val="left" w:pos="1440"/>
                <w:tab w:val="left" w:pos="2160"/>
                <w:tab w:val="left" w:pos="5760"/>
              </w:tabs>
            </w:pPr>
          </w:p>
          <w:p w:rsidR="006C6BA9" w:rsidRPr="00624FBE" w:rsidRDefault="006C6BA9" w:rsidP="00924B1A">
            <w:pPr>
              <w:tabs>
                <w:tab w:val="left" w:pos="720"/>
                <w:tab w:val="left" w:pos="1440"/>
                <w:tab w:val="left" w:pos="2160"/>
                <w:tab w:val="left" w:pos="5760"/>
              </w:tabs>
            </w:pPr>
            <w:r>
              <w:t>2011-2016</w:t>
            </w:r>
          </w:p>
        </w:tc>
      </w:tr>
      <w:tr w:rsidR="00CE13CC" w:rsidRPr="00624FBE" w:rsidTr="00666D14">
        <w:tc>
          <w:tcPr>
            <w:tcW w:w="7934" w:type="dxa"/>
            <w:shd w:val="clear" w:color="auto" w:fill="auto"/>
          </w:tcPr>
          <w:p w:rsidR="00CE13CC" w:rsidRDefault="00072535" w:rsidP="00666D14">
            <w:pPr>
              <w:tabs>
                <w:tab w:val="left" w:pos="720"/>
                <w:tab w:val="left" w:pos="1440"/>
                <w:tab w:val="left" w:pos="2160"/>
                <w:tab w:val="left" w:pos="5760"/>
              </w:tabs>
            </w:pPr>
            <w:r>
              <w:br/>
            </w:r>
            <w:r w:rsidR="00CE13CC">
              <w:t xml:space="preserve">Co-PIs: L. Jaber R., </w:t>
            </w:r>
            <w:proofErr w:type="spellStart"/>
            <w:r w:rsidR="00CE13CC">
              <w:t>Dizazzo-Miller</w:t>
            </w:r>
            <w:proofErr w:type="spellEnd"/>
            <w:r w:rsidR="00CE13CC">
              <w:t xml:space="preserve">; Co-I: </w:t>
            </w:r>
            <w:r w:rsidR="00CE13CC">
              <w:rPr>
                <w:b/>
              </w:rPr>
              <w:t xml:space="preserve">J. </w:t>
            </w:r>
            <w:proofErr w:type="gramStart"/>
            <w:r w:rsidR="00CE13CC">
              <w:rPr>
                <w:b/>
              </w:rPr>
              <w:t>Arnetz</w:t>
            </w:r>
            <w:r w:rsidR="00CE13CC">
              <w:t>,*</w:t>
            </w:r>
            <w:proofErr w:type="gramEnd"/>
            <w:r w:rsidR="00CE13CC">
              <w:t xml:space="preserve"> C. Lysack, L. Conger, F. Pociask, H. Fritz </w:t>
            </w:r>
          </w:p>
          <w:p w:rsidR="00CE13CC" w:rsidRDefault="00CE13CC" w:rsidP="00666D14">
            <w:pPr>
              <w:tabs>
                <w:tab w:val="left" w:pos="720"/>
                <w:tab w:val="left" w:pos="1440"/>
                <w:tab w:val="left" w:pos="2160"/>
                <w:tab w:val="left" w:pos="5760"/>
              </w:tabs>
            </w:pPr>
            <w:r>
              <w:t>Barriers and Facilitators to Diabetes Self-Management in Arab Americans</w:t>
            </w:r>
          </w:p>
          <w:p w:rsidR="00CE13CC" w:rsidRDefault="00CE13CC" w:rsidP="00666D14">
            <w:pPr>
              <w:tabs>
                <w:tab w:val="left" w:pos="720"/>
                <w:tab w:val="left" w:pos="1440"/>
                <w:tab w:val="left" w:pos="2160"/>
                <w:tab w:val="left" w:pos="5760"/>
              </w:tabs>
            </w:pPr>
            <w:r>
              <w:t>Eugene Applebaum College of Pharmacy and Health Sciences</w:t>
            </w:r>
          </w:p>
          <w:p w:rsidR="00CE13CC" w:rsidRDefault="00CE13CC" w:rsidP="00666D14">
            <w:pPr>
              <w:tabs>
                <w:tab w:val="left" w:pos="720"/>
                <w:tab w:val="left" w:pos="1440"/>
                <w:tab w:val="left" w:pos="2160"/>
                <w:tab w:val="left" w:pos="5760"/>
              </w:tabs>
            </w:pPr>
            <w:r>
              <w:t>Faculty Research Award Program (FRAP)</w:t>
            </w:r>
          </w:p>
          <w:p w:rsidR="00CE13CC" w:rsidRDefault="00CE13CC" w:rsidP="00666D14">
            <w:pPr>
              <w:tabs>
                <w:tab w:val="left" w:pos="720"/>
                <w:tab w:val="left" w:pos="1440"/>
                <w:tab w:val="left" w:pos="2160"/>
                <w:tab w:val="left" w:pos="5760"/>
              </w:tabs>
            </w:pPr>
            <w:r>
              <w:t>Individual Investigator and Collaborative Research Award</w:t>
            </w:r>
            <w:r>
              <w:br/>
              <w:t>01/01/14-03/1/15</w:t>
            </w:r>
          </w:p>
          <w:p w:rsidR="00CE13CC" w:rsidRDefault="00CE13CC" w:rsidP="00666D14">
            <w:pPr>
              <w:tabs>
                <w:tab w:val="left" w:pos="720"/>
                <w:tab w:val="left" w:pos="1440"/>
                <w:tab w:val="left" w:pos="2160"/>
                <w:tab w:val="left" w:pos="5760"/>
              </w:tabs>
            </w:pPr>
            <w:r>
              <w:t>03/15/15-03/01/16 (No cost extension)</w:t>
            </w:r>
          </w:p>
          <w:p w:rsidR="00CE13CC" w:rsidRDefault="00CE13CC" w:rsidP="00666D14">
            <w:pPr>
              <w:tabs>
                <w:tab w:val="left" w:pos="720"/>
                <w:tab w:val="left" w:pos="1440"/>
                <w:tab w:val="left" w:pos="2160"/>
                <w:tab w:val="left" w:pos="5760"/>
              </w:tabs>
            </w:pPr>
            <w:r>
              <w:t>$8,355</w:t>
            </w:r>
          </w:p>
          <w:p w:rsidR="00CE13CC" w:rsidRPr="00C40820" w:rsidRDefault="00CE13CC" w:rsidP="00BD43B6">
            <w:pPr>
              <w:tabs>
                <w:tab w:val="left" w:pos="720"/>
                <w:tab w:val="left" w:pos="1440"/>
                <w:tab w:val="left" w:pos="2160"/>
                <w:tab w:val="left" w:pos="5760"/>
              </w:tabs>
              <w:rPr>
                <w:i/>
              </w:rPr>
            </w:pPr>
            <w:r>
              <w:rPr>
                <w:i/>
              </w:rPr>
              <w:t xml:space="preserve">   *Responsible for training staff in focus group methodology and survey development</w:t>
            </w:r>
          </w:p>
        </w:tc>
        <w:tc>
          <w:tcPr>
            <w:tcW w:w="1642" w:type="dxa"/>
            <w:shd w:val="clear" w:color="auto" w:fill="auto"/>
          </w:tcPr>
          <w:p w:rsidR="00CE13CC" w:rsidRDefault="00072535" w:rsidP="00C7608A">
            <w:pPr>
              <w:tabs>
                <w:tab w:val="left" w:pos="720"/>
                <w:tab w:val="left" w:pos="1440"/>
                <w:tab w:val="left" w:pos="2160"/>
                <w:tab w:val="left" w:pos="5760"/>
              </w:tabs>
            </w:pPr>
            <w:r>
              <w:br/>
            </w:r>
            <w:r w:rsidR="00CE13CC">
              <w:t>2014-2016</w:t>
            </w:r>
          </w:p>
        </w:tc>
      </w:tr>
      <w:tr w:rsidR="00CE13CC" w:rsidRPr="00900F98" w:rsidTr="00666D14">
        <w:tc>
          <w:tcPr>
            <w:tcW w:w="7934" w:type="dxa"/>
            <w:shd w:val="clear" w:color="auto" w:fill="auto"/>
          </w:tcPr>
          <w:p w:rsidR="00CE13CC" w:rsidRPr="00FB199C" w:rsidRDefault="00CE13CC" w:rsidP="00666D14">
            <w:pPr>
              <w:tabs>
                <w:tab w:val="left" w:pos="720"/>
                <w:tab w:val="left" w:pos="1440"/>
                <w:tab w:val="left" w:pos="2160"/>
                <w:tab w:val="left" w:pos="5760"/>
              </w:tabs>
            </w:pPr>
          </w:p>
        </w:tc>
        <w:tc>
          <w:tcPr>
            <w:tcW w:w="1642" w:type="dxa"/>
            <w:shd w:val="clear" w:color="auto" w:fill="auto"/>
          </w:tcPr>
          <w:p w:rsidR="00CE13CC" w:rsidRDefault="00CE13CC" w:rsidP="00666D14">
            <w:pPr>
              <w:tabs>
                <w:tab w:val="left" w:pos="720"/>
                <w:tab w:val="left" w:pos="1440"/>
                <w:tab w:val="left" w:pos="2160"/>
                <w:tab w:val="left" w:pos="5760"/>
              </w:tabs>
            </w:pPr>
          </w:p>
        </w:tc>
      </w:tr>
      <w:tr w:rsidR="00CE13CC" w:rsidRPr="00900F98" w:rsidTr="00666D14">
        <w:tc>
          <w:tcPr>
            <w:tcW w:w="7934" w:type="dxa"/>
            <w:shd w:val="clear" w:color="auto" w:fill="auto"/>
          </w:tcPr>
          <w:p w:rsidR="00CE13CC" w:rsidRPr="007C1A30" w:rsidRDefault="00CE13CC" w:rsidP="00666D14">
            <w:pPr>
              <w:tabs>
                <w:tab w:val="left" w:pos="720"/>
                <w:tab w:val="left" w:pos="1440"/>
                <w:tab w:val="left" w:pos="2160"/>
                <w:tab w:val="left" w:pos="5760"/>
              </w:tabs>
              <w:rPr>
                <w:lang w:val="sv-SE"/>
              </w:rPr>
            </w:pPr>
            <w:r w:rsidRPr="007C1A30">
              <w:rPr>
                <w:lang w:val="sv-SE"/>
              </w:rPr>
              <w:t xml:space="preserve">PI: B. Arnetz; Co-I: A.Aldhalimi, </w:t>
            </w:r>
            <w:r w:rsidRPr="007C1A30">
              <w:rPr>
                <w:b/>
                <w:lang w:val="sv-SE"/>
              </w:rPr>
              <w:t xml:space="preserve">J. Arnetz </w:t>
            </w:r>
            <w:r w:rsidRPr="007C1A30">
              <w:rPr>
                <w:lang w:val="sv-SE"/>
              </w:rPr>
              <w:t>(5% in kind),* S. Ghosh, H. Jamil, M. Mitrofan, S. Park, D. Ruden, P. Stemmer.</w:t>
            </w:r>
          </w:p>
          <w:p w:rsidR="00CE13CC" w:rsidRDefault="00CE13CC" w:rsidP="00666D14">
            <w:pPr>
              <w:tabs>
                <w:tab w:val="left" w:pos="720"/>
                <w:tab w:val="left" w:pos="1440"/>
                <w:tab w:val="left" w:pos="2160"/>
                <w:tab w:val="left" w:pos="5760"/>
              </w:tabs>
            </w:pPr>
            <w:r w:rsidRPr="00187B84">
              <w:t>The Interaction Between Lead and Trauma on the Epigenome and Proteome in Refugees</w:t>
            </w:r>
          </w:p>
          <w:p w:rsidR="00CE13CC" w:rsidRDefault="00CE13CC" w:rsidP="00666D14">
            <w:pPr>
              <w:tabs>
                <w:tab w:val="left" w:pos="720"/>
                <w:tab w:val="left" w:pos="1440"/>
                <w:tab w:val="left" w:pos="2160"/>
                <w:tab w:val="left" w:pos="5760"/>
              </w:tabs>
            </w:pPr>
            <w:r>
              <w:t>Wayne State University, Office of the Vice President for Research, Grants Plus</w:t>
            </w:r>
          </w:p>
          <w:p w:rsidR="00CE13CC" w:rsidRDefault="00CE13CC" w:rsidP="00940DA1">
            <w:pPr>
              <w:tabs>
                <w:tab w:val="left" w:pos="720"/>
                <w:tab w:val="left" w:pos="1440"/>
                <w:tab w:val="left" w:pos="2160"/>
                <w:tab w:val="left" w:pos="5760"/>
              </w:tabs>
            </w:pPr>
            <w:r>
              <w:t>03/01/15-02/29/16</w:t>
            </w:r>
            <w:r w:rsidRPr="00187B84">
              <w:rPr>
                <w:b/>
              </w:rPr>
              <w:br/>
            </w:r>
            <w:r w:rsidRPr="00A75591">
              <w:t>$85,333</w:t>
            </w:r>
            <w:r w:rsidRPr="00187B84">
              <w:rPr>
                <w:b/>
              </w:rPr>
              <w:br/>
            </w:r>
            <w:r>
              <w:rPr>
                <w:b/>
              </w:rPr>
              <w:t>*</w:t>
            </w:r>
            <w:r>
              <w:rPr>
                <w:b/>
                <w:i/>
              </w:rPr>
              <w:t xml:space="preserve"> </w:t>
            </w:r>
            <w:r>
              <w:rPr>
                <w:i/>
              </w:rPr>
              <w:t>Responsible for qualitative research methodology and survey design and development.</w:t>
            </w:r>
          </w:p>
        </w:tc>
        <w:tc>
          <w:tcPr>
            <w:tcW w:w="1642" w:type="dxa"/>
            <w:shd w:val="clear" w:color="auto" w:fill="auto"/>
          </w:tcPr>
          <w:p w:rsidR="00CE13CC" w:rsidRPr="00900F98" w:rsidRDefault="00CE13CC" w:rsidP="00666D14">
            <w:pPr>
              <w:tabs>
                <w:tab w:val="left" w:pos="720"/>
                <w:tab w:val="left" w:pos="1440"/>
                <w:tab w:val="left" w:pos="2160"/>
                <w:tab w:val="left" w:pos="5760"/>
              </w:tabs>
            </w:pPr>
            <w:r>
              <w:t>2015-2016</w:t>
            </w:r>
          </w:p>
        </w:tc>
      </w:tr>
      <w:tr w:rsidR="00CE13CC" w:rsidRPr="00624FBE" w:rsidTr="00666D14">
        <w:tc>
          <w:tcPr>
            <w:tcW w:w="7934" w:type="dxa"/>
            <w:shd w:val="clear" w:color="auto" w:fill="auto"/>
          </w:tcPr>
          <w:p w:rsidR="00CE13CC" w:rsidRDefault="00CE13CC" w:rsidP="00666D14">
            <w:pPr>
              <w:tabs>
                <w:tab w:val="left" w:pos="720"/>
                <w:tab w:val="left" w:pos="1440"/>
                <w:tab w:val="left" w:pos="2160"/>
                <w:tab w:val="left" w:pos="5760"/>
              </w:tabs>
            </w:pPr>
          </w:p>
        </w:tc>
        <w:tc>
          <w:tcPr>
            <w:tcW w:w="1642" w:type="dxa"/>
            <w:shd w:val="clear" w:color="auto" w:fill="auto"/>
          </w:tcPr>
          <w:p w:rsidR="00CE13CC" w:rsidRDefault="00CE13CC" w:rsidP="00666D14">
            <w:pPr>
              <w:tabs>
                <w:tab w:val="left" w:pos="720"/>
                <w:tab w:val="left" w:pos="1440"/>
                <w:tab w:val="left" w:pos="2160"/>
                <w:tab w:val="left" w:pos="5760"/>
              </w:tabs>
            </w:pPr>
          </w:p>
        </w:tc>
      </w:tr>
      <w:tr w:rsidR="00CE13CC" w:rsidRPr="00624FBE" w:rsidTr="00666D14">
        <w:tc>
          <w:tcPr>
            <w:tcW w:w="7934" w:type="dxa"/>
            <w:shd w:val="clear" w:color="auto" w:fill="auto"/>
          </w:tcPr>
          <w:p w:rsidR="00CE13CC" w:rsidRDefault="00CE13CC" w:rsidP="00666D14">
            <w:pPr>
              <w:tabs>
                <w:tab w:val="left" w:pos="720"/>
                <w:tab w:val="left" w:pos="1440"/>
                <w:tab w:val="left" w:pos="2160"/>
                <w:tab w:val="left" w:pos="5760"/>
              </w:tabs>
            </w:pPr>
            <w:r>
              <w:t xml:space="preserve">PI: B. Arnetz. Co-I: </w:t>
            </w:r>
            <w:r w:rsidRPr="0074615A">
              <w:rPr>
                <w:b/>
              </w:rPr>
              <w:t>J. Arnetz</w:t>
            </w:r>
            <w:r>
              <w:t xml:space="preserve"> (20%),** H. Jamil, M. Lumley, N. Pole, J. Ager</w:t>
            </w:r>
          </w:p>
          <w:p w:rsidR="00CE13CC" w:rsidRDefault="00CE13CC" w:rsidP="00666D14">
            <w:pPr>
              <w:tabs>
                <w:tab w:val="left" w:pos="720"/>
                <w:tab w:val="left" w:pos="1440"/>
                <w:tab w:val="left" w:pos="2160"/>
                <w:tab w:val="left" w:pos="5760"/>
              </w:tabs>
            </w:pPr>
            <w:r>
              <w:t>Mental Health in Iraqi Refugees: Importance of Post-Displacement Social Stressors and Institutional Resources</w:t>
            </w:r>
          </w:p>
          <w:p w:rsidR="00CE13CC" w:rsidRDefault="00CE13CC" w:rsidP="00666D14">
            <w:pPr>
              <w:tabs>
                <w:tab w:val="left" w:pos="720"/>
                <w:tab w:val="left" w:pos="1440"/>
                <w:tab w:val="left" w:pos="2160"/>
                <w:tab w:val="left" w:pos="5760"/>
              </w:tabs>
            </w:pPr>
            <w:r>
              <w:t>NIMH 1R01MH085793-01 A2</w:t>
            </w:r>
          </w:p>
          <w:p w:rsidR="00CE13CC" w:rsidRDefault="00CE13CC" w:rsidP="00666D14">
            <w:pPr>
              <w:tabs>
                <w:tab w:val="left" w:pos="720"/>
                <w:tab w:val="left" w:pos="1440"/>
                <w:tab w:val="left" w:pos="2160"/>
                <w:tab w:val="left" w:pos="5760"/>
              </w:tabs>
            </w:pPr>
            <w:r>
              <w:t>07/01/10-04/03/15</w:t>
            </w:r>
          </w:p>
          <w:p w:rsidR="00CE13CC" w:rsidRDefault="00CE13CC" w:rsidP="00666D14">
            <w:pPr>
              <w:tabs>
                <w:tab w:val="left" w:pos="720"/>
                <w:tab w:val="left" w:pos="1440"/>
                <w:tab w:val="left" w:pos="2160"/>
                <w:tab w:val="left" w:pos="5760"/>
              </w:tabs>
            </w:pPr>
            <w:r>
              <w:t>$3,306,867 ($1,716,713 direct)</w:t>
            </w:r>
          </w:p>
          <w:p w:rsidR="00CE13CC" w:rsidRPr="00EF7CB6" w:rsidRDefault="00CE13CC" w:rsidP="00951927">
            <w:pPr>
              <w:tabs>
                <w:tab w:val="left" w:pos="720"/>
                <w:tab w:val="left" w:pos="1440"/>
                <w:tab w:val="left" w:pos="2160"/>
                <w:tab w:val="left" w:pos="5760"/>
              </w:tabs>
              <w:rPr>
                <w:i/>
              </w:rPr>
            </w:pPr>
            <w:r>
              <w:t xml:space="preserve">   *</w:t>
            </w:r>
            <w:r w:rsidRPr="00E01553">
              <w:rPr>
                <w:i/>
              </w:rPr>
              <w:t>Responsible for studies of the effects of exposure to war-related and interpersonal violence on refugees’ employment and mental health</w:t>
            </w:r>
            <w:r>
              <w:rPr>
                <w:i/>
              </w:rPr>
              <w:t>.</w:t>
            </w:r>
            <w:r>
              <w:rPr>
                <w:i/>
              </w:rPr>
              <w:br/>
            </w:r>
            <w:r>
              <w:t xml:space="preserve">  **</w:t>
            </w:r>
            <w:r>
              <w:rPr>
                <w:i/>
              </w:rPr>
              <w:t>7% effort in one-year no-cost extension through February, 2016. Subcontract to MSU: $18,648.</w:t>
            </w:r>
            <w:r w:rsidR="003F41D8">
              <w:rPr>
                <w:i/>
              </w:rPr>
              <w:br/>
            </w:r>
            <w:r w:rsidR="003F41D8">
              <w:rPr>
                <w:i/>
              </w:rPr>
              <w:br/>
            </w:r>
            <w:r w:rsidR="003F41D8">
              <w:rPr>
                <w:i/>
              </w:rPr>
              <w:br/>
            </w:r>
            <w:r w:rsidR="003F41D8">
              <w:rPr>
                <w:i/>
              </w:rPr>
              <w:br/>
            </w:r>
            <w:r w:rsidR="003F41D8">
              <w:rPr>
                <w:i/>
              </w:rPr>
              <w:br/>
            </w:r>
          </w:p>
        </w:tc>
        <w:tc>
          <w:tcPr>
            <w:tcW w:w="1642" w:type="dxa"/>
            <w:shd w:val="clear" w:color="auto" w:fill="auto"/>
          </w:tcPr>
          <w:p w:rsidR="00CE13CC" w:rsidRPr="00624FBE" w:rsidRDefault="00CE13CC" w:rsidP="00666D14">
            <w:pPr>
              <w:tabs>
                <w:tab w:val="left" w:pos="720"/>
                <w:tab w:val="left" w:pos="1440"/>
                <w:tab w:val="left" w:pos="2160"/>
                <w:tab w:val="left" w:pos="5760"/>
              </w:tabs>
            </w:pPr>
            <w:r>
              <w:t>2010-2016</w:t>
            </w:r>
          </w:p>
        </w:tc>
      </w:tr>
      <w:tr w:rsidR="00CE13CC" w:rsidRPr="00624FBE" w:rsidTr="000D580A">
        <w:tc>
          <w:tcPr>
            <w:tcW w:w="7934" w:type="dxa"/>
            <w:shd w:val="clear" w:color="auto" w:fill="auto"/>
          </w:tcPr>
          <w:p w:rsidR="00CE13CC" w:rsidRDefault="00CE13CC" w:rsidP="000D580A">
            <w:pPr>
              <w:tabs>
                <w:tab w:val="left" w:pos="720"/>
                <w:tab w:val="left" w:pos="1440"/>
                <w:tab w:val="left" w:pos="2160"/>
                <w:tab w:val="left" w:pos="5760"/>
              </w:tabs>
            </w:pPr>
          </w:p>
        </w:tc>
        <w:tc>
          <w:tcPr>
            <w:tcW w:w="1642" w:type="dxa"/>
            <w:shd w:val="clear" w:color="auto" w:fill="auto"/>
          </w:tcPr>
          <w:p w:rsidR="00CE13CC" w:rsidRDefault="00CE13CC" w:rsidP="000D580A">
            <w:pPr>
              <w:tabs>
                <w:tab w:val="left" w:pos="720"/>
                <w:tab w:val="left" w:pos="1440"/>
                <w:tab w:val="left" w:pos="2160"/>
                <w:tab w:val="left" w:pos="5760"/>
              </w:tabs>
            </w:pPr>
          </w:p>
        </w:tc>
      </w:tr>
      <w:tr w:rsidR="00674669" w:rsidRPr="00624FBE" w:rsidTr="000D580A">
        <w:tc>
          <w:tcPr>
            <w:tcW w:w="7934" w:type="dxa"/>
            <w:shd w:val="clear" w:color="auto" w:fill="auto"/>
          </w:tcPr>
          <w:p w:rsidR="00674669" w:rsidRDefault="00674669" w:rsidP="000D580A">
            <w:pPr>
              <w:tabs>
                <w:tab w:val="left" w:pos="720"/>
                <w:tab w:val="left" w:pos="1440"/>
                <w:tab w:val="left" w:pos="2160"/>
                <w:tab w:val="left" w:pos="5760"/>
              </w:tabs>
            </w:pPr>
            <w:r>
              <w:lastRenderedPageBreak/>
              <w:t xml:space="preserve">PIs: Runge-Morris. Co-I: </w:t>
            </w:r>
            <w:r>
              <w:rPr>
                <w:b/>
              </w:rPr>
              <w:t>J. Arnetz</w:t>
            </w:r>
            <w:r>
              <w:t xml:space="preserve"> (8%)*</w:t>
            </w:r>
          </w:p>
          <w:p w:rsidR="00674669" w:rsidRDefault="00674669" w:rsidP="000D580A">
            <w:pPr>
              <w:tabs>
                <w:tab w:val="left" w:pos="720"/>
                <w:tab w:val="left" w:pos="1440"/>
                <w:tab w:val="left" w:pos="2160"/>
                <w:tab w:val="left" w:pos="5760"/>
              </w:tabs>
            </w:pPr>
            <w:r>
              <w:t>Center for Urban Responses to Environmental Stressors (CURES)</w:t>
            </w:r>
          </w:p>
          <w:p w:rsidR="00674669" w:rsidRDefault="00674669" w:rsidP="000D580A">
            <w:pPr>
              <w:tabs>
                <w:tab w:val="left" w:pos="720"/>
                <w:tab w:val="left" w:pos="1440"/>
                <w:tab w:val="left" w:pos="2160"/>
                <w:tab w:val="left" w:pos="5760"/>
              </w:tabs>
            </w:pPr>
            <w:r>
              <w:t>NIEHS 1P30ES020957-01A1</w:t>
            </w:r>
          </w:p>
          <w:p w:rsidR="00674669" w:rsidRDefault="00674669" w:rsidP="000D580A">
            <w:pPr>
              <w:tabs>
                <w:tab w:val="left" w:pos="720"/>
                <w:tab w:val="left" w:pos="1440"/>
                <w:tab w:val="left" w:pos="2160"/>
                <w:tab w:val="left" w:pos="5760"/>
              </w:tabs>
            </w:pPr>
            <w:r>
              <w:t>06/05/2014-03/31/2017</w:t>
            </w:r>
          </w:p>
          <w:p w:rsidR="00674669" w:rsidRDefault="00674669" w:rsidP="000D580A">
            <w:pPr>
              <w:tabs>
                <w:tab w:val="left" w:pos="720"/>
                <w:tab w:val="left" w:pos="1440"/>
                <w:tab w:val="left" w:pos="2160"/>
                <w:tab w:val="left" w:pos="5760"/>
              </w:tabs>
            </w:pPr>
            <w:r>
              <w:t>$927,750 ($468,420 direct)</w:t>
            </w:r>
          </w:p>
          <w:p w:rsidR="00B75C82" w:rsidRPr="00045A56" w:rsidRDefault="00674669" w:rsidP="005240E2">
            <w:pPr>
              <w:tabs>
                <w:tab w:val="left" w:pos="720"/>
                <w:tab w:val="left" w:pos="1440"/>
                <w:tab w:val="left" w:pos="2160"/>
                <w:tab w:val="left" w:pos="5760"/>
              </w:tabs>
              <w:rPr>
                <w:i/>
              </w:rPr>
            </w:pPr>
            <w:r>
              <w:rPr>
                <w:i/>
              </w:rPr>
              <w:t xml:space="preserve">   *Program Leader, Career Development Program</w:t>
            </w:r>
          </w:p>
        </w:tc>
        <w:tc>
          <w:tcPr>
            <w:tcW w:w="1642" w:type="dxa"/>
            <w:shd w:val="clear" w:color="auto" w:fill="auto"/>
          </w:tcPr>
          <w:p w:rsidR="00674669" w:rsidRPr="00ED12D2" w:rsidRDefault="00674669" w:rsidP="000D580A">
            <w:pPr>
              <w:tabs>
                <w:tab w:val="left" w:pos="720"/>
                <w:tab w:val="left" w:pos="1440"/>
                <w:tab w:val="left" w:pos="2160"/>
                <w:tab w:val="left" w:pos="5760"/>
              </w:tabs>
            </w:pPr>
            <w:r>
              <w:t>2014-2015</w:t>
            </w:r>
          </w:p>
        </w:tc>
      </w:tr>
      <w:tr w:rsidR="00674669" w:rsidRPr="00624FBE" w:rsidTr="000D580A">
        <w:tc>
          <w:tcPr>
            <w:tcW w:w="7934" w:type="dxa"/>
            <w:shd w:val="clear" w:color="auto" w:fill="auto"/>
          </w:tcPr>
          <w:p w:rsidR="00674669" w:rsidRDefault="00674669" w:rsidP="000D580A">
            <w:pPr>
              <w:tabs>
                <w:tab w:val="left" w:pos="720"/>
                <w:tab w:val="left" w:pos="1440"/>
                <w:tab w:val="left" w:pos="2160"/>
                <w:tab w:val="left" w:pos="5760"/>
              </w:tabs>
            </w:pPr>
          </w:p>
        </w:tc>
        <w:tc>
          <w:tcPr>
            <w:tcW w:w="1642" w:type="dxa"/>
            <w:shd w:val="clear" w:color="auto" w:fill="auto"/>
          </w:tcPr>
          <w:p w:rsidR="00674669" w:rsidRDefault="00674669" w:rsidP="000D580A">
            <w:pPr>
              <w:tabs>
                <w:tab w:val="left" w:pos="720"/>
                <w:tab w:val="left" w:pos="1440"/>
                <w:tab w:val="left" w:pos="2160"/>
                <w:tab w:val="left" w:pos="5760"/>
              </w:tabs>
            </w:pPr>
          </w:p>
        </w:tc>
      </w:tr>
      <w:tr w:rsidR="00674669" w:rsidRPr="00624FBE" w:rsidTr="000D580A">
        <w:tc>
          <w:tcPr>
            <w:tcW w:w="7934" w:type="dxa"/>
            <w:shd w:val="clear" w:color="auto" w:fill="auto"/>
          </w:tcPr>
          <w:p w:rsidR="00674669" w:rsidRDefault="00674669" w:rsidP="000D580A">
            <w:pPr>
              <w:tabs>
                <w:tab w:val="left" w:pos="720"/>
                <w:tab w:val="left" w:pos="1440"/>
                <w:tab w:val="left" w:pos="2160"/>
                <w:tab w:val="left" w:pos="5760"/>
              </w:tabs>
            </w:pPr>
            <w:r>
              <w:t xml:space="preserve">Co-PIs: Runge-Morris, B. Arnetz. Co-I: </w:t>
            </w:r>
            <w:r>
              <w:rPr>
                <w:b/>
              </w:rPr>
              <w:t>J. Arnetz</w:t>
            </w:r>
            <w:r>
              <w:t xml:space="preserve"> (5% in kind)*</w:t>
            </w:r>
          </w:p>
          <w:p w:rsidR="00674669" w:rsidRDefault="00674669" w:rsidP="000D580A">
            <w:pPr>
              <w:tabs>
                <w:tab w:val="left" w:pos="720"/>
                <w:tab w:val="left" w:pos="1440"/>
                <w:tab w:val="left" w:pos="2160"/>
                <w:tab w:val="left" w:pos="5760"/>
              </w:tabs>
            </w:pPr>
            <w:r>
              <w:t>Center for Urban Responses to Environmental Stressors (CURES)</w:t>
            </w:r>
          </w:p>
          <w:p w:rsidR="00674669" w:rsidRDefault="00674669" w:rsidP="000D580A">
            <w:pPr>
              <w:tabs>
                <w:tab w:val="left" w:pos="720"/>
                <w:tab w:val="left" w:pos="1440"/>
                <w:tab w:val="left" w:pos="2160"/>
                <w:tab w:val="left" w:pos="5760"/>
              </w:tabs>
            </w:pPr>
            <w:r>
              <w:t>WSU Multidisciplinary Research Group Incubator</w:t>
            </w:r>
          </w:p>
          <w:p w:rsidR="00674669" w:rsidRDefault="00674669" w:rsidP="000D580A">
            <w:pPr>
              <w:tabs>
                <w:tab w:val="left" w:pos="720"/>
                <w:tab w:val="left" w:pos="1440"/>
                <w:tab w:val="left" w:pos="2160"/>
                <w:tab w:val="left" w:pos="5760"/>
              </w:tabs>
            </w:pPr>
            <w:r>
              <w:t>09/01/2013-08/31/2016</w:t>
            </w:r>
          </w:p>
          <w:p w:rsidR="00674669" w:rsidRDefault="00674669" w:rsidP="000D580A">
            <w:pPr>
              <w:tabs>
                <w:tab w:val="left" w:pos="720"/>
                <w:tab w:val="left" w:pos="1440"/>
                <w:tab w:val="left" w:pos="2160"/>
                <w:tab w:val="left" w:pos="5760"/>
              </w:tabs>
            </w:pPr>
            <w:r>
              <w:t>$900,000</w:t>
            </w:r>
          </w:p>
          <w:p w:rsidR="00674669" w:rsidRPr="00045A56" w:rsidRDefault="00674669" w:rsidP="00B75C82">
            <w:pPr>
              <w:tabs>
                <w:tab w:val="left" w:pos="720"/>
                <w:tab w:val="left" w:pos="1440"/>
                <w:tab w:val="left" w:pos="2160"/>
                <w:tab w:val="left" w:pos="5760"/>
              </w:tabs>
              <w:rPr>
                <w:i/>
              </w:rPr>
            </w:pPr>
            <w:r>
              <w:rPr>
                <w:i/>
              </w:rPr>
              <w:t xml:space="preserve">   *Program Leader, Career Development Program</w:t>
            </w:r>
          </w:p>
        </w:tc>
        <w:tc>
          <w:tcPr>
            <w:tcW w:w="1642" w:type="dxa"/>
            <w:shd w:val="clear" w:color="auto" w:fill="auto"/>
          </w:tcPr>
          <w:p w:rsidR="00674669" w:rsidRPr="00ED12D2" w:rsidRDefault="00674669" w:rsidP="000D580A">
            <w:pPr>
              <w:tabs>
                <w:tab w:val="left" w:pos="720"/>
                <w:tab w:val="left" w:pos="1440"/>
                <w:tab w:val="left" w:pos="2160"/>
                <w:tab w:val="left" w:pos="5760"/>
              </w:tabs>
            </w:pPr>
            <w:r>
              <w:t>2013-2015</w:t>
            </w:r>
          </w:p>
        </w:tc>
      </w:tr>
      <w:tr w:rsidR="00674669" w:rsidRPr="00624FBE" w:rsidTr="000D580A">
        <w:tc>
          <w:tcPr>
            <w:tcW w:w="7934" w:type="dxa"/>
            <w:shd w:val="clear" w:color="auto" w:fill="auto"/>
          </w:tcPr>
          <w:p w:rsidR="00674669" w:rsidRDefault="00674669" w:rsidP="000D580A">
            <w:pPr>
              <w:tabs>
                <w:tab w:val="left" w:pos="720"/>
                <w:tab w:val="left" w:pos="1440"/>
                <w:tab w:val="left" w:pos="2160"/>
                <w:tab w:val="left" w:pos="5760"/>
              </w:tabs>
            </w:pPr>
          </w:p>
        </w:tc>
        <w:tc>
          <w:tcPr>
            <w:tcW w:w="1642" w:type="dxa"/>
            <w:shd w:val="clear" w:color="auto" w:fill="auto"/>
          </w:tcPr>
          <w:p w:rsidR="00674669" w:rsidRDefault="00674669" w:rsidP="000D580A">
            <w:pPr>
              <w:tabs>
                <w:tab w:val="left" w:pos="720"/>
                <w:tab w:val="left" w:pos="1440"/>
                <w:tab w:val="left" w:pos="2160"/>
                <w:tab w:val="left" w:pos="5760"/>
              </w:tabs>
            </w:pPr>
          </w:p>
        </w:tc>
      </w:tr>
      <w:tr w:rsidR="00253F7F" w:rsidRPr="00624FBE" w:rsidTr="006F4FB1">
        <w:tc>
          <w:tcPr>
            <w:tcW w:w="7934" w:type="dxa"/>
            <w:shd w:val="clear" w:color="auto" w:fill="auto"/>
          </w:tcPr>
          <w:p w:rsidR="00253F7F" w:rsidRDefault="00253F7F" w:rsidP="006F4FB1">
            <w:pPr>
              <w:tabs>
                <w:tab w:val="left" w:pos="720"/>
                <w:tab w:val="left" w:pos="1440"/>
                <w:tab w:val="left" w:pos="2160"/>
                <w:tab w:val="left" w:pos="5760"/>
              </w:tabs>
            </w:pPr>
            <w:r w:rsidRPr="00ED12D2">
              <w:t>Co-</w:t>
            </w:r>
            <w:r>
              <w:t>P</w:t>
            </w:r>
            <w:r w:rsidRPr="00ED12D2">
              <w:t xml:space="preserve">I </w:t>
            </w:r>
            <w:r>
              <w:t>M. Upfal, Co-</w:t>
            </w:r>
            <w:r w:rsidRPr="00ED12D2">
              <w:t xml:space="preserve">PI: </w:t>
            </w:r>
            <w:r w:rsidRPr="00ED12D2">
              <w:rPr>
                <w:b/>
              </w:rPr>
              <w:t>J. Arnetz</w:t>
            </w:r>
            <w:r w:rsidRPr="00ED12D2">
              <w:t xml:space="preserve"> (5% in kind),</w:t>
            </w:r>
            <w:r>
              <w:t>*</w:t>
            </w:r>
            <w:r w:rsidRPr="00ED12D2">
              <w:t xml:space="preserve"> </w:t>
            </w:r>
            <w:r>
              <w:t xml:space="preserve">Co-I: </w:t>
            </w:r>
            <w:r w:rsidRPr="00ED12D2">
              <w:t xml:space="preserve">O. </w:t>
            </w:r>
            <w:proofErr w:type="spellStart"/>
            <w:r w:rsidRPr="00ED12D2">
              <w:t>Warritay</w:t>
            </w:r>
            <w:proofErr w:type="spellEnd"/>
            <w:r w:rsidRPr="00ED12D2">
              <w:br/>
              <w:t>Factors Leading to Diagnoses of Latent Tuberculosis Infection (LTBI) as Determined by the Tuberculin Skin Tes</w:t>
            </w:r>
            <w:r>
              <w:t>t (TST) and T-SPOT®</w:t>
            </w:r>
            <w:r>
              <w:br/>
            </w:r>
            <w:smartTag w:uri="urn:schemas-microsoft-com:office:smarttags" w:element="City">
              <w:smartTag w:uri="urn:schemas-microsoft-com:office:smarttags" w:element="place">
                <w:r>
                  <w:t>Oxford</w:t>
                </w:r>
              </w:smartTag>
            </w:smartTag>
            <w:r>
              <w:t xml:space="preserve"> </w:t>
            </w:r>
            <w:proofErr w:type="spellStart"/>
            <w:r>
              <w:t>Immunotec</w:t>
            </w:r>
            <w:proofErr w:type="spellEnd"/>
          </w:p>
          <w:p w:rsidR="00253F7F" w:rsidRPr="00ED12D2" w:rsidRDefault="00253F7F" w:rsidP="006F4FB1">
            <w:pPr>
              <w:tabs>
                <w:tab w:val="left" w:pos="720"/>
                <w:tab w:val="left" w:pos="1440"/>
                <w:tab w:val="left" w:pos="2160"/>
                <w:tab w:val="left" w:pos="5760"/>
              </w:tabs>
            </w:pPr>
            <w:r>
              <w:t>08/01/2012-07/31/2014</w:t>
            </w:r>
          </w:p>
          <w:p w:rsidR="00253F7F" w:rsidRPr="00ED12D2" w:rsidRDefault="00253F7F" w:rsidP="00BD43B6">
            <w:pPr>
              <w:tabs>
                <w:tab w:val="left" w:pos="720"/>
                <w:tab w:val="left" w:pos="1440"/>
                <w:tab w:val="left" w:pos="2160"/>
                <w:tab w:val="left" w:pos="5760"/>
              </w:tabs>
              <w:rPr>
                <w:i/>
              </w:rPr>
            </w:pPr>
            <w:r w:rsidRPr="00ED12D2">
              <w:t>$7,000</w:t>
            </w:r>
            <w:r w:rsidRPr="00ED12D2">
              <w:br/>
              <w:t xml:space="preserve">   *</w:t>
            </w:r>
            <w:r w:rsidRPr="00ED12D2">
              <w:rPr>
                <w:i/>
              </w:rPr>
              <w:t xml:space="preserve">Responsible for mentoring </w:t>
            </w:r>
            <w:r>
              <w:rPr>
                <w:i/>
              </w:rPr>
              <w:t xml:space="preserve">former </w:t>
            </w:r>
            <w:r w:rsidRPr="00ED12D2">
              <w:rPr>
                <w:i/>
              </w:rPr>
              <w:t xml:space="preserve">MPH-student O. </w:t>
            </w:r>
            <w:proofErr w:type="spellStart"/>
            <w:r w:rsidRPr="00ED12D2">
              <w:rPr>
                <w:i/>
              </w:rPr>
              <w:t>Warritay</w:t>
            </w:r>
            <w:proofErr w:type="spellEnd"/>
            <w:r w:rsidRPr="00ED12D2">
              <w:rPr>
                <w:i/>
              </w:rPr>
              <w:t xml:space="preserve"> in questionnaire development and analysis and all aspects of the research process.</w:t>
            </w:r>
          </w:p>
        </w:tc>
        <w:tc>
          <w:tcPr>
            <w:tcW w:w="1642" w:type="dxa"/>
            <w:shd w:val="clear" w:color="auto" w:fill="auto"/>
          </w:tcPr>
          <w:p w:rsidR="00253F7F" w:rsidRDefault="00253F7F" w:rsidP="006F4FB1">
            <w:pPr>
              <w:tabs>
                <w:tab w:val="left" w:pos="720"/>
                <w:tab w:val="left" w:pos="1440"/>
                <w:tab w:val="left" w:pos="2160"/>
                <w:tab w:val="left" w:pos="5760"/>
              </w:tabs>
            </w:pPr>
            <w:r w:rsidRPr="00ED12D2">
              <w:t>2012</w:t>
            </w:r>
            <w:r>
              <w:t>-2014</w:t>
            </w:r>
          </w:p>
          <w:p w:rsidR="00253F7F" w:rsidRDefault="00253F7F" w:rsidP="006F4FB1">
            <w:pPr>
              <w:tabs>
                <w:tab w:val="left" w:pos="720"/>
                <w:tab w:val="left" w:pos="1440"/>
                <w:tab w:val="left" w:pos="2160"/>
                <w:tab w:val="left" w:pos="5760"/>
              </w:tabs>
            </w:pPr>
          </w:p>
          <w:p w:rsidR="00253F7F" w:rsidRDefault="00253F7F" w:rsidP="006F4FB1">
            <w:pPr>
              <w:tabs>
                <w:tab w:val="left" w:pos="720"/>
                <w:tab w:val="left" w:pos="1440"/>
                <w:tab w:val="left" w:pos="2160"/>
                <w:tab w:val="left" w:pos="5760"/>
              </w:tabs>
            </w:pPr>
          </w:p>
          <w:p w:rsidR="00253F7F" w:rsidRDefault="00253F7F" w:rsidP="006F4FB1">
            <w:pPr>
              <w:tabs>
                <w:tab w:val="left" w:pos="720"/>
                <w:tab w:val="left" w:pos="1440"/>
                <w:tab w:val="left" w:pos="2160"/>
                <w:tab w:val="left" w:pos="5760"/>
              </w:tabs>
            </w:pPr>
          </w:p>
          <w:p w:rsidR="00253F7F" w:rsidRDefault="00253F7F" w:rsidP="006F4FB1">
            <w:pPr>
              <w:tabs>
                <w:tab w:val="left" w:pos="720"/>
                <w:tab w:val="left" w:pos="1440"/>
                <w:tab w:val="left" w:pos="2160"/>
                <w:tab w:val="left" w:pos="5760"/>
              </w:tabs>
            </w:pPr>
          </w:p>
          <w:p w:rsidR="00253F7F" w:rsidRDefault="00253F7F" w:rsidP="006F4FB1">
            <w:pPr>
              <w:tabs>
                <w:tab w:val="left" w:pos="720"/>
                <w:tab w:val="left" w:pos="1440"/>
                <w:tab w:val="left" w:pos="2160"/>
                <w:tab w:val="left" w:pos="5760"/>
              </w:tabs>
            </w:pPr>
          </w:p>
        </w:tc>
      </w:tr>
      <w:tr w:rsidR="00253F7F" w:rsidRPr="00624FBE" w:rsidTr="001C7CDD">
        <w:tc>
          <w:tcPr>
            <w:tcW w:w="7934" w:type="dxa"/>
            <w:shd w:val="clear" w:color="auto" w:fill="auto"/>
          </w:tcPr>
          <w:p w:rsidR="00253F7F" w:rsidRDefault="00253F7F" w:rsidP="001C7CDD">
            <w:pPr>
              <w:tabs>
                <w:tab w:val="left" w:pos="720"/>
                <w:tab w:val="left" w:pos="1440"/>
                <w:tab w:val="left" w:pos="2160"/>
                <w:tab w:val="left" w:pos="5760"/>
              </w:tabs>
            </w:pPr>
          </w:p>
        </w:tc>
        <w:tc>
          <w:tcPr>
            <w:tcW w:w="1642" w:type="dxa"/>
            <w:shd w:val="clear" w:color="auto" w:fill="auto"/>
          </w:tcPr>
          <w:p w:rsidR="00253F7F" w:rsidRDefault="00253F7F" w:rsidP="001C7CDD">
            <w:pPr>
              <w:tabs>
                <w:tab w:val="left" w:pos="720"/>
                <w:tab w:val="left" w:pos="1440"/>
                <w:tab w:val="left" w:pos="2160"/>
                <w:tab w:val="left" w:pos="5760"/>
              </w:tabs>
            </w:pPr>
          </w:p>
        </w:tc>
      </w:tr>
      <w:tr w:rsidR="00851A2D" w:rsidRPr="00624FBE" w:rsidTr="001C7CDD">
        <w:tc>
          <w:tcPr>
            <w:tcW w:w="7934" w:type="dxa"/>
            <w:shd w:val="clear" w:color="auto" w:fill="auto"/>
          </w:tcPr>
          <w:p w:rsidR="00851A2D" w:rsidRDefault="00851A2D" w:rsidP="001C7CDD">
            <w:pPr>
              <w:tabs>
                <w:tab w:val="left" w:pos="720"/>
                <w:tab w:val="left" w:pos="1440"/>
                <w:tab w:val="left" w:pos="2160"/>
                <w:tab w:val="left" w:pos="5760"/>
              </w:tabs>
            </w:pPr>
            <w:r>
              <w:t xml:space="preserve">PI: B. Arnetz. Co-I: </w:t>
            </w:r>
            <w:r w:rsidRPr="0074615A">
              <w:rPr>
                <w:b/>
              </w:rPr>
              <w:t>J. Arnetz</w:t>
            </w:r>
            <w:r>
              <w:t xml:space="preserve"> (5% in kind),* P. Lewalski, K. Przyklenk, S. </w:t>
            </w:r>
            <w:r w:rsidR="009D7DA1">
              <w:t>Si</w:t>
            </w:r>
            <w:r>
              <w:t>ddiqui</w:t>
            </w:r>
          </w:p>
          <w:p w:rsidR="00851A2D" w:rsidRDefault="00851A2D" w:rsidP="001C7CDD">
            <w:pPr>
              <w:tabs>
                <w:tab w:val="left" w:pos="720"/>
                <w:tab w:val="left" w:pos="1440"/>
                <w:tab w:val="left" w:pos="2160"/>
                <w:tab w:val="left" w:pos="5760"/>
              </w:tabs>
            </w:pPr>
            <w:r>
              <w:t>Physician Stress, Cardiovascular Risk and Quality of Patient Care</w:t>
            </w:r>
          </w:p>
          <w:p w:rsidR="00851A2D" w:rsidRDefault="00851A2D" w:rsidP="001C7CDD">
            <w:pPr>
              <w:tabs>
                <w:tab w:val="left" w:pos="720"/>
                <w:tab w:val="left" w:pos="1440"/>
                <w:tab w:val="left" w:pos="2160"/>
                <w:tab w:val="left" w:pos="5760"/>
              </w:tabs>
            </w:pPr>
            <w:r>
              <w:t xml:space="preserve">Blue Cross Blue Shield of </w:t>
            </w:r>
            <w:smartTag w:uri="urn:schemas-microsoft-com:office:smarttags" w:element="place">
              <w:smartTag w:uri="urn:schemas-microsoft-com:office:smarttags" w:element="State">
                <w:r>
                  <w:t>Michigan</w:t>
                </w:r>
              </w:smartTag>
            </w:smartTag>
            <w:r>
              <w:t xml:space="preserve"> Foundation</w:t>
            </w:r>
          </w:p>
          <w:p w:rsidR="00851A2D" w:rsidRDefault="00851A2D" w:rsidP="001C7CDD">
            <w:pPr>
              <w:tabs>
                <w:tab w:val="left" w:pos="720"/>
                <w:tab w:val="left" w:pos="1440"/>
                <w:tab w:val="left" w:pos="2160"/>
                <w:tab w:val="left" w:pos="5760"/>
              </w:tabs>
            </w:pPr>
            <w:r>
              <w:t>07/01/12-06/30/13</w:t>
            </w:r>
          </w:p>
          <w:p w:rsidR="00851A2D" w:rsidRDefault="00851A2D" w:rsidP="001C7CDD">
            <w:pPr>
              <w:tabs>
                <w:tab w:val="left" w:pos="720"/>
                <w:tab w:val="left" w:pos="1440"/>
                <w:tab w:val="left" w:pos="2160"/>
                <w:tab w:val="left" w:pos="5760"/>
              </w:tabs>
            </w:pPr>
            <w:r>
              <w:t>$10,000</w:t>
            </w:r>
          </w:p>
          <w:p w:rsidR="00851A2D" w:rsidRPr="005A640C" w:rsidRDefault="00851A2D" w:rsidP="00940DA1">
            <w:pPr>
              <w:tabs>
                <w:tab w:val="left" w:pos="720"/>
                <w:tab w:val="left" w:pos="1440"/>
                <w:tab w:val="left" w:pos="2160"/>
                <w:tab w:val="left" w:pos="5760"/>
              </w:tabs>
              <w:rPr>
                <w:b/>
              </w:rPr>
            </w:pPr>
            <w:r>
              <w:t xml:space="preserve">   *</w:t>
            </w:r>
            <w:r w:rsidRPr="00E01553">
              <w:rPr>
                <w:i/>
              </w:rPr>
              <w:t>Responsible for studies of the association between stress, particularly workplace violence, and the quality of patient care.</w:t>
            </w:r>
            <w:r w:rsidR="008F350C">
              <w:rPr>
                <w:b/>
              </w:rPr>
              <w:br/>
            </w:r>
          </w:p>
        </w:tc>
        <w:tc>
          <w:tcPr>
            <w:tcW w:w="1642" w:type="dxa"/>
            <w:shd w:val="clear" w:color="auto" w:fill="auto"/>
          </w:tcPr>
          <w:p w:rsidR="00851A2D" w:rsidRPr="00624FBE" w:rsidRDefault="00851A2D" w:rsidP="001C7CDD">
            <w:pPr>
              <w:tabs>
                <w:tab w:val="left" w:pos="720"/>
                <w:tab w:val="left" w:pos="1440"/>
                <w:tab w:val="left" w:pos="2160"/>
                <w:tab w:val="left" w:pos="5760"/>
              </w:tabs>
            </w:pPr>
            <w:r>
              <w:t>2012-2013</w:t>
            </w:r>
          </w:p>
        </w:tc>
      </w:tr>
      <w:tr w:rsidR="006B5D2F" w:rsidRPr="00900F98" w:rsidTr="008D13BE">
        <w:tc>
          <w:tcPr>
            <w:tcW w:w="7934" w:type="dxa"/>
            <w:shd w:val="clear" w:color="auto" w:fill="auto"/>
          </w:tcPr>
          <w:p w:rsidR="006B5D2F" w:rsidRDefault="006B5D2F" w:rsidP="008D13BE">
            <w:pPr>
              <w:tabs>
                <w:tab w:val="left" w:pos="720"/>
                <w:tab w:val="left" w:pos="1440"/>
                <w:tab w:val="left" w:pos="2160"/>
                <w:tab w:val="left" w:pos="5760"/>
              </w:tabs>
            </w:pPr>
            <w:r>
              <w:t xml:space="preserve">PI: B. Arnetz; Co-I: </w:t>
            </w:r>
            <w:r w:rsidRPr="00852654">
              <w:rPr>
                <w:b/>
              </w:rPr>
              <w:t>J. Arnetz</w:t>
            </w:r>
            <w:r>
              <w:t xml:space="preserve"> (10% in kind),* H. Jamil, </w:t>
            </w:r>
            <w:smartTag w:uri="urn:schemas-microsoft-com:office:smarttags" w:element="place">
              <w:r>
                <w:t xml:space="preserve">E. </w:t>
              </w:r>
              <w:proofErr w:type="spellStart"/>
              <w:r>
                <w:t>Trzcinski</w:t>
              </w:r>
            </w:smartTag>
            <w:proofErr w:type="spellEnd"/>
            <w:r>
              <w:t>, A. Goodman</w:t>
            </w:r>
          </w:p>
          <w:p w:rsidR="006B5D2F" w:rsidRDefault="006B5D2F" w:rsidP="008D13BE">
            <w:pPr>
              <w:tabs>
                <w:tab w:val="left" w:pos="720"/>
                <w:tab w:val="left" w:pos="1440"/>
                <w:tab w:val="left" w:pos="2160"/>
                <w:tab w:val="left" w:pos="5760"/>
              </w:tabs>
            </w:pPr>
            <w:smartTag w:uri="urn:schemas-microsoft-com:office:smarttags" w:element="place">
              <w:smartTag w:uri="urn:schemas-microsoft-com:office:smarttags" w:element="country-region">
                <w:r>
                  <w:t>U.S.</w:t>
                </w:r>
              </w:smartTag>
            </w:smartTag>
            <w:r>
              <w:t xml:space="preserve"> vs. Swedish Refugee Integration Programs and Policies: Cost-effectiveness and Public Health Assessment of Two Contrasting Approaches</w:t>
            </w:r>
          </w:p>
          <w:p w:rsidR="006B5D2F" w:rsidRDefault="006B5D2F" w:rsidP="008D13BE">
            <w:pPr>
              <w:tabs>
                <w:tab w:val="left" w:pos="720"/>
                <w:tab w:val="left" w:pos="1440"/>
                <w:tab w:val="left" w:pos="2160"/>
                <w:tab w:val="left" w:pos="5760"/>
              </w:tabs>
            </w:pPr>
            <w:smartTag w:uri="urn:schemas-microsoft-com:office:smarttags" w:element="place">
              <w:smartTag w:uri="urn:schemas-microsoft-com:office:smarttags" w:element="PlaceName">
                <w:r>
                  <w:t>Wayne</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Research Enhancement Program in Urban and Public Health</w:t>
            </w:r>
          </w:p>
          <w:p w:rsidR="006B5D2F" w:rsidRDefault="006B5D2F" w:rsidP="008D13BE">
            <w:pPr>
              <w:tabs>
                <w:tab w:val="left" w:pos="720"/>
                <w:tab w:val="left" w:pos="1440"/>
                <w:tab w:val="left" w:pos="2160"/>
                <w:tab w:val="left" w:pos="5760"/>
              </w:tabs>
            </w:pPr>
            <w:r>
              <w:t>06/01/10-11/30/11. No-cost extension to 11/30/12.</w:t>
            </w:r>
          </w:p>
          <w:p w:rsidR="006B5D2F" w:rsidRDefault="006B5D2F" w:rsidP="008D13BE">
            <w:pPr>
              <w:tabs>
                <w:tab w:val="left" w:pos="720"/>
                <w:tab w:val="left" w:pos="1440"/>
                <w:tab w:val="left" w:pos="2160"/>
                <w:tab w:val="left" w:pos="5760"/>
              </w:tabs>
            </w:pPr>
            <w:r>
              <w:t>$76,600</w:t>
            </w:r>
          </w:p>
          <w:p w:rsidR="006B5D2F" w:rsidRPr="00900F98" w:rsidRDefault="006B5D2F" w:rsidP="00951927">
            <w:pPr>
              <w:tabs>
                <w:tab w:val="left" w:pos="720"/>
                <w:tab w:val="left" w:pos="1440"/>
                <w:tab w:val="left" w:pos="2160"/>
                <w:tab w:val="left" w:pos="5760"/>
              </w:tabs>
            </w:pPr>
            <w:r>
              <w:t xml:space="preserve">   * </w:t>
            </w:r>
            <w:r w:rsidRPr="006E416B">
              <w:rPr>
                <w:i/>
              </w:rPr>
              <w:t xml:space="preserve">Responsible for evaluation and comparisons of refugees’ satisfaction with and utilization of healthcare and social services in the </w:t>
            </w:r>
            <w:smartTag w:uri="urn:schemas-microsoft-com:office:smarttags" w:element="country-region">
              <w:r w:rsidRPr="006E416B">
                <w:rPr>
                  <w:i/>
                </w:rPr>
                <w:t>U.S.</w:t>
              </w:r>
            </w:smartTag>
            <w:r w:rsidRPr="006E416B">
              <w:rPr>
                <w:i/>
              </w:rPr>
              <w:t xml:space="preserve"> vs. Sweden.</w:t>
            </w:r>
            <w:r w:rsidR="001F7274">
              <w:rPr>
                <w:i/>
              </w:rPr>
              <w:br/>
            </w:r>
            <w:r w:rsidR="001F7274">
              <w:rPr>
                <w:i/>
              </w:rPr>
              <w:br/>
            </w:r>
            <w:r w:rsidR="001F7274">
              <w:rPr>
                <w:i/>
              </w:rPr>
              <w:br/>
            </w:r>
            <w:r w:rsidR="001F7274">
              <w:rPr>
                <w:i/>
              </w:rPr>
              <w:br/>
            </w:r>
          </w:p>
        </w:tc>
        <w:tc>
          <w:tcPr>
            <w:tcW w:w="1642" w:type="dxa"/>
            <w:shd w:val="clear" w:color="auto" w:fill="auto"/>
          </w:tcPr>
          <w:p w:rsidR="006B5D2F" w:rsidRPr="00900F98" w:rsidRDefault="006B5D2F" w:rsidP="008D13BE">
            <w:pPr>
              <w:tabs>
                <w:tab w:val="left" w:pos="720"/>
                <w:tab w:val="left" w:pos="1440"/>
                <w:tab w:val="left" w:pos="2160"/>
                <w:tab w:val="left" w:pos="5760"/>
              </w:tabs>
            </w:pPr>
            <w:r>
              <w:t>2010-2012</w:t>
            </w:r>
          </w:p>
        </w:tc>
      </w:tr>
      <w:tr w:rsidR="00852654" w:rsidRPr="00900F98" w:rsidTr="006E416B">
        <w:tc>
          <w:tcPr>
            <w:tcW w:w="7934" w:type="dxa"/>
            <w:shd w:val="clear" w:color="auto" w:fill="auto"/>
          </w:tcPr>
          <w:p w:rsidR="00852654" w:rsidRDefault="00EC7CF9" w:rsidP="00852654">
            <w:pPr>
              <w:tabs>
                <w:tab w:val="left" w:pos="720"/>
                <w:tab w:val="left" w:pos="1440"/>
                <w:tab w:val="left" w:pos="2160"/>
                <w:tab w:val="left" w:pos="5760"/>
              </w:tabs>
            </w:pPr>
            <w:r>
              <w:lastRenderedPageBreak/>
              <w:br/>
            </w:r>
            <w:r w:rsidR="00852654">
              <w:t xml:space="preserve">PI: </w:t>
            </w:r>
            <w:r w:rsidR="00852654" w:rsidRPr="00B47082">
              <w:rPr>
                <w:b/>
              </w:rPr>
              <w:t>J. Arnetz</w:t>
            </w:r>
            <w:r w:rsidR="00852654">
              <w:rPr>
                <w:b/>
              </w:rPr>
              <w:t xml:space="preserve"> </w:t>
            </w:r>
            <w:r w:rsidR="00852654">
              <w:t>(20%). Co-I: P. Lichtenberg, M. Luborsky, B. Arnetz</w:t>
            </w:r>
          </w:p>
          <w:p w:rsidR="00852654" w:rsidRDefault="00852654" w:rsidP="00852654">
            <w:pPr>
              <w:tabs>
                <w:tab w:val="left" w:pos="720"/>
                <w:tab w:val="left" w:pos="1440"/>
                <w:tab w:val="left" w:pos="2160"/>
                <w:tab w:val="left" w:pos="5760"/>
              </w:tabs>
            </w:pPr>
            <w:r>
              <w:t>Organizational Climate, Patient Safety Culture and Quality of Nursing Home Care</w:t>
            </w:r>
          </w:p>
          <w:p w:rsidR="00EE2BD9" w:rsidRDefault="00852654" w:rsidP="00852654">
            <w:pPr>
              <w:tabs>
                <w:tab w:val="left" w:pos="720"/>
                <w:tab w:val="left" w:pos="1440"/>
                <w:tab w:val="left" w:pos="2160"/>
                <w:tab w:val="left" w:pos="5760"/>
              </w:tabs>
            </w:pPr>
            <w:r>
              <w:t>Blue Cross Blue Shield of Michigan Foundation</w:t>
            </w:r>
          </w:p>
          <w:p w:rsidR="00852654" w:rsidRDefault="00852654" w:rsidP="00852654">
            <w:pPr>
              <w:tabs>
                <w:tab w:val="left" w:pos="720"/>
                <w:tab w:val="left" w:pos="1440"/>
                <w:tab w:val="left" w:pos="2160"/>
                <w:tab w:val="left" w:pos="5760"/>
              </w:tabs>
            </w:pPr>
            <w:r>
              <w:t>01/01/10-12/31/11. No-cost extension to 03/31/12.</w:t>
            </w:r>
          </w:p>
          <w:p w:rsidR="00852654" w:rsidRPr="00900F98" w:rsidRDefault="00852654" w:rsidP="00B71052">
            <w:pPr>
              <w:tabs>
                <w:tab w:val="left" w:pos="720"/>
                <w:tab w:val="left" w:pos="1440"/>
                <w:tab w:val="left" w:pos="2160"/>
                <w:tab w:val="left" w:pos="5760"/>
              </w:tabs>
            </w:pPr>
            <w:r>
              <w:t>$150,000</w:t>
            </w:r>
            <w:r w:rsidR="00C1145B">
              <w:br/>
            </w:r>
          </w:p>
        </w:tc>
        <w:tc>
          <w:tcPr>
            <w:tcW w:w="1642" w:type="dxa"/>
            <w:shd w:val="clear" w:color="auto" w:fill="auto"/>
          </w:tcPr>
          <w:p w:rsidR="00852654" w:rsidRPr="00900F98" w:rsidRDefault="00C15C80" w:rsidP="00B75C82">
            <w:pPr>
              <w:tabs>
                <w:tab w:val="left" w:pos="720"/>
                <w:tab w:val="left" w:pos="1440"/>
                <w:tab w:val="left" w:pos="2160"/>
                <w:tab w:val="left" w:pos="5760"/>
              </w:tabs>
            </w:pPr>
            <w:r>
              <w:br/>
            </w:r>
            <w:r w:rsidR="00852654">
              <w:t>2010-2011</w:t>
            </w:r>
          </w:p>
        </w:tc>
      </w:tr>
      <w:tr w:rsidR="00852654" w:rsidRPr="00900F98" w:rsidTr="00601723">
        <w:tc>
          <w:tcPr>
            <w:tcW w:w="7934" w:type="dxa"/>
            <w:shd w:val="clear" w:color="auto" w:fill="auto"/>
          </w:tcPr>
          <w:p w:rsidR="00D0423B" w:rsidRDefault="00D0423B" w:rsidP="004B5D6B">
            <w:pPr>
              <w:tabs>
                <w:tab w:val="left" w:pos="720"/>
                <w:tab w:val="left" w:pos="1440"/>
                <w:tab w:val="left" w:pos="2160"/>
                <w:tab w:val="left" w:pos="5760"/>
              </w:tabs>
            </w:pPr>
            <w:r>
              <w:t xml:space="preserve">PI: </w:t>
            </w:r>
            <w:r w:rsidRPr="00D0423B">
              <w:rPr>
                <w:b/>
              </w:rPr>
              <w:t>J. Arnetz</w:t>
            </w:r>
            <w:r>
              <w:t xml:space="preserve"> (13%)</w:t>
            </w:r>
          </w:p>
          <w:p w:rsidR="00D0423B" w:rsidRDefault="00D0423B" w:rsidP="00D0423B">
            <w:pPr>
              <w:tabs>
                <w:tab w:val="left" w:pos="720"/>
                <w:tab w:val="left" w:pos="1440"/>
                <w:tab w:val="left" w:pos="2160"/>
                <w:tab w:val="left" w:pos="5760"/>
              </w:tabs>
            </w:pPr>
            <w:r>
              <w:t xml:space="preserve">Domestic Violence among Iraqi Immigrant and Refugee Women in </w:t>
            </w:r>
            <w:smartTag w:uri="urn:schemas-microsoft-com:office:smarttags" w:element="place">
              <w:smartTag w:uri="urn:schemas-microsoft-com:office:smarttags" w:element="City">
                <w:r>
                  <w:t>Detroit</w:t>
                </w:r>
              </w:smartTag>
            </w:smartTag>
          </w:p>
          <w:p w:rsidR="00D0423B" w:rsidRDefault="00D0423B" w:rsidP="00D0423B">
            <w:pPr>
              <w:tabs>
                <w:tab w:val="left" w:pos="720"/>
                <w:tab w:val="left" w:pos="1440"/>
                <w:tab w:val="left" w:pos="2160"/>
                <w:tab w:val="left" w:pos="5760"/>
              </w:tabs>
            </w:pPr>
            <w:smartTag w:uri="urn:schemas-microsoft-com:office:smarttags" w:element="PlaceName">
              <w:r>
                <w:t>Sodertalje</w:t>
              </w:r>
            </w:smartTag>
            <w:r>
              <w:t xml:space="preserve"> </w:t>
            </w:r>
            <w:smartTag w:uri="urn:schemas-microsoft-com:office:smarttags" w:element="PlaceType">
              <w:r>
                <w:t>Municipality</w:t>
              </w:r>
            </w:smartTag>
            <w:r>
              <w:t xml:space="preserve">, subcontract with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p>
          <w:p w:rsidR="00D0423B" w:rsidRDefault="00D0423B" w:rsidP="004B5D6B">
            <w:pPr>
              <w:tabs>
                <w:tab w:val="left" w:pos="720"/>
                <w:tab w:val="left" w:pos="1440"/>
                <w:tab w:val="left" w:pos="2160"/>
                <w:tab w:val="left" w:pos="5760"/>
              </w:tabs>
            </w:pPr>
            <w:r>
              <w:t>04/01/10-08/31/11</w:t>
            </w:r>
          </w:p>
          <w:p w:rsidR="00D0423B" w:rsidRPr="00D0423B" w:rsidRDefault="00D0423B" w:rsidP="00691B86">
            <w:pPr>
              <w:tabs>
                <w:tab w:val="left" w:pos="720"/>
                <w:tab w:val="left" w:pos="1440"/>
                <w:tab w:val="left" w:pos="2160"/>
                <w:tab w:val="left" w:pos="5760"/>
              </w:tabs>
            </w:pPr>
            <w:r>
              <w:t>$30,872 ($26,845 direct)</w:t>
            </w:r>
          </w:p>
        </w:tc>
        <w:tc>
          <w:tcPr>
            <w:tcW w:w="1642" w:type="dxa"/>
            <w:shd w:val="clear" w:color="auto" w:fill="auto"/>
          </w:tcPr>
          <w:p w:rsidR="00852654" w:rsidRPr="00900F98" w:rsidRDefault="00D0423B" w:rsidP="000466A2">
            <w:pPr>
              <w:tabs>
                <w:tab w:val="left" w:pos="720"/>
                <w:tab w:val="left" w:pos="1440"/>
                <w:tab w:val="left" w:pos="2160"/>
                <w:tab w:val="left" w:pos="5760"/>
              </w:tabs>
            </w:pPr>
            <w:r>
              <w:t>2010-2011</w:t>
            </w:r>
          </w:p>
        </w:tc>
      </w:tr>
      <w:tr w:rsidR="00852654" w:rsidRPr="00900F98" w:rsidTr="00601723">
        <w:tc>
          <w:tcPr>
            <w:tcW w:w="7934" w:type="dxa"/>
            <w:shd w:val="clear" w:color="auto" w:fill="auto"/>
          </w:tcPr>
          <w:p w:rsidR="00D0423B" w:rsidRDefault="002A4A3E" w:rsidP="004B5D6B">
            <w:pPr>
              <w:tabs>
                <w:tab w:val="left" w:pos="720"/>
                <w:tab w:val="left" w:pos="1440"/>
                <w:tab w:val="left" w:pos="2160"/>
                <w:tab w:val="left" w:pos="5760"/>
              </w:tabs>
            </w:pPr>
            <w:r>
              <w:br/>
            </w:r>
            <w:r w:rsidR="00D0423B">
              <w:t xml:space="preserve">PI: B. Arnetz, Co-I: </w:t>
            </w:r>
            <w:r w:rsidR="00D0423B" w:rsidRPr="00D0423B">
              <w:rPr>
                <w:b/>
              </w:rPr>
              <w:t>J. Arnetz</w:t>
            </w:r>
            <w:r w:rsidR="00D0423B">
              <w:t xml:space="preserve"> (25</w:t>
            </w:r>
            <w:proofErr w:type="gramStart"/>
            <w:r w:rsidR="00D0423B">
              <w:t>%)*</w:t>
            </w:r>
            <w:proofErr w:type="gramEnd"/>
          </w:p>
          <w:p w:rsidR="00D0423B" w:rsidRDefault="00D0423B" w:rsidP="004B5D6B">
            <w:pPr>
              <w:tabs>
                <w:tab w:val="left" w:pos="720"/>
                <w:tab w:val="left" w:pos="1440"/>
                <w:tab w:val="left" w:pos="2160"/>
                <w:tab w:val="left" w:pos="5760"/>
              </w:tabs>
            </w:pPr>
            <w:r>
              <w:t>Advanced Studies of Healthy Work Organizations (ACOW)</w:t>
            </w:r>
          </w:p>
          <w:p w:rsidR="00E87CCE" w:rsidRDefault="00E87CCE" w:rsidP="004B5D6B">
            <w:pPr>
              <w:tabs>
                <w:tab w:val="left" w:pos="720"/>
                <w:tab w:val="left" w:pos="1440"/>
                <w:tab w:val="left" w:pos="2160"/>
                <w:tab w:val="left" w:pos="5760"/>
              </w:tabs>
            </w:pPr>
            <w:r>
              <w:t>Skandia Group, Sweden, Acct. #420393</w:t>
            </w:r>
          </w:p>
          <w:p w:rsidR="00E87CCE" w:rsidRDefault="0096651F" w:rsidP="004B5D6B">
            <w:pPr>
              <w:tabs>
                <w:tab w:val="left" w:pos="720"/>
                <w:tab w:val="left" w:pos="1440"/>
                <w:tab w:val="left" w:pos="2160"/>
                <w:tab w:val="left" w:pos="5760"/>
              </w:tabs>
            </w:pPr>
            <w:r>
              <w:t>01/01/02</w:t>
            </w:r>
            <w:r w:rsidR="00E87CCE">
              <w:t>-06/26/09</w:t>
            </w:r>
          </w:p>
          <w:p w:rsidR="00E87CCE" w:rsidRDefault="0096651F" w:rsidP="004B5D6B">
            <w:pPr>
              <w:tabs>
                <w:tab w:val="left" w:pos="720"/>
                <w:tab w:val="left" w:pos="1440"/>
                <w:tab w:val="left" w:pos="2160"/>
                <w:tab w:val="left" w:pos="5760"/>
              </w:tabs>
            </w:pPr>
            <w:r>
              <w:t>$1,175,000</w:t>
            </w:r>
          </w:p>
          <w:p w:rsidR="0096651F" w:rsidRPr="00D0423B" w:rsidRDefault="0096651F" w:rsidP="00BD43B6">
            <w:pPr>
              <w:tabs>
                <w:tab w:val="left" w:pos="720"/>
                <w:tab w:val="left" w:pos="1440"/>
                <w:tab w:val="left" w:pos="2160"/>
                <w:tab w:val="left" w:pos="5760"/>
              </w:tabs>
            </w:pPr>
            <w:r>
              <w:t xml:space="preserve">   * </w:t>
            </w:r>
            <w:r w:rsidRPr="006E416B">
              <w:rPr>
                <w:i/>
              </w:rPr>
              <w:t>Responsible for studies related to work stress and qua</w:t>
            </w:r>
            <w:r w:rsidR="005A49DA" w:rsidRPr="006E416B">
              <w:rPr>
                <w:i/>
              </w:rPr>
              <w:t>lity of geriatric care (direct</w:t>
            </w:r>
            <w:r w:rsidRPr="006E416B">
              <w:rPr>
                <w:i/>
              </w:rPr>
              <w:t>ed</w:t>
            </w:r>
            <w:r w:rsidR="005A49DA" w:rsidRPr="006E416B">
              <w:rPr>
                <w:i/>
              </w:rPr>
              <w:t xml:space="preserve"> doctoral work of Henna Hasson) and parental involvement in pediatric hospital care (directed doctoral work of Britt Marie Ygge).</w:t>
            </w:r>
          </w:p>
        </w:tc>
        <w:tc>
          <w:tcPr>
            <w:tcW w:w="1642" w:type="dxa"/>
            <w:shd w:val="clear" w:color="auto" w:fill="auto"/>
          </w:tcPr>
          <w:p w:rsidR="00852654" w:rsidRPr="00900F98" w:rsidRDefault="002A4A3E" w:rsidP="00747BDD">
            <w:pPr>
              <w:tabs>
                <w:tab w:val="left" w:pos="720"/>
                <w:tab w:val="left" w:pos="1440"/>
                <w:tab w:val="left" w:pos="2160"/>
                <w:tab w:val="left" w:pos="5760"/>
              </w:tabs>
            </w:pPr>
            <w:r>
              <w:br/>
            </w:r>
            <w:r w:rsidR="00E87CCE">
              <w:t>200</w:t>
            </w:r>
            <w:r w:rsidR="0096651F">
              <w:t>2-2009</w:t>
            </w:r>
          </w:p>
        </w:tc>
      </w:tr>
    </w:tbl>
    <w:p w:rsidR="00033037" w:rsidRDefault="00033037"/>
    <w:tbl>
      <w:tblPr>
        <w:tblW w:w="10124" w:type="dxa"/>
        <w:tblLook w:val="04A0" w:firstRow="1" w:lastRow="0" w:firstColumn="1" w:lastColumn="0" w:noHBand="0" w:noVBand="1"/>
      </w:tblPr>
      <w:tblGrid>
        <w:gridCol w:w="7934"/>
        <w:gridCol w:w="184"/>
        <w:gridCol w:w="1458"/>
        <w:gridCol w:w="548"/>
      </w:tblGrid>
      <w:tr w:rsidR="00852654" w:rsidRPr="00900F98" w:rsidTr="00EC7CF9">
        <w:trPr>
          <w:gridAfter w:val="1"/>
          <w:wAfter w:w="548" w:type="dxa"/>
        </w:trPr>
        <w:tc>
          <w:tcPr>
            <w:tcW w:w="7934" w:type="dxa"/>
            <w:shd w:val="clear" w:color="auto" w:fill="auto"/>
          </w:tcPr>
          <w:p w:rsidR="00852654" w:rsidRDefault="00310735" w:rsidP="004B5D6B">
            <w:pPr>
              <w:tabs>
                <w:tab w:val="left" w:pos="720"/>
                <w:tab w:val="left" w:pos="1440"/>
                <w:tab w:val="left" w:pos="2160"/>
                <w:tab w:val="left" w:pos="5760"/>
              </w:tabs>
            </w:pPr>
            <w:r>
              <w:br w:type="page"/>
            </w:r>
            <w:r w:rsidR="0096651F">
              <w:t xml:space="preserve">PI: J. </w:t>
            </w:r>
            <w:r w:rsidR="0096651F" w:rsidRPr="0096651F">
              <w:rPr>
                <w:b/>
              </w:rPr>
              <w:t>Arnetz</w:t>
            </w:r>
            <w:r w:rsidR="0096651F">
              <w:t xml:space="preserve"> (25%). </w:t>
            </w:r>
          </w:p>
          <w:p w:rsidR="0096651F" w:rsidRDefault="0096651F" w:rsidP="004B5D6B">
            <w:pPr>
              <w:tabs>
                <w:tab w:val="left" w:pos="720"/>
                <w:tab w:val="left" w:pos="1440"/>
                <w:tab w:val="left" w:pos="2160"/>
                <w:tab w:val="left" w:pos="5760"/>
              </w:tabs>
            </w:pPr>
            <w:r>
              <w:t>The Involved Patient: Implications for Treatment, Outcome and Secondary Prevention of Myocardial Infarction</w:t>
            </w:r>
          </w:p>
          <w:p w:rsidR="00330CD1" w:rsidRDefault="00330CD1" w:rsidP="00330CD1">
            <w:pPr>
              <w:tabs>
                <w:tab w:val="left" w:pos="720"/>
                <w:tab w:val="left" w:pos="1440"/>
                <w:tab w:val="left" w:pos="2160"/>
                <w:tab w:val="left" w:pos="5760"/>
              </w:tabs>
            </w:pPr>
            <w:r>
              <w:t>Swedish Heart-Lung Foundation*</w:t>
            </w:r>
          </w:p>
          <w:p w:rsidR="0096651F" w:rsidRDefault="0096651F" w:rsidP="004B5D6B">
            <w:pPr>
              <w:tabs>
                <w:tab w:val="left" w:pos="720"/>
                <w:tab w:val="left" w:pos="1440"/>
                <w:tab w:val="left" w:pos="2160"/>
                <w:tab w:val="left" w:pos="5760"/>
              </w:tabs>
            </w:pPr>
            <w:r>
              <w:t>2005-2007</w:t>
            </w:r>
          </w:p>
          <w:p w:rsidR="0096651F" w:rsidRDefault="0096651F" w:rsidP="004B5D6B">
            <w:pPr>
              <w:tabs>
                <w:tab w:val="left" w:pos="720"/>
                <w:tab w:val="left" w:pos="1440"/>
                <w:tab w:val="left" w:pos="2160"/>
                <w:tab w:val="left" w:pos="5760"/>
              </w:tabs>
            </w:pPr>
            <w:r>
              <w:t>$43,000</w:t>
            </w:r>
          </w:p>
          <w:p w:rsidR="0096651F" w:rsidRPr="00900F98" w:rsidRDefault="0096651F" w:rsidP="00940DA1">
            <w:pPr>
              <w:tabs>
                <w:tab w:val="left" w:pos="720"/>
                <w:tab w:val="left" w:pos="1440"/>
                <w:tab w:val="left" w:pos="2160"/>
                <w:tab w:val="left" w:pos="5760"/>
              </w:tabs>
            </w:pPr>
            <w:r>
              <w:t xml:space="preserve">   * </w:t>
            </w:r>
            <w:r w:rsidRPr="006E416B">
              <w:rPr>
                <w:i/>
              </w:rPr>
              <w:t xml:space="preserve">The Swedish Heart-Lung Foundation is </w:t>
            </w:r>
            <w:smartTag w:uri="urn:schemas-microsoft-com:office:smarttags" w:element="country-region">
              <w:smartTag w:uri="urn:schemas-microsoft-com:office:smarttags" w:element="place">
                <w:r w:rsidRPr="006E416B">
                  <w:rPr>
                    <w:i/>
                  </w:rPr>
                  <w:t>Sweden</w:t>
                </w:r>
              </w:smartTag>
            </w:smartTag>
            <w:r w:rsidRPr="006E416B">
              <w:rPr>
                <w:i/>
              </w:rPr>
              <w:t>’s largest financial body supporting independent medical research on cardiovascular and pulmonary illness</w:t>
            </w:r>
            <w:r w:rsidR="0061638A">
              <w:rPr>
                <w:i/>
              </w:rPr>
              <w:t xml:space="preserve"> (equivalent to NIH National Heart Lung &amp; Blood Institute)</w:t>
            </w:r>
            <w:r w:rsidRPr="006E416B">
              <w:rPr>
                <w:i/>
              </w:rPr>
              <w:t>. Research funding is highly competitive and only 15% of all applications are funded annually.</w:t>
            </w:r>
          </w:p>
        </w:tc>
        <w:tc>
          <w:tcPr>
            <w:tcW w:w="1642" w:type="dxa"/>
            <w:gridSpan w:val="2"/>
            <w:shd w:val="clear" w:color="auto" w:fill="auto"/>
          </w:tcPr>
          <w:p w:rsidR="00852654" w:rsidRPr="00900F98" w:rsidRDefault="00001E63" w:rsidP="007C1A30">
            <w:pPr>
              <w:tabs>
                <w:tab w:val="left" w:pos="720"/>
                <w:tab w:val="left" w:pos="1440"/>
                <w:tab w:val="left" w:pos="2160"/>
                <w:tab w:val="left" w:pos="5760"/>
              </w:tabs>
            </w:pPr>
            <w:r>
              <w:br/>
            </w:r>
            <w:r w:rsidR="0096651F">
              <w:t>2005-2007</w:t>
            </w:r>
          </w:p>
        </w:tc>
      </w:tr>
      <w:tr w:rsidR="00852654" w:rsidRPr="00900F98" w:rsidTr="00EC7CF9">
        <w:trPr>
          <w:gridAfter w:val="1"/>
          <w:wAfter w:w="548" w:type="dxa"/>
        </w:trPr>
        <w:tc>
          <w:tcPr>
            <w:tcW w:w="7934" w:type="dxa"/>
            <w:shd w:val="clear" w:color="auto" w:fill="auto"/>
          </w:tcPr>
          <w:p w:rsidR="0096651F" w:rsidRPr="00A24488" w:rsidRDefault="0043335C" w:rsidP="0096651F">
            <w:pPr>
              <w:tabs>
                <w:tab w:val="left" w:pos="720"/>
                <w:tab w:val="left" w:pos="1440"/>
                <w:tab w:val="left" w:pos="2160"/>
                <w:tab w:val="left" w:pos="5760"/>
              </w:tabs>
            </w:pPr>
            <w:r>
              <w:br/>
            </w:r>
            <w:r w:rsidR="0096651F" w:rsidRPr="00A24488">
              <w:t xml:space="preserve">PI: J. </w:t>
            </w:r>
            <w:r w:rsidR="0096651F" w:rsidRPr="00A24488">
              <w:rPr>
                <w:b/>
              </w:rPr>
              <w:t>Arnetz</w:t>
            </w:r>
            <w:r w:rsidR="0096651F" w:rsidRPr="00A24488">
              <w:t xml:space="preserve"> (10%). </w:t>
            </w:r>
          </w:p>
          <w:p w:rsidR="00330CD1" w:rsidRPr="00A24488" w:rsidRDefault="00330CD1" w:rsidP="00330CD1">
            <w:pPr>
              <w:tabs>
                <w:tab w:val="left" w:pos="720"/>
                <w:tab w:val="left" w:pos="1440"/>
                <w:tab w:val="left" w:pos="2160"/>
                <w:tab w:val="left" w:pos="5760"/>
              </w:tabs>
            </w:pPr>
            <w:r w:rsidRPr="00A24488">
              <w:t>The Involved Patient: Implications for Heart Attack Care</w:t>
            </w:r>
          </w:p>
          <w:p w:rsidR="0096651F" w:rsidRPr="00A24488" w:rsidRDefault="0096651F" w:rsidP="0096651F">
            <w:pPr>
              <w:tabs>
                <w:tab w:val="left" w:pos="720"/>
                <w:tab w:val="left" w:pos="1440"/>
                <w:tab w:val="left" w:pos="2160"/>
                <w:tab w:val="left" w:pos="5760"/>
              </w:tabs>
            </w:pPr>
            <w:r w:rsidRPr="00A24488">
              <w:t>The Swedish Heart and Lung Association</w:t>
            </w:r>
          </w:p>
          <w:p w:rsidR="0096651F" w:rsidRPr="00A24488" w:rsidRDefault="0096651F" w:rsidP="0096651F">
            <w:pPr>
              <w:tabs>
                <w:tab w:val="left" w:pos="720"/>
                <w:tab w:val="left" w:pos="1440"/>
                <w:tab w:val="left" w:pos="2160"/>
                <w:tab w:val="left" w:pos="5760"/>
              </w:tabs>
            </w:pPr>
            <w:r w:rsidRPr="00A24488">
              <w:t>01/01/05-12/31/05</w:t>
            </w:r>
          </w:p>
          <w:p w:rsidR="0096651F" w:rsidRPr="00A24488" w:rsidRDefault="0096651F" w:rsidP="0096651F">
            <w:pPr>
              <w:tabs>
                <w:tab w:val="left" w:pos="720"/>
                <w:tab w:val="left" w:pos="1440"/>
                <w:tab w:val="left" w:pos="2160"/>
                <w:tab w:val="left" w:pos="5760"/>
              </w:tabs>
            </w:pPr>
            <w:r w:rsidRPr="00A24488">
              <w:t>$18,000</w:t>
            </w:r>
          </w:p>
          <w:p w:rsidR="00852654" w:rsidRPr="00A24488" w:rsidRDefault="00852654" w:rsidP="004B5D6B">
            <w:pPr>
              <w:tabs>
                <w:tab w:val="left" w:pos="720"/>
                <w:tab w:val="left" w:pos="1440"/>
                <w:tab w:val="left" w:pos="2160"/>
                <w:tab w:val="left" w:pos="5760"/>
              </w:tabs>
            </w:pPr>
          </w:p>
        </w:tc>
        <w:tc>
          <w:tcPr>
            <w:tcW w:w="1642" w:type="dxa"/>
            <w:gridSpan w:val="2"/>
            <w:shd w:val="clear" w:color="auto" w:fill="auto"/>
          </w:tcPr>
          <w:p w:rsidR="00852654" w:rsidRPr="00900F98" w:rsidRDefault="0043335C" w:rsidP="00800575">
            <w:pPr>
              <w:tabs>
                <w:tab w:val="left" w:pos="720"/>
                <w:tab w:val="left" w:pos="1440"/>
                <w:tab w:val="left" w:pos="2160"/>
                <w:tab w:val="left" w:pos="5760"/>
              </w:tabs>
            </w:pPr>
            <w:r>
              <w:br/>
            </w:r>
            <w:r w:rsidR="0096651F" w:rsidRPr="00A24488">
              <w:t>2005</w:t>
            </w:r>
          </w:p>
        </w:tc>
      </w:tr>
      <w:tr w:rsidR="00330CD1" w:rsidRPr="00900F98" w:rsidTr="00EC7CF9">
        <w:trPr>
          <w:gridAfter w:val="1"/>
          <w:wAfter w:w="548" w:type="dxa"/>
        </w:trPr>
        <w:tc>
          <w:tcPr>
            <w:tcW w:w="7934" w:type="dxa"/>
            <w:shd w:val="clear" w:color="auto" w:fill="auto"/>
          </w:tcPr>
          <w:p w:rsidR="00330CD1" w:rsidRDefault="00330CD1" w:rsidP="00330CD1">
            <w:pPr>
              <w:tabs>
                <w:tab w:val="left" w:pos="720"/>
                <w:tab w:val="left" w:pos="1440"/>
                <w:tab w:val="left" w:pos="2160"/>
                <w:tab w:val="left" w:pos="5760"/>
              </w:tabs>
            </w:pPr>
            <w:r>
              <w:t xml:space="preserve">PI: J. </w:t>
            </w:r>
            <w:r w:rsidRPr="0096651F">
              <w:rPr>
                <w:b/>
              </w:rPr>
              <w:t>Arnetz</w:t>
            </w:r>
            <w:r>
              <w:t xml:space="preserve"> (30%). </w:t>
            </w:r>
          </w:p>
          <w:p w:rsidR="00330CD1" w:rsidRDefault="00330CD1" w:rsidP="00330CD1">
            <w:pPr>
              <w:tabs>
                <w:tab w:val="left" w:pos="720"/>
                <w:tab w:val="left" w:pos="1440"/>
                <w:tab w:val="left" w:pos="2160"/>
                <w:tab w:val="left" w:pos="5760"/>
              </w:tabs>
            </w:pPr>
            <w:r>
              <w:t xml:space="preserve">The Involved Patient: Implications for Health Care Work and Public Health </w:t>
            </w:r>
          </w:p>
          <w:p w:rsidR="00330CD1" w:rsidRDefault="00330CD1" w:rsidP="00330CD1">
            <w:pPr>
              <w:tabs>
                <w:tab w:val="left" w:pos="720"/>
                <w:tab w:val="left" w:pos="1440"/>
                <w:tab w:val="left" w:pos="2160"/>
                <w:tab w:val="left" w:pos="5760"/>
              </w:tabs>
            </w:pPr>
            <w:r>
              <w:t>The Swedish Federation of County Councils Research Fund</w:t>
            </w:r>
          </w:p>
          <w:p w:rsidR="00330CD1" w:rsidRDefault="00330CD1" w:rsidP="00330CD1">
            <w:pPr>
              <w:tabs>
                <w:tab w:val="left" w:pos="720"/>
                <w:tab w:val="left" w:pos="1440"/>
                <w:tab w:val="left" w:pos="2160"/>
                <w:tab w:val="left" w:pos="5760"/>
              </w:tabs>
            </w:pPr>
            <w:r>
              <w:t>01/01/05-12/31/05</w:t>
            </w:r>
          </w:p>
          <w:p w:rsidR="00B75C82" w:rsidRDefault="00330CD1" w:rsidP="00EF1D1F">
            <w:pPr>
              <w:tabs>
                <w:tab w:val="left" w:pos="720"/>
                <w:tab w:val="left" w:pos="1440"/>
                <w:tab w:val="left" w:pos="2160"/>
                <w:tab w:val="left" w:pos="5760"/>
              </w:tabs>
            </w:pPr>
            <w:r>
              <w:t>$145,000</w:t>
            </w:r>
            <w:r w:rsidR="006A6496">
              <w:br/>
            </w:r>
          </w:p>
        </w:tc>
        <w:tc>
          <w:tcPr>
            <w:tcW w:w="1642" w:type="dxa"/>
            <w:gridSpan w:val="2"/>
            <w:shd w:val="clear" w:color="auto" w:fill="auto"/>
          </w:tcPr>
          <w:p w:rsidR="00330CD1" w:rsidRDefault="00330CD1" w:rsidP="004B5D6B">
            <w:pPr>
              <w:tabs>
                <w:tab w:val="left" w:pos="720"/>
                <w:tab w:val="left" w:pos="1440"/>
                <w:tab w:val="left" w:pos="2160"/>
                <w:tab w:val="left" w:pos="5760"/>
              </w:tabs>
            </w:pPr>
            <w:r>
              <w:t>2003-2005</w:t>
            </w:r>
          </w:p>
        </w:tc>
      </w:tr>
      <w:tr w:rsidR="00330CD1" w:rsidRPr="00900F98" w:rsidTr="00EC7CF9">
        <w:trPr>
          <w:gridAfter w:val="1"/>
          <w:wAfter w:w="548" w:type="dxa"/>
        </w:trPr>
        <w:tc>
          <w:tcPr>
            <w:tcW w:w="7934" w:type="dxa"/>
            <w:shd w:val="clear" w:color="auto" w:fill="auto"/>
          </w:tcPr>
          <w:p w:rsidR="00330CD1" w:rsidRDefault="00330CD1" w:rsidP="0096651F">
            <w:pPr>
              <w:tabs>
                <w:tab w:val="left" w:pos="720"/>
                <w:tab w:val="left" w:pos="1440"/>
                <w:tab w:val="left" w:pos="2160"/>
                <w:tab w:val="left" w:pos="5760"/>
              </w:tabs>
            </w:pPr>
            <w:r>
              <w:lastRenderedPageBreak/>
              <w:t xml:space="preserve">PI: C. Brown. Co-I: </w:t>
            </w:r>
            <w:r w:rsidRPr="00330CD1">
              <w:rPr>
                <w:b/>
              </w:rPr>
              <w:t>J. Arnetz</w:t>
            </w:r>
            <w:r>
              <w:t>* (10%)</w:t>
            </w:r>
          </w:p>
          <w:p w:rsidR="00330CD1" w:rsidRDefault="00330CD1" w:rsidP="0096651F">
            <w:pPr>
              <w:tabs>
                <w:tab w:val="left" w:pos="720"/>
                <w:tab w:val="left" w:pos="1440"/>
                <w:tab w:val="left" w:pos="2160"/>
                <w:tab w:val="left" w:pos="5760"/>
              </w:tabs>
            </w:pPr>
            <w:r>
              <w:t>Organizational and Employee Well-being, Patient Satisfaction, Clinical Outcome and Costs in Central Surgery: The Effects of Performance Feedback on Surgical Employees</w:t>
            </w:r>
          </w:p>
          <w:p w:rsidR="00330CD1" w:rsidRDefault="00330CD1" w:rsidP="0096651F">
            <w:pPr>
              <w:tabs>
                <w:tab w:val="left" w:pos="720"/>
                <w:tab w:val="left" w:pos="1440"/>
                <w:tab w:val="left" w:pos="2160"/>
                <w:tab w:val="left" w:pos="5760"/>
              </w:tabs>
            </w:pPr>
            <w:r>
              <w:t>Swedish Agency for Innovation Systems (VINNOVA)**</w:t>
            </w:r>
          </w:p>
          <w:p w:rsidR="00330CD1" w:rsidRDefault="00330CD1" w:rsidP="0096651F">
            <w:pPr>
              <w:tabs>
                <w:tab w:val="left" w:pos="720"/>
                <w:tab w:val="left" w:pos="1440"/>
                <w:tab w:val="left" w:pos="2160"/>
                <w:tab w:val="left" w:pos="5760"/>
              </w:tabs>
            </w:pPr>
            <w:r>
              <w:t>01/01/01-12/31/04</w:t>
            </w:r>
          </w:p>
          <w:p w:rsidR="00330CD1" w:rsidRDefault="00330CD1" w:rsidP="0096651F">
            <w:pPr>
              <w:tabs>
                <w:tab w:val="left" w:pos="720"/>
                <w:tab w:val="left" w:pos="1440"/>
                <w:tab w:val="left" w:pos="2160"/>
                <w:tab w:val="left" w:pos="5760"/>
              </w:tabs>
            </w:pPr>
            <w:r>
              <w:t>$400,000</w:t>
            </w:r>
          </w:p>
          <w:p w:rsidR="00330CD1" w:rsidRPr="006E416B" w:rsidRDefault="00330CD1" w:rsidP="0096651F">
            <w:pPr>
              <w:tabs>
                <w:tab w:val="left" w:pos="720"/>
                <w:tab w:val="left" w:pos="1440"/>
                <w:tab w:val="left" w:pos="2160"/>
                <w:tab w:val="left" w:pos="5760"/>
              </w:tabs>
              <w:rPr>
                <w:i/>
              </w:rPr>
            </w:pPr>
            <w:r>
              <w:t xml:space="preserve">   *</w:t>
            </w:r>
            <w:r w:rsidRPr="006E416B">
              <w:rPr>
                <w:i/>
              </w:rPr>
              <w:t>Responsible for focus groups and questionnaire studies among surgery staff and patients.</w:t>
            </w:r>
          </w:p>
          <w:p w:rsidR="00330CD1" w:rsidRPr="006E416B" w:rsidRDefault="00330CD1" w:rsidP="0096651F">
            <w:pPr>
              <w:tabs>
                <w:tab w:val="left" w:pos="720"/>
                <w:tab w:val="left" w:pos="1440"/>
                <w:tab w:val="left" w:pos="2160"/>
                <w:tab w:val="left" w:pos="5760"/>
              </w:tabs>
              <w:rPr>
                <w:i/>
              </w:rPr>
            </w:pPr>
            <w:r w:rsidRPr="006E416B">
              <w:rPr>
                <w:i/>
              </w:rPr>
              <w:t xml:space="preserve">**VINNOVA is a highly competitive, peer-reviewed research organization that funds a substantial </w:t>
            </w:r>
            <w:r w:rsidR="000927D2" w:rsidRPr="006E416B">
              <w:rPr>
                <w:i/>
              </w:rPr>
              <w:t>proportion of Swedish occupational and environmental health research</w:t>
            </w:r>
          </w:p>
          <w:p w:rsidR="00330CD1" w:rsidRPr="00330CD1" w:rsidRDefault="00330CD1" w:rsidP="0096651F">
            <w:pPr>
              <w:tabs>
                <w:tab w:val="left" w:pos="720"/>
                <w:tab w:val="left" w:pos="1440"/>
                <w:tab w:val="left" w:pos="2160"/>
                <w:tab w:val="left" w:pos="5760"/>
              </w:tabs>
            </w:pPr>
          </w:p>
        </w:tc>
        <w:tc>
          <w:tcPr>
            <w:tcW w:w="1642" w:type="dxa"/>
            <w:gridSpan w:val="2"/>
            <w:shd w:val="clear" w:color="auto" w:fill="auto"/>
          </w:tcPr>
          <w:p w:rsidR="00330CD1" w:rsidRDefault="00330CD1" w:rsidP="00B75C82">
            <w:pPr>
              <w:tabs>
                <w:tab w:val="left" w:pos="720"/>
                <w:tab w:val="left" w:pos="1440"/>
                <w:tab w:val="left" w:pos="2160"/>
                <w:tab w:val="left" w:pos="5760"/>
              </w:tabs>
            </w:pPr>
            <w:r>
              <w:t>2001-2004</w:t>
            </w:r>
          </w:p>
        </w:tc>
      </w:tr>
      <w:tr w:rsidR="00330CD1" w:rsidRPr="00900F98" w:rsidTr="00EC7CF9">
        <w:trPr>
          <w:gridAfter w:val="1"/>
          <w:wAfter w:w="548" w:type="dxa"/>
        </w:trPr>
        <w:tc>
          <w:tcPr>
            <w:tcW w:w="7934" w:type="dxa"/>
            <w:shd w:val="clear" w:color="auto" w:fill="auto"/>
          </w:tcPr>
          <w:p w:rsidR="00330CD1" w:rsidRDefault="000927D2" w:rsidP="0096651F">
            <w:pPr>
              <w:tabs>
                <w:tab w:val="left" w:pos="720"/>
                <w:tab w:val="left" w:pos="1440"/>
                <w:tab w:val="left" w:pos="2160"/>
                <w:tab w:val="left" w:pos="5760"/>
              </w:tabs>
            </w:pPr>
            <w:r>
              <w:t xml:space="preserve">PI: </w:t>
            </w:r>
            <w:r w:rsidRPr="000927D2">
              <w:rPr>
                <w:b/>
              </w:rPr>
              <w:t>J. Arnetz</w:t>
            </w:r>
            <w:r>
              <w:t xml:space="preserve"> (25%, including continued directing of doctoral student Henna Hasson)</w:t>
            </w:r>
          </w:p>
          <w:p w:rsidR="000927D2" w:rsidRDefault="000927D2" w:rsidP="0096651F">
            <w:pPr>
              <w:tabs>
                <w:tab w:val="left" w:pos="720"/>
                <w:tab w:val="left" w:pos="1440"/>
                <w:tab w:val="left" w:pos="2160"/>
                <w:tab w:val="left" w:pos="5760"/>
              </w:tabs>
            </w:pPr>
            <w:r>
              <w:t>Evaluation of a Model for Sustainable Development of Work Satisfaction, Health, Organizational Quality and Efficiency in Elderly Care: An Applied, Prospective Study</w:t>
            </w:r>
          </w:p>
          <w:p w:rsidR="000927D2" w:rsidRDefault="000927D2" w:rsidP="000927D2">
            <w:pPr>
              <w:tabs>
                <w:tab w:val="left" w:pos="720"/>
                <w:tab w:val="left" w:pos="1440"/>
                <w:tab w:val="left" w:pos="2160"/>
                <w:tab w:val="left" w:pos="5760"/>
              </w:tabs>
            </w:pPr>
            <w:r>
              <w:t>Swedish Agency for Innovation Systems (VINNOVA)</w:t>
            </w:r>
          </w:p>
          <w:p w:rsidR="000927D2" w:rsidRDefault="000927D2" w:rsidP="000927D2">
            <w:pPr>
              <w:tabs>
                <w:tab w:val="left" w:pos="720"/>
                <w:tab w:val="left" w:pos="1440"/>
                <w:tab w:val="left" w:pos="2160"/>
                <w:tab w:val="left" w:pos="5760"/>
              </w:tabs>
            </w:pPr>
            <w:r>
              <w:t>01/01/01-12/31/04</w:t>
            </w:r>
          </w:p>
          <w:p w:rsidR="000927D2" w:rsidRDefault="000927D2" w:rsidP="00BD43B6">
            <w:pPr>
              <w:tabs>
                <w:tab w:val="left" w:pos="720"/>
                <w:tab w:val="left" w:pos="1440"/>
                <w:tab w:val="left" w:pos="2160"/>
                <w:tab w:val="left" w:pos="5760"/>
              </w:tabs>
            </w:pPr>
            <w:r>
              <w:t>$185,000</w:t>
            </w:r>
          </w:p>
        </w:tc>
        <w:tc>
          <w:tcPr>
            <w:tcW w:w="1642" w:type="dxa"/>
            <w:gridSpan w:val="2"/>
            <w:shd w:val="clear" w:color="auto" w:fill="auto"/>
          </w:tcPr>
          <w:p w:rsidR="00330CD1" w:rsidRDefault="000927D2" w:rsidP="005A44DD">
            <w:pPr>
              <w:tabs>
                <w:tab w:val="left" w:pos="720"/>
                <w:tab w:val="left" w:pos="1440"/>
                <w:tab w:val="left" w:pos="2160"/>
                <w:tab w:val="left" w:pos="5760"/>
              </w:tabs>
            </w:pPr>
            <w:r>
              <w:t>2001-2004</w:t>
            </w:r>
          </w:p>
        </w:tc>
      </w:tr>
      <w:tr w:rsidR="00330CD1" w:rsidRPr="00900F98" w:rsidTr="00EC7CF9">
        <w:trPr>
          <w:gridAfter w:val="1"/>
          <w:wAfter w:w="548" w:type="dxa"/>
        </w:trPr>
        <w:tc>
          <w:tcPr>
            <w:tcW w:w="7934" w:type="dxa"/>
            <w:shd w:val="clear" w:color="auto" w:fill="auto"/>
          </w:tcPr>
          <w:p w:rsidR="00330CD1" w:rsidRDefault="009E3BE5" w:rsidP="0096651F">
            <w:pPr>
              <w:tabs>
                <w:tab w:val="left" w:pos="720"/>
                <w:tab w:val="left" w:pos="1440"/>
                <w:tab w:val="left" w:pos="2160"/>
                <w:tab w:val="left" w:pos="5760"/>
              </w:tabs>
            </w:pPr>
            <w:r>
              <w:br/>
            </w:r>
            <w:r w:rsidR="000927D2">
              <w:t xml:space="preserve">PI: B. Arnetz; Co-I: </w:t>
            </w:r>
            <w:r w:rsidR="000927D2" w:rsidRPr="000927D2">
              <w:rPr>
                <w:b/>
              </w:rPr>
              <w:t>J. Arnetz</w:t>
            </w:r>
            <w:r w:rsidR="000927D2">
              <w:t>* (20%)</w:t>
            </w:r>
          </w:p>
          <w:p w:rsidR="000927D2" w:rsidRDefault="000927D2" w:rsidP="0096651F">
            <w:pPr>
              <w:tabs>
                <w:tab w:val="left" w:pos="720"/>
                <w:tab w:val="left" w:pos="1440"/>
                <w:tab w:val="left" w:pos="2160"/>
                <w:tab w:val="left" w:pos="5760"/>
              </w:tabs>
            </w:pPr>
            <w:r>
              <w:t>Workload and Organizational Performance in Elderly Care</w:t>
            </w:r>
          </w:p>
          <w:p w:rsidR="000927D2" w:rsidRDefault="000927D2" w:rsidP="0096651F">
            <w:pPr>
              <w:tabs>
                <w:tab w:val="left" w:pos="720"/>
                <w:tab w:val="left" w:pos="1440"/>
                <w:tab w:val="left" w:pos="2160"/>
                <w:tab w:val="left" w:pos="5760"/>
              </w:tabs>
            </w:pPr>
            <w:r>
              <w:t xml:space="preserve">The </w:t>
            </w:r>
            <w:proofErr w:type="spellStart"/>
            <w:r>
              <w:t>Vardal</w:t>
            </w:r>
            <w:proofErr w:type="spellEnd"/>
            <w:r>
              <w:t xml:space="preserve"> Foundation for Health Care Sciences and Allergy Research</w:t>
            </w:r>
          </w:p>
          <w:p w:rsidR="000927D2" w:rsidRDefault="000927D2" w:rsidP="0096651F">
            <w:pPr>
              <w:tabs>
                <w:tab w:val="left" w:pos="720"/>
                <w:tab w:val="left" w:pos="1440"/>
                <w:tab w:val="left" w:pos="2160"/>
                <w:tab w:val="left" w:pos="5760"/>
              </w:tabs>
            </w:pPr>
            <w:r>
              <w:t>01/01/00-12/31/03</w:t>
            </w:r>
          </w:p>
          <w:p w:rsidR="000927D2" w:rsidRDefault="000927D2" w:rsidP="0096651F">
            <w:pPr>
              <w:tabs>
                <w:tab w:val="left" w:pos="720"/>
                <w:tab w:val="left" w:pos="1440"/>
                <w:tab w:val="left" w:pos="2160"/>
                <w:tab w:val="left" w:pos="5760"/>
              </w:tabs>
            </w:pPr>
            <w:r>
              <w:t>$100,000</w:t>
            </w:r>
          </w:p>
          <w:p w:rsidR="000927D2" w:rsidRPr="006E416B" w:rsidRDefault="000927D2" w:rsidP="0096651F">
            <w:pPr>
              <w:tabs>
                <w:tab w:val="left" w:pos="720"/>
                <w:tab w:val="left" w:pos="1440"/>
                <w:tab w:val="left" w:pos="2160"/>
                <w:tab w:val="left" w:pos="5760"/>
              </w:tabs>
              <w:rPr>
                <w:i/>
              </w:rPr>
            </w:pPr>
            <w:r>
              <w:t xml:space="preserve">   *</w:t>
            </w:r>
            <w:r w:rsidRPr="006E416B">
              <w:rPr>
                <w:i/>
              </w:rPr>
              <w:t>Responsible for project management, including directing doctoral student Henna Hasson.</w:t>
            </w:r>
          </w:p>
          <w:p w:rsidR="000927D2" w:rsidRDefault="000927D2" w:rsidP="0096651F">
            <w:pPr>
              <w:tabs>
                <w:tab w:val="left" w:pos="720"/>
                <w:tab w:val="left" w:pos="1440"/>
                <w:tab w:val="left" w:pos="2160"/>
                <w:tab w:val="left" w:pos="5760"/>
              </w:tabs>
            </w:pPr>
          </w:p>
        </w:tc>
        <w:tc>
          <w:tcPr>
            <w:tcW w:w="1642" w:type="dxa"/>
            <w:gridSpan w:val="2"/>
            <w:shd w:val="clear" w:color="auto" w:fill="auto"/>
          </w:tcPr>
          <w:p w:rsidR="00330CD1" w:rsidRDefault="009E3BE5" w:rsidP="006C6BA9">
            <w:pPr>
              <w:tabs>
                <w:tab w:val="left" w:pos="720"/>
                <w:tab w:val="left" w:pos="1440"/>
                <w:tab w:val="left" w:pos="2160"/>
                <w:tab w:val="left" w:pos="5760"/>
              </w:tabs>
            </w:pPr>
            <w:r>
              <w:br/>
            </w:r>
            <w:r w:rsidR="000927D2">
              <w:t>2000-2003</w:t>
            </w:r>
          </w:p>
        </w:tc>
      </w:tr>
      <w:tr w:rsidR="00330CD1" w:rsidRPr="00900F98" w:rsidTr="00EC7CF9">
        <w:trPr>
          <w:gridAfter w:val="1"/>
          <w:wAfter w:w="548" w:type="dxa"/>
        </w:trPr>
        <w:tc>
          <w:tcPr>
            <w:tcW w:w="7934" w:type="dxa"/>
            <w:shd w:val="clear" w:color="auto" w:fill="auto"/>
          </w:tcPr>
          <w:p w:rsidR="00330CD1" w:rsidRDefault="000927D2" w:rsidP="0096651F">
            <w:pPr>
              <w:tabs>
                <w:tab w:val="left" w:pos="720"/>
                <w:tab w:val="left" w:pos="1440"/>
                <w:tab w:val="left" w:pos="2160"/>
                <w:tab w:val="left" w:pos="5760"/>
              </w:tabs>
            </w:pPr>
            <w:r>
              <w:t xml:space="preserve">PI: </w:t>
            </w:r>
            <w:r w:rsidRPr="000927D2">
              <w:rPr>
                <w:b/>
              </w:rPr>
              <w:t>J. Arnetz</w:t>
            </w:r>
            <w:r>
              <w:t xml:space="preserve"> (25%)</w:t>
            </w:r>
          </w:p>
          <w:p w:rsidR="000927D2" w:rsidRDefault="000927D2" w:rsidP="0096651F">
            <w:pPr>
              <w:tabs>
                <w:tab w:val="left" w:pos="720"/>
                <w:tab w:val="left" w:pos="1440"/>
                <w:tab w:val="left" w:pos="2160"/>
                <w:tab w:val="left" w:pos="5760"/>
              </w:tabs>
            </w:pPr>
            <w:r>
              <w:t>Development of a Textbook on Violence in Health Care*</w:t>
            </w:r>
          </w:p>
          <w:p w:rsidR="000927D2" w:rsidRDefault="00353B24" w:rsidP="0096651F">
            <w:pPr>
              <w:tabs>
                <w:tab w:val="left" w:pos="720"/>
                <w:tab w:val="left" w:pos="1440"/>
                <w:tab w:val="left" w:pos="2160"/>
                <w:tab w:val="left" w:pos="5760"/>
              </w:tabs>
            </w:pPr>
            <w:r>
              <w:t>Swedish Work and S</w:t>
            </w:r>
            <w:r w:rsidR="000927D2">
              <w:t>ocial Environment Research Fund (FAS)</w:t>
            </w:r>
          </w:p>
          <w:p w:rsidR="000927D2" w:rsidRDefault="000927D2" w:rsidP="0096651F">
            <w:pPr>
              <w:tabs>
                <w:tab w:val="left" w:pos="720"/>
                <w:tab w:val="left" w:pos="1440"/>
                <w:tab w:val="left" w:pos="2160"/>
                <w:tab w:val="left" w:pos="5760"/>
              </w:tabs>
            </w:pPr>
            <w:r>
              <w:t>01/01/99-12/31/01</w:t>
            </w:r>
          </w:p>
          <w:p w:rsidR="000927D2" w:rsidRDefault="000927D2" w:rsidP="0096651F">
            <w:pPr>
              <w:tabs>
                <w:tab w:val="left" w:pos="720"/>
                <w:tab w:val="left" w:pos="1440"/>
                <w:tab w:val="left" w:pos="2160"/>
                <w:tab w:val="left" w:pos="5760"/>
              </w:tabs>
            </w:pPr>
            <w:r>
              <w:t>$10,000</w:t>
            </w:r>
          </w:p>
          <w:p w:rsidR="000927D2" w:rsidRPr="006E416B" w:rsidRDefault="000927D2" w:rsidP="0096651F">
            <w:pPr>
              <w:tabs>
                <w:tab w:val="left" w:pos="720"/>
                <w:tab w:val="left" w:pos="1440"/>
                <w:tab w:val="left" w:pos="2160"/>
                <w:tab w:val="left" w:pos="5760"/>
              </w:tabs>
              <w:rPr>
                <w:i/>
              </w:rPr>
            </w:pPr>
            <w:r>
              <w:t xml:space="preserve">   *</w:t>
            </w:r>
            <w:r w:rsidRPr="006E416B">
              <w:rPr>
                <w:i/>
              </w:rPr>
              <w:t>Published 2001. See reference #3 under Book Authorships</w:t>
            </w:r>
          </w:p>
          <w:p w:rsidR="000927D2" w:rsidRDefault="000927D2" w:rsidP="0096651F">
            <w:pPr>
              <w:tabs>
                <w:tab w:val="left" w:pos="720"/>
                <w:tab w:val="left" w:pos="1440"/>
                <w:tab w:val="left" w:pos="2160"/>
                <w:tab w:val="left" w:pos="5760"/>
              </w:tabs>
            </w:pPr>
          </w:p>
        </w:tc>
        <w:tc>
          <w:tcPr>
            <w:tcW w:w="1642" w:type="dxa"/>
            <w:gridSpan w:val="2"/>
            <w:shd w:val="clear" w:color="auto" w:fill="auto"/>
          </w:tcPr>
          <w:p w:rsidR="00330CD1" w:rsidRDefault="000927D2" w:rsidP="004B5D6B">
            <w:pPr>
              <w:tabs>
                <w:tab w:val="left" w:pos="720"/>
                <w:tab w:val="left" w:pos="1440"/>
                <w:tab w:val="left" w:pos="2160"/>
                <w:tab w:val="left" w:pos="5760"/>
              </w:tabs>
            </w:pPr>
            <w:r>
              <w:t>1999-2001</w:t>
            </w:r>
          </w:p>
        </w:tc>
      </w:tr>
      <w:tr w:rsidR="000927D2" w:rsidRPr="00900F98" w:rsidTr="00EC7CF9">
        <w:trPr>
          <w:gridAfter w:val="1"/>
          <w:wAfter w:w="548" w:type="dxa"/>
        </w:trPr>
        <w:tc>
          <w:tcPr>
            <w:tcW w:w="7934" w:type="dxa"/>
            <w:shd w:val="clear" w:color="auto" w:fill="auto"/>
          </w:tcPr>
          <w:p w:rsidR="000927D2" w:rsidRDefault="000927D2" w:rsidP="0096651F">
            <w:pPr>
              <w:tabs>
                <w:tab w:val="left" w:pos="720"/>
                <w:tab w:val="left" w:pos="1440"/>
                <w:tab w:val="left" w:pos="2160"/>
                <w:tab w:val="left" w:pos="5760"/>
              </w:tabs>
            </w:pPr>
            <w:r>
              <w:t xml:space="preserve">PI: </w:t>
            </w:r>
            <w:r w:rsidRPr="000927D2">
              <w:rPr>
                <w:b/>
              </w:rPr>
              <w:t>J. Arnetz</w:t>
            </w:r>
            <w:r>
              <w:t xml:space="preserve"> (25%)</w:t>
            </w:r>
          </w:p>
          <w:p w:rsidR="000927D2" w:rsidRDefault="000927D2" w:rsidP="0096651F">
            <w:pPr>
              <w:tabs>
                <w:tab w:val="left" w:pos="720"/>
                <w:tab w:val="left" w:pos="1440"/>
                <w:tab w:val="left" w:pos="2160"/>
                <w:tab w:val="left" w:pos="5760"/>
              </w:tabs>
            </w:pPr>
            <w:r>
              <w:t>Patient Collaboration and Involvement in Goal Setting: A Quality Study</w:t>
            </w:r>
          </w:p>
          <w:p w:rsidR="000927D2" w:rsidRDefault="000927D2" w:rsidP="0096651F">
            <w:pPr>
              <w:tabs>
                <w:tab w:val="left" w:pos="720"/>
                <w:tab w:val="left" w:pos="1440"/>
                <w:tab w:val="left" w:pos="2160"/>
                <w:tab w:val="left" w:pos="5760"/>
              </w:tabs>
            </w:pPr>
            <w:smartTag w:uri="urn:schemas-microsoft-com:office:smarttags" w:element="place">
              <w:smartTag w:uri="urn:schemas-microsoft-com:office:smarttags" w:element="PlaceName">
                <w:r>
                  <w:t>Orebro</w:t>
                </w:r>
              </w:smartTag>
              <w:r>
                <w:t xml:space="preserve"> </w:t>
              </w:r>
              <w:smartTag w:uri="urn:schemas-microsoft-com:office:smarttags" w:element="PlaceType">
                <w:r>
                  <w:t>University</w:t>
                </w:r>
              </w:smartTag>
              <w:r>
                <w:t xml:space="preserve"> </w:t>
              </w:r>
              <w:smartTag w:uri="urn:schemas-microsoft-com:office:smarttags" w:element="PlaceType">
                <w:r>
                  <w:t>Hospital</w:t>
                </w:r>
              </w:smartTag>
            </w:smartTag>
            <w:r>
              <w:t xml:space="preserve"> Research and Development Council</w:t>
            </w:r>
          </w:p>
          <w:p w:rsidR="000927D2" w:rsidRDefault="000927D2" w:rsidP="0096651F">
            <w:pPr>
              <w:tabs>
                <w:tab w:val="left" w:pos="720"/>
                <w:tab w:val="left" w:pos="1440"/>
                <w:tab w:val="left" w:pos="2160"/>
                <w:tab w:val="left" w:pos="5760"/>
              </w:tabs>
            </w:pPr>
            <w:r>
              <w:t>01/01/97-12/31/98</w:t>
            </w:r>
          </w:p>
          <w:p w:rsidR="000927D2" w:rsidRDefault="000927D2" w:rsidP="00041230">
            <w:pPr>
              <w:tabs>
                <w:tab w:val="left" w:pos="720"/>
                <w:tab w:val="left" w:pos="1440"/>
                <w:tab w:val="left" w:pos="2160"/>
                <w:tab w:val="left" w:pos="5760"/>
              </w:tabs>
            </w:pPr>
            <w:r>
              <w:t>$15,000</w:t>
            </w:r>
            <w:r w:rsidR="001F7274">
              <w:br/>
            </w:r>
            <w:r w:rsidR="001F7274">
              <w:br/>
            </w:r>
            <w:r w:rsidR="001F7274">
              <w:br/>
            </w:r>
            <w:r w:rsidR="001F7274">
              <w:br/>
            </w:r>
            <w:r w:rsidR="00C1145B">
              <w:br/>
            </w:r>
          </w:p>
        </w:tc>
        <w:tc>
          <w:tcPr>
            <w:tcW w:w="1642" w:type="dxa"/>
            <w:gridSpan w:val="2"/>
            <w:shd w:val="clear" w:color="auto" w:fill="auto"/>
          </w:tcPr>
          <w:p w:rsidR="000927D2" w:rsidRDefault="000927D2" w:rsidP="004B5D6B">
            <w:pPr>
              <w:tabs>
                <w:tab w:val="left" w:pos="720"/>
                <w:tab w:val="left" w:pos="1440"/>
                <w:tab w:val="left" w:pos="2160"/>
                <w:tab w:val="left" w:pos="5760"/>
              </w:tabs>
            </w:pPr>
            <w:r>
              <w:t>1997-1998</w:t>
            </w:r>
          </w:p>
        </w:tc>
      </w:tr>
      <w:tr w:rsidR="000927D2" w:rsidRPr="00900F98" w:rsidTr="00EC7CF9">
        <w:trPr>
          <w:gridAfter w:val="1"/>
          <w:wAfter w:w="548" w:type="dxa"/>
        </w:trPr>
        <w:tc>
          <w:tcPr>
            <w:tcW w:w="7934" w:type="dxa"/>
            <w:shd w:val="clear" w:color="auto" w:fill="auto"/>
          </w:tcPr>
          <w:p w:rsidR="000927D2" w:rsidRDefault="0079410D" w:rsidP="0096651F">
            <w:pPr>
              <w:tabs>
                <w:tab w:val="left" w:pos="720"/>
                <w:tab w:val="left" w:pos="1440"/>
                <w:tab w:val="left" w:pos="2160"/>
                <w:tab w:val="left" w:pos="5760"/>
              </w:tabs>
            </w:pPr>
            <w:r>
              <w:lastRenderedPageBreak/>
              <w:t xml:space="preserve">PI: B. Arnetz; Co-I: </w:t>
            </w:r>
            <w:r w:rsidRPr="00EA0F78">
              <w:rPr>
                <w:b/>
              </w:rPr>
              <w:t>J. Arnetz</w:t>
            </w:r>
            <w:r>
              <w:t>* (100%)</w:t>
            </w:r>
          </w:p>
          <w:p w:rsidR="0079410D" w:rsidRDefault="0079410D" w:rsidP="0096651F">
            <w:pPr>
              <w:tabs>
                <w:tab w:val="left" w:pos="720"/>
                <w:tab w:val="left" w:pos="1440"/>
                <w:tab w:val="left" w:pos="2160"/>
                <w:tab w:val="left" w:pos="5760"/>
              </w:tabs>
            </w:pPr>
            <w:r>
              <w:t>Violence in Health Care Settings: Epidemiology, Risk Factors, and Prevention</w:t>
            </w:r>
          </w:p>
          <w:p w:rsidR="0079410D" w:rsidRDefault="0079410D" w:rsidP="0096651F">
            <w:pPr>
              <w:tabs>
                <w:tab w:val="left" w:pos="720"/>
                <w:tab w:val="left" w:pos="1440"/>
                <w:tab w:val="left" w:pos="2160"/>
                <w:tab w:val="left" w:pos="5760"/>
              </w:tabs>
            </w:pPr>
            <w:r>
              <w:t>Swedish Council for Work Life Research (RALF)**</w:t>
            </w:r>
          </w:p>
          <w:p w:rsidR="0079410D" w:rsidRDefault="0079410D" w:rsidP="0096651F">
            <w:pPr>
              <w:tabs>
                <w:tab w:val="left" w:pos="720"/>
                <w:tab w:val="left" w:pos="1440"/>
                <w:tab w:val="left" w:pos="2160"/>
                <w:tab w:val="left" w:pos="5760"/>
              </w:tabs>
            </w:pPr>
            <w:r>
              <w:t>01/01/95-12/31/96</w:t>
            </w:r>
          </w:p>
          <w:p w:rsidR="0079410D" w:rsidRDefault="0079410D" w:rsidP="0096651F">
            <w:pPr>
              <w:tabs>
                <w:tab w:val="left" w:pos="720"/>
                <w:tab w:val="left" w:pos="1440"/>
                <w:tab w:val="left" w:pos="2160"/>
                <w:tab w:val="left" w:pos="5760"/>
              </w:tabs>
            </w:pPr>
            <w:r>
              <w:t>$140,000</w:t>
            </w:r>
          </w:p>
          <w:p w:rsidR="0079410D" w:rsidRPr="006E416B" w:rsidRDefault="0079410D" w:rsidP="0096651F">
            <w:pPr>
              <w:tabs>
                <w:tab w:val="left" w:pos="720"/>
                <w:tab w:val="left" w:pos="1440"/>
                <w:tab w:val="left" w:pos="2160"/>
                <w:tab w:val="left" w:pos="5760"/>
              </w:tabs>
              <w:rPr>
                <w:i/>
              </w:rPr>
            </w:pPr>
            <w:r>
              <w:t xml:space="preserve">   *</w:t>
            </w:r>
            <w:r w:rsidRPr="006E416B">
              <w:rPr>
                <w:i/>
              </w:rPr>
              <w:t>Responsible for project management. First stage in doctoral thesis work.</w:t>
            </w:r>
          </w:p>
          <w:p w:rsidR="00EA0F78" w:rsidRDefault="0079410D" w:rsidP="00691B86">
            <w:pPr>
              <w:tabs>
                <w:tab w:val="left" w:pos="720"/>
                <w:tab w:val="left" w:pos="1440"/>
                <w:tab w:val="left" w:pos="2160"/>
                <w:tab w:val="left" w:pos="5760"/>
              </w:tabs>
            </w:pPr>
            <w:r w:rsidRPr="006E416B">
              <w:rPr>
                <w:i/>
              </w:rPr>
              <w:t xml:space="preserve">   **The Swedish Council for Work Life Research funding for occupational and environmental research was transferred to two new organizations, FAS and VINNOVA, in 2003.</w:t>
            </w:r>
            <w:r w:rsidR="00800299">
              <w:rPr>
                <w:i/>
              </w:rPr>
              <w:t xml:space="preserve"> These are the primary funding organizations in Sweden for occupational and environmental health research.</w:t>
            </w:r>
          </w:p>
        </w:tc>
        <w:tc>
          <w:tcPr>
            <w:tcW w:w="1642" w:type="dxa"/>
            <w:gridSpan w:val="2"/>
            <w:shd w:val="clear" w:color="auto" w:fill="auto"/>
          </w:tcPr>
          <w:p w:rsidR="000927D2" w:rsidRDefault="0079410D" w:rsidP="0043335C">
            <w:pPr>
              <w:tabs>
                <w:tab w:val="left" w:pos="720"/>
                <w:tab w:val="left" w:pos="1440"/>
                <w:tab w:val="left" w:pos="2160"/>
                <w:tab w:val="left" w:pos="5760"/>
              </w:tabs>
            </w:pPr>
            <w:r>
              <w:t>1995-1996</w:t>
            </w:r>
          </w:p>
        </w:tc>
      </w:tr>
      <w:tr w:rsidR="0053116C" w:rsidRPr="00900F98" w:rsidTr="00EC7CF9">
        <w:trPr>
          <w:gridAfter w:val="1"/>
          <w:wAfter w:w="548" w:type="dxa"/>
        </w:trPr>
        <w:tc>
          <w:tcPr>
            <w:tcW w:w="7934" w:type="dxa"/>
            <w:shd w:val="clear" w:color="auto" w:fill="auto"/>
          </w:tcPr>
          <w:p w:rsidR="0053116C" w:rsidRPr="00927BEF" w:rsidRDefault="0053116C" w:rsidP="0096651F">
            <w:pPr>
              <w:tabs>
                <w:tab w:val="left" w:pos="720"/>
                <w:tab w:val="left" w:pos="1440"/>
                <w:tab w:val="left" w:pos="2160"/>
                <w:tab w:val="left" w:pos="5760"/>
              </w:tabs>
              <w:rPr>
                <w:lang w:val="sv-SE"/>
              </w:rPr>
            </w:pPr>
          </w:p>
        </w:tc>
        <w:tc>
          <w:tcPr>
            <w:tcW w:w="1642" w:type="dxa"/>
            <w:gridSpan w:val="2"/>
            <w:shd w:val="clear" w:color="auto" w:fill="auto"/>
          </w:tcPr>
          <w:p w:rsidR="0053116C" w:rsidRDefault="0053116C" w:rsidP="004B5D6B">
            <w:pPr>
              <w:tabs>
                <w:tab w:val="left" w:pos="720"/>
                <w:tab w:val="left" w:pos="1440"/>
                <w:tab w:val="left" w:pos="2160"/>
                <w:tab w:val="left" w:pos="5760"/>
              </w:tabs>
            </w:pPr>
          </w:p>
        </w:tc>
      </w:tr>
      <w:tr w:rsidR="000927D2" w:rsidRPr="00900F98" w:rsidTr="00EC7CF9">
        <w:trPr>
          <w:gridAfter w:val="1"/>
          <w:wAfter w:w="548" w:type="dxa"/>
        </w:trPr>
        <w:tc>
          <w:tcPr>
            <w:tcW w:w="7934" w:type="dxa"/>
            <w:shd w:val="clear" w:color="auto" w:fill="auto"/>
          </w:tcPr>
          <w:p w:rsidR="000927D2" w:rsidRPr="001C3EB8" w:rsidRDefault="00EA0F78" w:rsidP="0096651F">
            <w:pPr>
              <w:tabs>
                <w:tab w:val="left" w:pos="720"/>
                <w:tab w:val="left" w:pos="1440"/>
                <w:tab w:val="left" w:pos="2160"/>
                <w:tab w:val="left" w:pos="5760"/>
              </w:tabs>
            </w:pPr>
            <w:r w:rsidRPr="00927BEF">
              <w:rPr>
                <w:lang w:val="sv-SE"/>
              </w:rPr>
              <w:t xml:space="preserve">PI: B. Arnetz; Co-I: </w:t>
            </w:r>
            <w:r w:rsidRPr="00927BEF">
              <w:rPr>
                <w:b/>
                <w:lang w:val="sv-SE"/>
              </w:rPr>
              <w:t>J. Arnetz</w:t>
            </w:r>
            <w:r w:rsidRPr="00927BEF">
              <w:rPr>
                <w:lang w:val="sv-SE"/>
              </w:rPr>
              <w:t>* (50%)</w:t>
            </w:r>
            <w:r w:rsidR="008F1DA8" w:rsidRPr="00927BEF">
              <w:rPr>
                <w:lang w:val="sv-SE"/>
              </w:rPr>
              <w:t xml:space="preserve">, I-L. </w:t>
            </w:r>
            <w:proofErr w:type="spellStart"/>
            <w:r w:rsidR="008F1DA8" w:rsidRPr="001C3EB8">
              <w:t>Pettersson</w:t>
            </w:r>
            <w:proofErr w:type="spellEnd"/>
            <w:r w:rsidR="008F1DA8" w:rsidRPr="001C3EB8">
              <w:t xml:space="preserve">, L-G. </w:t>
            </w:r>
            <w:proofErr w:type="spellStart"/>
            <w:r w:rsidR="008F1DA8" w:rsidRPr="001C3EB8">
              <w:t>Horte</w:t>
            </w:r>
            <w:proofErr w:type="spellEnd"/>
          </w:p>
          <w:p w:rsidR="00EA0F78" w:rsidRDefault="00EA0F78" w:rsidP="0096651F">
            <w:pPr>
              <w:tabs>
                <w:tab w:val="left" w:pos="720"/>
                <w:tab w:val="left" w:pos="1440"/>
                <w:tab w:val="left" w:pos="2160"/>
                <w:tab w:val="left" w:pos="5760"/>
              </w:tabs>
            </w:pPr>
            <w:r>
              <w:t>National Assessment of the Working Life and Health of Registered Swedish Nurses: An Epidemiological Survey</w:t>
            </w:r>
          </w:p>
          <w:p w:rsidR="00EA0F78" w:rsidRDefault="00EA0F78" w:rsidP="0096651F">
            <w:pPr>
              <w:tabs>
                <w:tab w:val="left" w:pos="720"/>
                <w:tab w:val="left" w:pos="1440"/>
                <w:tab w:val="left" w:pos="2160"/>
                <w:tab w:val="left" w:pos="5760"/>
              </w:tabs>
            </w:pPr>
            <w:r>
              <w:t>Swedish Council for Work Life Research</w:t>
            </w:r>
          </w:p>
          <w:p w:rsidR="00EA0F78" w:rsidRDefault="00EA0F78" w:rsidP="0096651F">
            <w:pPr>
              <w:tabs>
                <w:tab w:val="left" w:pos="720"/>
                <w:tab w:val="left" w:pos="1440"/>
                <w:tab w:val="left" w:pos="2160"/>
                <w:tab w:val="left" w:pos="5760"/>
              </w:tabs>
            </w:pPr>
            <w:r>
              <w:t>01/01/91-12/31/93</w:t>
            </w:r>
          </w:p>
          <w:p w:rsidR="00EA0F78" w:rsidRDefault="00EA0F78" w:rsidP="00BD43B6">
            <w:pPr>
              <w:tabs>
                <w:tab w:val="left" w:pos="720"/>
                <w:tab w:val="left" w:pos="1440"/>
                <w:tab w:val="left" w:pos="2160"/>
                <w:tab w:val="left" w:pos="5760"/>
              </w:tabs>
            </w:pPr>
            <w:r>
              <w:t>$600,000</w:t>
            </w:r>
            <w:r w:rsidR="00311E1E">
              <w:br/>
              <w:t xml:space="preserve">   </w:t>
            </w:r>
            <w:r w:rsidR="00311E1E">
              <w:rPr>
                <w:i/>
              </w:rPr>
              <w:t>* Responsible for questionnaire analysis of data related to musculoskeletal work strain/injury and workplace violence.</w:t>
            </w:r>
          </w:p>
        </w:tc>
        <w:tc>
          <w:tcPr>
            <w:tcW w:w="1642" w:type="dxa"/>
            <w:gridSpan w:val="2"/>
            <w:shd w:val="clear" w:color="auto" w:fill="auto"/>
          </w:tcPr>
          <w:p w:rsidR="000927D2" w:rsidRDefault="00EA0F78" w:rsidP="004B5D6B">
            <w:pPr>
              <w:tabs>
                <w:tab w:val="left" w:pos="720"/>
                <w:tab w:val="left" w:pos="1440"/>
                <w:tab w:val="left" w:pos="2160"/>
                <w:tab w:val="left" w:pos="5760"/>
              </w:tabs>
            </w:pPr>
            <w:r>
              <w:t>1991-1993</w:t>
            </w:r>
          </w:p>
        </w:tc>
      </w:tr>
      <w:tr w:rsidR="000927D2" w:rsidRPr="00900F98" w:rsidTr="00EC7CF9">
        <w:trPr>
          <w:gridAfter w:val="1"/>
          <w:wAfter w:w="548" w:type="dxa"/>
        </w:trPr>
        <w:tc>
          <w:tcPr>
            <w:tcW w:w="7934" w:type="dxa"/>
            <w:shd w:val="clear" w:color="auto" w:fill="auto"/>
          </w:tcPr>
          <w:p w:rsidR="00E501C0" w:rsidRDefault="00E501C0" w:rsidP="0096651F">
            <w:pPr>
              <w:tabs>
                <w:tab w:val="left" w:pos="720"/>
                <w:tab w:val="left" w:pos="1440"/>
                <w:tab w:val="left" w:pos="2160"/>
                <w:tab w:val="left" w:pos="5760"/>
              </w:tabs>
              <w:rPr>
                <w:b/>
              </w:rPr>
            </w:pPr>
          </w:p>
          <w:p w:rsidR="000927D2" w:rsidRDefault="00EA0F78" w:rsidP="0096651F">
            <w:pPr>
              <w:tabs>
                <w:tab w:val="left" w:pos="720"/>
                <w:tab w:val="left" w:pos="1440"/>
                <w:tab w:val="left" w:pos="2160"/>
                <w:tab w:val="left" w:pos="5760"/>
              </w:tabs>
              <w:rPr>
                <w:b/>
              </w:rPr>
            </w:pPr>
            <w:r w:rsidRPr="00C13704">
              <w:rPr>
                <w:b/>
              </w:rPr>
              <w:t>Approved and funded sponsored research</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0927D2" w:rsidRDefault="000927D2" w:rsidP="004B5D6B">
            <w:pPr>
              <w:tabs>
                <w:tab w:val="left" w:pos="720"/>
                <w:tab w:val="left" w:pos="1440"/>
                <w:tab w:val="left" w:pos="2160"/>
                <w:tab w:val="left" w:pos="5760"/>
              </w:tabs>
            </w:pPr>
          </w:p>
        </w:tc>
      </w:tr>
      <w:tr w:rsidR="000927D2" w:rsidRPr="00900F98" w:rsidTr="00EC7CF9">
        <w:trPr>
          <w:gridAfter w:val="1"/>
          <w:wAfter w:w="548" w:type="dxa"/>
        </w:trPr>
        <w:tc>
          <w:tcPr>
            <w:tcW w:w="7934" w:type="dxa"/>
            <w:shd w:val="clear" w:color="auto" w:fill="auto"/>
          </w:tcPr>
          <w:p w:rsidR="000927D2" w:rsidRDefault="00EA0F78" w:rsidP="0096651F">
            <w:pPr>
              <w:tabs>
                <w:tab w:val="left" w:pos="720"/>
                <w:tab w:val="left" w:pos="1440"/>
                <w:tab w:val="left" w:pos="2160"/>
                <w:tab w:val="left" w:pos="5760"/>
              </w:tabs>
            </w:pPr>
            <w:r>
              <w:t xml:space="preserve">PI: </w:t>
            </w:r>
            <w:r w:rsidRPr="00F2531E">
              <w:rPr>
                <w:b/>
              </w:rPr>
              <w:t>J. Arnetz</w:t>
            </w:r>
            <w:r>
              <w:t xml:space="preserve"> (10%)</w:t>
            </w:r>
          </w:p>
          <w:p w:rsidR="00EA0F78" w:rsidRDefault="00EA0F78" w:rsidP="0096651F">
            <w:pPr>
              <w:tabs>
                <w:tab w:val="left" w:pos="720"/>
                <w:tab w:val="left" w:pos="1440"/>
                <w:tab w:val="left" w:pos="2160"/>
                <w:tab w:val="left" w:pos="5760"/>
              </w:tabs>
            </w:pPr>
            <w:r>
              <w:t>Questionnaire study of the quality of dental care from the patient perspective (follow-up from 2004)</w:t>
            </w:r>
          </w:p>
          <w:p w:rsidR="00EA0F78" w:rsidRDefault="00EA0F78" w:rsidP="0096651F">
            <w:pPr>
              <w:tabs>
                <w:tab w:val="left" w:pos="720"/>
                <w:tab w:val="left" w:pos="1440"/>
                <w:tab w:val="left" w:pos="2160"/>
                <w:tab w:val="left" w:pos="5760"/>
              </w:tabs>
            </w:pPr>
            <w:r>
              <w:t xml:space="preserve">Community Dental Care, County Council of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F2531E" w:rsidRDefault="00F2531E" w:rsidP="0096651F">
            <w:pPr>
              <w:tabs>
                <w:tab w:val="left" w:pos="720"/>
                <w:tab w:val="left" w:pos="1440"/>
                <w:tab w:val="left" w:pos="2160"/>
                <w:tab w:val="left" w:pos="5760"/>
              </w:tabs>
            </w:pPr>
            <w:r>
              <w:t>2007</w:t>
            </w:r>
          </w:p>
          <w:p w:rsidR="00EA0F78" w:rsidRDefault="00F2531E" w:rsidP="00940DA1">
            <w:pPr>
              <w:tabs>
                <w:tab w:val="left" w:pos="720"/>
                <w:tab w:val="left" w:pos="1440"/>
                <w:tab w:val="left" w:pos="2160"/>
                <w:tab w:val="left" w:pos="5760"/>
              </w:tabs>
            </w:pPr>
            <w:r>
              <w:t>$11,000</w:t>
            </w:r>
          </w:p>
        </w:tc>
        <w:tc>
          <w:tcPr>
            <w:tcW w:w="1642" w:type="dxa"/>
            <w:gridSpan w:val="2"/>
            <w:shd w:val="clear" w:color="auto" w:fill="auto"/>
          </w:tcPr>
          <w:p w:rsidR="000927D2" w:rsidRDefault="00EA0F78" w:rsidP="004B5D6B">
            <w:pPr>
              <w:tabs>
                <w:tab w:val="left" w:pos="720"/>
                <w:tab w:val="left" w:pos="1440"/>
                <w:tab w:val="left" w:pos="2160"/>
                <w:tab w:val="left" w:pos="5760"/>
              </w:tabs>
            </w:pPr>
            <w:r>
              <w:t>200</w:t>
            </w:r>
            <w:r w:rsidR="00F2531E">
              <w:t>7</w:t>
            </w:r>
          </w:p>
        </w:tc>
      </w:tr>
      <w:tr w:rsidR="000927D2" w:rsidRPr="00900F98" w:rsidTr="00EC7CF9">
        <w:trPr>
          <w:gridAfter w:val="1"/>
          <w:wAfter w:w="548" w:type="dxa"/>
        </w:trPr>
        <w:tc>
          <w:tcPr>
            <w:tcW w:w="7934" w:type="dxa"/>
            <w:shd w:val="clear" w:color="auto" w:fill="auto"/>
          </w:tcPr>
          <w:p w:rsidR="00F2531E" w:rsidRDefault="00E501C0" w:rsidP="00F2531E">
            <w:pPr>
              <w:tabs>
                <w:tab w:val="left" w:pos="720"/>
                <w:tab w:val="left" w:pos="1440"/>
                <w:tab w:val="left" w:pos="2160"/>
                <w:tab w:val="left" w:pos="5760"/>
              </w:tabs>
            </w:pPr>
            <w:r>
              <w:br/>
            </w:r>
            <w:r w:rsidR="00F2531E">
              <w:t xml:space="preserve">PI: </w:t>
            </w:r>
            <w:r w:rsidR="00F2531E" w:rsidRPr="00F2531E">
              <w:rPr>
                <w:b/>
              </w:rPr>
              <w:t>J. Arnetz</w:t>
            </w:r>
            <w:r w:rsidR="00F2531E">
              <w:t xml:space="preserve"> (5%)</w:t>
            </w:r>
          </w:p>
          <w:p w:rsidR="00F2531E" w:rsidRDefault="00F2531E" w:rsidP="00F2531E">
            <w:pPr>
              <w:tabs>
                <w:tab w:val="left" w:pos="720"/>
                <w:tab w:val="left" w:pos="1440"/>
                <w:tab w:val="left" w:pos="2160"/>
                <w:tab w:val="left" w:pos="5760"/>
              </w:tabs>
            </w:pPr>
            <w:r>
              <w:t xml:space="preserve">Questionnaire study among patients attending the clinic </w:t>
            </w:r>
          </w:p>
          <w:p w:rsidR="00F2531E" w:rsidRDefault="00F2531E" w:rsidP="00F2531E">
            <w:pPr>
              <w:tabs>
                <w:tab w:val="left" w:pos="720"/>
                <w:tab w:val="left" w:pos="1440"/>
                <w:tab w:val="left" w:pos="2160"/>
                <w:tab w:val="left" w:pos="5760"/>
              </w:tabs>
            </w:pPr>
            <w:r>
              <w:t xml:space="preserve">Center for Environmental Illness and Stress-Related Disorders,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F2531E" w:rsidRDefault="00F2531E" w:rsidP="00F2531E">
            <w:pPr>
              <w:tabs>
                <w:tab w:val="left" w:pos="720"/>
                <w:tab w:val="left" w:pos="1440"/>
                <w:tab w:val="left" w:pos="2160"/>
                <w:tab w:val="left" w:pos="5760"/>
              </w:tabs>
            </w:pPr>
            <w:r>
              <w:t>2006</w:t>
            </w:r>
          </w:p>
          <w:p w:rsidR="00F2531E" w:rsidRDefault="00F2531E" w:rsidP="00F2531E">
            <w:pPr>
              <w:tabs>
                <w:tab w:val="left" w:pos="720"/>
                <w:tab w:val="left" w:pos="1440"/>
                <w:tab w:val="left" w:pos="2160"/>
                <w:tab w:val="left" w:pos="5760"/>
              </w:tabs>
            </w:pPr>
            <w:r>
              <w:t>$3,500</w:t>
            </w:r>
          </w:p>
          <w:p w:rsidR="000927D2" w:rsidRDefault="000927D2" w:rsidP="0096651F">
            <w:pPr>
              <w:tabs>
                <w:tab w:val="left" w:pos="720"/>
                <w:tab w:val="left" w:pos="1440"/>
                <w:tab w:val="left" w:pos="2160"/>
                <w:tab w:val="left" w:pos="5760"/>
              </w:tabs>
            </w:pPr>
          </w:p>
        </w:tc>
        <w:tc>
          <w:tcPr>
            <w:tcW w:w="1642" w:type="dxa"/>
            <w:gridSpan w:val="2"/>
            <w:shd w:val="clear" w:color="auto" w:fill="auto"/>
          </w:tcPr>
          <w:p w:rsidR="000927D2" w:rsidRDefault="00E501C0" w:rsidP="00207A58">
            <w:pPr>
              <w:tabs>
                <w:tab w:val="left" w:pos="720"/>
                <w:tab w:val="left" w:pos="1440"/>
                <w:tab w:val="left" w:pos="2160"/>
                <w:tab w:val="left" w:pos="5760"/>
              </w:tabs>
            </w:pPr>
            <w:r>
              <w:br/>
            </w:r>
            <w:r w:rsidR="00F2531E">
              <w:t>2006</w:t>
            </w:r>
          </w:p>
        </w:tc>
      </w:tr>
      <w:tr w:rsidR="00EA0F78" w:rsidRPr="00900F98" w:rsidTr="00EC7CF9">
        <w:trPr>
          <w:gridAfter w:val="1"/>
          <w:wAfter w:w="548" w:type="dxa"/>
        </w:trPr>
        <w:tc>
          <w:tcPr>
            <w:tcW w:w="7934" w:type="dxa"/>
            <w:shd w:val="clear" w:color="auto" w:fill="auto"/>
          </w:tcPr>
          <w:p w:rsidR="00F2531E" w:rsidRDefault="00F2531E" w:rsidP="00F2531E">
            <w:pPr>
              <w:tabs>
                <w:tab w:val="left" w:pos="720"/>
                <w:tab w:val="left" w:pos="1440"/>
                <w:tab w:val="left" w:pos="2160"/>
                <w:tab w:val="left" w:pos="5760"/>
              </w:tabs>
            </w:pPr>
            <w:r>
              <w:t xml:space="preserve">PI: </w:t>
            </w:r>
            <w:r w:rsidRPr="00F2531E">
              <w:rPr>
                <w:b/>
              </w:rPr>
              <w:t>J. Arnetz</w:t>
            </w:r>
            <w:r>
              <w:t xml:space="preserve"> (5%)</w:t>
            </w:r>
          </w:p>
          <w:p w:rsidR="00F2531E" w:rsidRDefault="00F2531E" w:rsidP="00F2531E">
            <w:pPr>
              <w:tabs>
                <w:tab w:val="left" w:pos="720"/>
                <w:tab w:val="left" w:pos="1440"/>
                <w:tab w:val="left" w:pos="2160"/>
                <w:tab w:val="left" w:pos="5760"/>
              </w:tabs>
            </w:pPr>
            <w:r>
              <w:t xml:space="preserve">Questionnaire study among patients attending the clinic </w:t>
            </w:r>
          </w:p>
          <w:p w:rsidR="00F2531E" w:rsidRDefault="00F2531E" w:rsidP="00F2531E">
            <w:pPr>
              <w:tabs>
                <w:tab w:val="left" w:pos="720"/>
                <w:tab w:val="left" w:pos="1440"/>
                <w:tab w:val="left" w:pos="2160"/>
                <w:tab w:val="left" w:pos="5760"/>
              </w:tabs>
            </w:pPr>
            <w:r>
              <w:t xml:space="preserve">Center for Environmental Illness and Stress-Related Disorders,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F2531E" w:rsidRDefault="00F2531E" w:rsidP="00F2531E">
            <w:pPr>
              <w:tabs>
                <w:tab w:val="left" w:pos="720"/>
                <w:tab w:val="left" w:pos="1440"/>
                <w:tab w:val="left" w:pos="2160"/>
                <w:tab w:val="left" w:pos="5760"/>
              </w:tabs>
            </w:pPr>
            <w:r>
              <w:t>2005</w:t>
            </w:r>
          </w:p>
          <w:p w:rsidR="00EA0F78" w:rsidRDefault="00F2531E" w:rsidP="00041230">
            <w:pPr>
              <w:tabs>
                <w:tab w:val="left" w:pos="720"/>
                <w:tab w:val="left" w:pos="1440"/>
                <w:tab w:val="left" w:pos="2160"/>
                <w:tab w:val="left" w:pos="5760"/>
              </w:tabs>
            </w:pPr>
            <w:r>
              <w:t>$3,500</w:t>
            </w:r>
            <w:r w:rsidR="001F7274">
              <w:br/>
            </w:r>
            <w:r w:rsidR="001F7274">
              <w:br/>
            </w:r>
            <w:r w:rsidR="001F7274">
              <w:br/>
            </w:r>
            <w:r w:rsidR="001F7274">
              <w:br/>
            </w:r>
            <w:r w:rsidR="00AA12CD">
              <w:br/>
            </w:r>
          </w:p>
        </w:tc>
        <w:tc>
          <w:tcPr>
            <w:tcW w:w="1642" w:type="dxa"/>
            <w:gridSpan w:val="2"/>
            <w:shd w:val="clear" w:color="auto" w:fill="auto"/>
          </w:tcPr>
          <w:p w:rsidR="00EA0F78" w:rsidRDefault="00F2531E" w:rsidP="004B5D6B">
            <w:pPr>
              <w:tabs>
                <w:tab w:val="left" w:pos="720"/>
                <w:tab w:val="left" w:pos="1440"/>
                <w:tab w:val="left" w:pos="2160"/>
                <w:tab w:val="left" w:pos="5760"/>
              </w:tabs>
            </w:pPr>
            <w:r>
              <w:t>2005</w:t>
            </w:r>
          </w:p>
        </w:tc>
      </w:tr>
      <w:tr w:rsidR="00EA0F78" w:rsidRPr="00900F98" w:rsidTr="00EC7CF9">
        <w:trPr>
          <w:gridAfter w:val="1"/>
          <w:wAfter w:w="548" w:type="dxa"/>
        </w:trPr>
        <w:tc>
          <w:tcPr>
            <w:tcW w:w="7934" w:type="dxa"/>
            <w:shd w:val="clear" w:color="auto" w:fill="auto"/>
          </w:tcPr>
          <w:p w:rsidR="00F2531E" w:rsidRDefault="00F2531E" w:rsidP="00F2531E">
            <w:pPr>
              <w:tabs>
                <w:tab w:val="left" w:pos="720"/>
                <w:tab w:val="left" w:pos="1440"/>
                <w:tab w:val="left" w:pos="2160"/>
                <w:tab w:val="left" w:pos="5760"/>
              </w:tabs>
            </w:pPr>
            <w:r>
              <w:lastRenderedPageBreak/>
              <w:t xml:space="preserve">PI: </w:t>
            </w:r>
            <w:r w:rsidRPr="00F2531E">
              <w:rPr>
                <w:b/>
              </w:rPr>
              <w:t>J. Arnetz</w:t>
            </w:r>
            <w:r>
              <w:t xml:space="preserve"> (5%)</w:t>
            </w:r>
          </w:p>
          <w:p w:rsidR="00F2531E" w:rsidRDefault="00F2531E" w:rsidP="00F2531E">
            <w:pPr>
              <w:tabs>
                <w:tab w:val="left" w:pos="720"/>
                <w:tab w:val="left" w:pos="1440"/>
                <w:tab w:val="left" w:pos="2160"/>
                <w:tab w:val="left" w:pos="5760"/>
              </w:tabs>
            </w:pPr>
            <w:r>
              <w:t xml:space="preserve">Questionnaire study among patients attending the clinic </w:t>
            </w:r>
          </w:p>
          <w:p w:rsidR="00F2531E" w:rsidRDefault="00F2531E" w:rsidP="00F2531E">
            <w:pPr>
              <w:tabs>
                <w:tab w:val="left" w:pos="720"/>
                <w:tab w:val="left" w:pos="1440"/>
                <w:tab w:val="left" w:pos="2160"/>
                <w:tab w:val="left" w:pos="5760"/>
              </w:tabs>
            </w:pPr>
            <w:r>
              <w:t xml:space="preserve">Center for Environmental Illness and Stress-Related Disorders,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F2531E" w:rsidRDefault="00F2531E" w:rsidP="00F2531E">
            <w:pPr>
              <w:tabs>
                <w:tab w:val="left" w:pos="720"/>
                <w:tab w:val="left" w:pos="1440"/>
                <w:tab w:val="left" w:pos="2160"/>
                <w:tab w:val="left" w:pos="5760"/>
              </w:tabs>
            </w:pPr>
            <w:r>
              <w:t>2004</w:t>
            </w:r>
          </w:p>
          <w:p w:rsidR="00F2531E" w:rsidRDefault="00F2531E" w:rsidP="00F2531E">
            <w:pPr>
              <w:tabs>
                <w:tab w:val="left" w:pos="720"/>
                <w:tab w:val="left" w:pos="1440"/>
                <w:tab w:val="left" w:pos="2160"/>
                <w:tab w:val="left" w:pos="5760"/>
              </w:tabs>
            </w:pPr>
            <w:r>
              <w:t>$3,500</w:t>
            </w:r>
          </w:p>
          <w:p w:rsidR="00EA0F78" w:rsidRDefault="00EA0F78" w:rsidP="004A3722">
            <w:pPr>
              <w:tabs>
                <w:tab w:val="left" w:pos="720"/>
                <w:tab w:val="left" w:pos="1440"/>
                <w:tab w:val="left" w:pos="2160"/>
                <w:tab w:val="left" w:pos="5760"/>
              </w:tabs>
            </w:pPr>
          </w:p>
        </w:tc>
        <w:tc>
          <w:tcPr>
            <w:tcW w:w="1642" w:type="dxa"/>
            <w:gridSpan w:val="2"/>
            <w:shd w:val="clear" w:color="auto" w:fill="auto"/>
          </w:tcPr>
          <w:p w:rsidR="00EA0F78" w:rsidRDefault="00F2531E" w:rsidP="00946246">
            <w:pPr>
              <w:tabs>
                <w:tab w:val="left" w:pos="720"/>
                <w:tab w:val="left" w:pos="1440"/>
                <w:tab w:val="left" w:pos="2160"/>
                <w:tab w:val="left" w:pos="5760"/>
              </w:tabs>
            </w:pPr>
            <w:r>
              <w:t>2004</w:t>
            </w:r>
          </w:p>
        </w:tc>
      </w:tr>
      <w:tr w:rsidR="004A3722" w:rsidRPr="00900F98" w:rsidTr="00EC7CF9">
        <w:trPr>
          <w:gridAfter w:val="1"/>
          <w:wAfter w:w="548" w:type="dxa"/>
        </w:trPr>
        <w:tc>
          <w:tcPr>
            <w:tcW w:w="7934" w:type="dxa"/>
            <w:shd w:val="clear" w:color="auto" w:fill="auto"/>
          </w:tcPr>
          <w:p w:rsidR="004A3722" w:rsidRDefault="004A3722" w:rsidP="004A3722">
            <w:pPr>
              <w:tabs>
                <w:tab w:val="left" w:pos="720"/>
                <w:tab w:val="left" w:pos="1440"/>
                <w:tab w:val="left" w:pos="2160"/>
                <w:tab w:val="left" w:pos="5760"/>
              </w:tabs>
            </w:pPr>
            <w:r>
              <w:t xml:space="preserve">PI: </w:t>
            </w:r>
            <w:r w:rsidRPr="00F2531E">
              <w:rPr>
                <w:b/>
              </w:rPr>
              <w:t>J. Arnetz</w:t>
            </w:r>
            <w:r>
              <w:t xml:space="preserve"> (5%)</w:t>
            </w:r>
          </w:p>
          <w:p w:rsidR="004A3722" w:rsidRDefault="004A3722" w:rsidP="004A3722">
            <w:pPr>
              <w:tabs>
                <w:tab w:val="left" w:pos="720"/>
                <w:tab w:val="left" w:pos="1440"/>
                <w:tab w:val="left" w:pos="2160"/>
                <w:tab w:val="left" w:pos="5760"/>
              </w:tabs>
            </w:pPr>
            <w:r>
              <w:t xml:space="preserve">Questionnaire study of the quality of dental care from the patient perspective </w:t>
            </w:r>
          </w:p>
          <w:p w:rsidR="004A3722" w:rsidRDefault="004A3722" w:rsidP="004A3722">
            <w:pPr>
              <w:tabs>
                <w:tab w:val="left" w:pos="720"/>
                <w:tab w:val="left" w:pos="1440"/>
                <w:tab w:val="left" w:pos="2160"/>
                <w:tab w:val="left" w:pos="5760"/>
              </w:tabs>
            </w:pPr>
            <w:r>
              <w:t xml:space="preserve">Community Dental Care, County Council of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4A3722" w:rsidRDefault="004A3722" w:rsidP="004A3722">
            <w:pPr>
              <w:tabs>
                <w:tab w:val="left" w:pos="720"/>
                <w:tab w:val="left" w:pos="1440"/>
                <w:tab w:val="left" w:pos="2160"/>
                <w:tab w:val="left" w:pos="5760"/>
              </w:tabs>
            </w:pPr>
            <w:r>
              <w:t>2004</w:t>
            </w:r>
          </w:p>
          <w:p w:rsidR="004A3722" w:rsidRDefault="004A3722" w:rsidP="00691B86">
            <w:pPr>
              <w:tabs>
                <w:tab w:val="left" w:pos="720"/>
                <w:tab w:val="left" w:pos="1440"/>
                <w:tab w:val="left" w:pos="2160"/>
                <w:tab w:val="left" w:pos="5760"/>
              </w:tabs>
            </w:pPr>
            <w:r>
              <w:t>$11,0</w:t>
            </w:r>
            <w:r w:rsidR="00095669">
              <w:t>00</w:t>
            </w:r>
          </w:p>
        </w:tc>
        <w:tc>
          <w:tcPr>
            <w:tcW w:w="1642" w:type="dxa"/>
            <w:gridSpan w:val="2"/>
            <w:shd w:val="clear" w:color="auto" w:fill="auto"/>
          </w:tcPr>
          <w:p w:rsidR="004A3722" w:rsidRDefault="004A3722" w:rsidP="004B5D6B">
            <w:pPr>
              <w:tabs>
                <w:tab w:val="left" w:pos="720"/>
                <w:tab w:val="left" w:pos="1440"/>
                <w:tab w:val="left" w:pos="2160"/>
                <w:tab w:val="left" w:pos="5760"/>
              </w:tabs>
            </w:pPr>
            <w:r>
              <w:t>2004</w:t>
            </w:r>
          </w:p>
        </w:tc>
      </w:tr>
      <w:tr w:rsidR="00EA0F78" w:rsidRPr="00900F98" w:rsidTr="00EC7CF9">
        <w:trPr>
          <w:gridAfter w:val="1"/>
          <w:wAfter w:w="548" w:type="dxa"/>
        </w:trPr>
        <w:tc>
          <w:tcPr>
            <w:tcW w:w="7934" w:type="dxa"/>
            <w:shd w:val="clear" w:color="auto" w:fill="auto"/>
          </w:tcPr>
          <w:p w:rsidR="00EA0F78" w:rsidRDefault="000F059B" w:rsidP="0096651F">
            <w:pPr>
              <w:tabs>
                <w:tab w:val="left" w:pos="720"/>
                <w:tab w:val="left" w:pos="1440"/>
                <w:tab w:val="left" w:pos="2160"/>
                <w:tab w:val="left" w:pos="5760"/>
              </w:tabs>
            </w:pPr>
            <w:r>
              <w:br/>
            </w:r>
            <w:r w:rsidR="004A3722">
              <w:t xml:space="preserve">PI: </w:t>
            </w:r>
            <w:r w:rsidR="004A3722" w:rsidRPr="00B117DC">
              <w:rPr>
                <w:b/>
              </w:rPr>
              <w:t>J. Arnetz</w:t>
            </w:r>
            <w:r w:rsidR="005A49DA">
              <w:t xml:space="preserve"> (5%, including direct</w:t>
            </w:r>
            <w:r w:rsidR="004A3722">
              <w:t>ing doctoral student Henna Hasson)</w:t>
            </w:r>
          </w:p>
          <w:p w:rsidR="004A3722" w:rsidRDefault="004A3722" w:rsidP="0096651F">
            <w:pPr>
              <w:tabs>
                <w:tab w:val="left" w:pos="720"/>
                <w:tab w:val="left" w:pos="1440"/>
                <w:tab w:val="left" w:pos="2160"/>
                <w:tab w:val="left" w:pos="5760"/>
              </w:tabs>
            </w:pPr>
            <w:r>
              <w:t>Questionnaire studies among personnel, care recipients and patient relatives in community elderly care</w:t>
            </w:r>
          </w:p>
          <w:p w:rsidR="004A3722" w:rsidRDefault="004A3722" w:rsidP="0096651F">
            <w:pPr>
              <w:tabs>
                <w:tab w:val="left" w:pos="720"/>
                <w:tab w:val="left" w:pos="1440"/>
                <w:tab w:val="left" w:pos="2160"/>
                <w:tab w:val="left" w:pos="5760"/>
              </w:tabs>
            </w:pPr>
            <w:smartTag w:uri="urn:schemas-microsoft-com:office:smarttags" w:element="PlaceName">
              <w:r>
                <w:t>Uddevalla</w:t>
              </w:r>
            </w:smartTag>
            <w:r>
              <w:t xml:space="preserve"> </w:t>
            </w:r>
            <w:smartTag w:uri="urn:schemas-microsoft-com:office:smarttags" w:element="PlaceType">
              <w:r>
                <w:t>Municipality</w:t>
              </w:r>
            </w:smartTag>
            <w:r>
              <w:t xml:space="preserve">, </w:t>
            </w:r>
            <w:smartTag w:uri="urn:schemas-microsoft-com:office:smarttags" w:element="place">
              <w:smartTag w:uri="urn:schemas-microsoft-com:office:smarttags" w:element="City">
                <w:r>
                  <w:t>Uddevalla</w:t>
                </w:r>
              </w:smartTag>
              <w:r>
                <w:t xml:space="preserve">, </w:t>
              </w:r>
              <w:smartTag w:uri="urn:schemas-microsoft-com:office:smarttags" w:element="country-region">
                <w:r>
                  <w:t>Sweden</w:t>
                </w:r>
              </w:smartTag>
            </w:smartTag>
          </w:p>
          <w:p w:rsidR="004A3722" w:rsidRDefault="004A3722" w:rsidP="0096651F">
            <w:pPr>
              <w:tabs>
                <w:tab w:val="left" w:pos="720"/>
                <w:tab w:val="left" w:pos="1440"/>
                <w:tab w:val="left" w:pos="2160"/>
                <w:tab w:val="left" w:pos="5760"/>
              </w:tabs>
            </w:pPr>
            <w:r>
              <w:t>2004</w:t>
            </w:r>
          </w:p>
          <w:p w:rsidR="004A3722" w:rsidRDefault="004A3722" w:rsidP="00BD43B6">
            <w:pPr>
              <w:tabs>
                <w:tab w:val="left" w:pos="720"/>
                <w:tab w:val="left" w:pos="1440"/>
                <w:tab w:val="left" w:pos="2160"/>
                <w:tab w:val="left" w:pos="5760"/>
              </w:tabs>
            </w:pPr>
            <w:r>
              <w:t>$13,000</w:t>
            </w:r>
          </w:p>
        </w:tc>
        <w:tc>
          <w:tcPr>
            <w:tcW w:w="1642" w:type="dxa"/>
            <w:gridSpan w:val="2"/>
            <w:shd w:val="clear" w:color="auto" w:fill="auto"/>
          </w:tcPr>
          <w:p w:rsidR="00EA0F78" w:rsidRDefault="006226E2" w:rsidP="004B5D6B">
            <w:pPr>
              <w:tabs>
                <w:tab w:val="left" w:pos="720"/>
                <w:tab w:val="left" w:pos="1440"/>
                <w:tab w:val="left" w:pos="2160"/>
                <w:tab w:val="left" w:pos="5760"/>
              </w:tabs>
            </w:pPr>
            <w:r>
              <w:br/>
            </w:r>
            <w:r w:rsidR="004A3722">
              <w:t>2004</w:t>
            </w:r>
          </w:p>
        </w:tc>
      </w:tr>
      <w:tr w:rsidR="00EA0F78" w:rsidRPr="00900F98" w:rsidTr="00EC7CF9">
        <w:trPr>
          <w:gridAfter w:val="1"/>
          <w:wAfter w:w="548" w:type="dxa"/>
        </w:trPr>
        <w:tc>
          <w:tcPr>
            <w:tcW w:w="7934" w:type="dxa"/>
            <w:shd w:val="clear" w:color="auto" w:fill="auto"/>
          </w:tcPr>
          <w:p w:rsidR="004A3722" w:rsidRDefault="009E3BE5" w:rsidP="004A3722">
            <w:pPr>
              <w:tabs>
                <w:tab w:val="left" w:pos="720"/>
                <w:tab w:val="left" w:pos="1440"/>
                <w:tab w:val="left" w:pos="2160"/>
                <w:tab w:val="left" w:pos="5760"/>
              </w:tabs>
            </w:pPr>
            <w:r>
              <w:br/>
            </w:r>
            <w:r w:rsidR="004A3722">
              <w:t xml:space="preserve">PI: </w:t>
            </w:r>
            <w:r w:rsidR="004A3722" w:rsidRPr="00F2531E">
              <w:rPr>
                <w:b/>
              </w:rPr>
              <w:t>J. Arnetz</w:t>
            </w:r>
            <w:r w:rsidR="004A3722">
              <w:t xml:space="preserve"> (5%)</w:t>
            </w:r>
          </w:p>
          <w:p w:rsidR="004A3722" w:rsidRDefault="004A3722" w:rsidP="004A3722">
            <w:pPr>
              <w:tabs>
                <w:tab w:val="left" w:pos="720"/>
                <w:tab w:val="left" w:pos="1440"/>
                <w:tab w:val="left" w:pos="2160"/>
                <w:tab w:val="left" w:pos="5760"/>
              </w:tabs>
            </w:pPr>
            <w:r>
              <w:t xml:space="preserve">Questionnaire study among patients attending the clinic </w:t>
            </w:r>
          </w:p>
          <w:p w:rsidR="004A3722" w:rsidRDefault="004A3722" w:rsidP="004A3722">
            <w:pPr>
              <w:tabs>
                <w:tab w:val="left" w:pos="720"/>
                <w:tab w:val="left" w:pos="1440"/>
                <w:tab w:val="left" w:pos="2160"/>
                <w:tab w:val="left" w:pos="5760"/>
              </w:tabs>
            </w:pPr>
            <w:r>
              <w:t xml:space="preserve">Center for Environmental Illness and Stress-Related Disorders,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4A3722" w:rsidRDefault="004A3722" w:rsidP="004A3722">
            <w:pPr>
              <w:tabs>
                <w:tab w:val="left" w:pos="720"/>
                <w:tab w:val="left" w:pos="1440"/>
                <w:tab w:val="left" w:pos="2160"/>
                <w:tab w:val="left" w:pos="5760"/>
              </w:tabs>
            </w:pPr>
            <w:r>
              <w:t>2003</w:t>
            </w:r>
          </w:p>
          <w:p w:rsidR="004A3722" w:rsidRDefault="004A3722" w:rsidP="004A3722">
            <w:pPr>
              <w:tabs>
                <w:tab w:val="left" w:pos="720"/>
                <w:tab w:val="left" w:pos="1440"/>
                <w:tab w:val="left" w:pos="2160"/>
                <w:tab w:val="left" w:pos="5760"/>
              </w:tabs>
            </w:pPr>
            <w:r>
              <w:t>$3,500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9E3BE5" w:rsidP="002872C0">
            <w:pPr>
              <w:tabs>
                <w:tab w:val="left" w:pos="720"/>
                <w:tab w:val="left" w:pos="1440"/>
                <w:tab w:val="left" w:pos="2160"/>
                <w:tab w:val="left" w:pos="5760"/>
              </w:tabs>
            </w:pPr>
            <w:r>
              <w:br/>
            </w:r>
            <w:r w:rsidR="004A3722">
              <w:t>2003</w:t>
            </w:r>
          </w:p>
        </w:tc>
      </w:tr>
      <w:tr w:rsidR="00EA0F78" w:rsidRPr="00900F98" w:rsidTr="00EC7CF9">
        <w:trPr>
          <w:gridAfter w:val="1"/>
          <w:wAfter w:w="548" w:type="dxa"/>
        </w:trPr>
        <w:tc>
          <w:tcPr>
            <w:tcW w:w="7934" w:type="dxa"/>
            <w:shd w:val="clear" w:color="auto" w:fill="auto"/>
          </w:tcPr>
          <w:p w:rsidR="004A3722" w:rsidRDefault="004A3722" w:rsidP="004A3722">
            <w:pPr>
              <w:tabs>
                <w:tab w:val="left" w:pos="720"/>
                <w:tab w:val="left" w:pos="1440"/>
                <w:tab w:val="left" w:pos="2160"/>
                <w:tab w:val="left" w:pos="5760"/>
              </w:tabs>
            </w:pPr>
            <w:r>
              <w:t xml:space="preserve">PI: </w:t>
            </w:r>
            <w:r w:rsidRPr="00F2531E">
              <w:rPr>
                <w:b/>
              </w:rPr>
              <w:t>J. Arnetz</w:t>
            </w:r>
            <w:r>
              <w:t xml:space="preserve"> (10%)</w:t>
            </w:r>
          </w:p>
          <w:p w:rsidR="004A3722" w:rsidRDefault="004A3722" w:rsidP="004A3722">
            <w:pPr>
              <w:tabs>
                <w:tab w:val="left" w:pos="720"/>
                <w:tab w:val="left" w:pos="1440"/>
                <w:tab w:val="left" w:pos="2160"/>
                <w:tab w:val="left" w:pos="5760"/>
              </w:tabs>
            </w:pPr>
            <w:r>
              <w:t xml:space="preserve">Development of a questionnaire for measuring patient satisfaction with community dental care </w:t>
            </w:r>
          </w:p>
          <w:p w:rsidR="004A3722" w:rsidRDefault="004A3722" w:rsidP="004A3722">
            <w:pPr>
              <w:tabs>
                <w:tab w:val="left" w:pos="720"/>
                <w:tab w:val="left" w:pos="1440"/>
                <w:tab w:val="left" w:pos="2160"/>
                <w:tab w:val="left" w:pos="5760"/>
              </w:tabs>
            </w:pPr>
            <w:r>
              <w:t xml:space="preserve">Community Dental Care, County Council of </w:t>
            </w:r>
            <w:smartTag w:uri="urn:schemas-microsoft-com:office:smarttags" w:element="place">
              <w:smartTag w:uri="urn:schemas-microsoft-com:office:smarttags" w:element="City">
                <w:r>
                  <w:t>Uppsala</w:t>
                </w:r>
              </w:smartTag>
              <w:r>
                <w:t xml:space="preserve">, </w:t>
              </w:r>
              <w:smartTag w:uri="urn:schemas-microsoft-com:office:smarttags" w:element="country-region">
                <w:r>
                  <w:t>Sweden</w:t>
                </w:r>
              </w:smartTag>
            </w:smartTag>
          </w:p>
          <w:p w:rsidR="004A3722" w:rsidRDefault="004A3722" w:rsidP="004A3722">
            <w:pPr>
              <w:tabs>
                <w:tab w:val="left" w:pos="720"/>
                <w:tab w:val="left" w:pos="1440"/>
                <w:tab w:val="left" w:pos="2160"/>
                <w:tab w:val="left" w:pos="5760"/>
              </w:tabs>
            </w:pPr>
            <w:r>
              <w:t>2003</w:t>
            </w:r>
          </w:p>
          <w:p w:rsidR="004A3722" w:rsidRDefault="004A3722" w:rsidP="004A3722">
            <w:pPr>
              <w:tabs>
                <w:tab w:val="left" w:pos="720"/>
                <w:tab w:val="left" w:pos="1440"/>
                <w:tab w:val="left" w:pos="2160"/>
                <w:tab w:val="left" w:pos="5760"/>
              </w:tabs>
            </w:pPr>
            <w:r>
              <w:t>$11,000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4A3722" w:rsidP="00637953">
            <w:pPr>
              <w:tabs>
                <w:tab w:val="left" w:pos="720"/>
                <w:tab w:val="left" w:pos="1440"/>
                <w:tab w:val="left" w:pos="2160"/>
                <w:tab w:val="left" w:pos="5760"/>
              </w:tabs>
            </w:pPr>
            <w:r>
              <w:t>2003</w:t>
            </w:r>
          </w:p>
        </w:tc>
      </w:tr>
      <w:tr w:rsidR="00EA0F78" w:rsidRPr="00900F98" w:rsidTr="00EC7CF9">
        <w:trPr>
          <w:gridAfter w:val="1"/>
          <w:wAfter w:w="548" w:type="dxa"/>
        </w:trPr>
        <w:tc>
          <w:tcPr>
            <w:tcW w:w="7934" w:type="dxa"/>
            <w:shd w:val="clear" w:color="auto" w:fill="auto"/>
          </w:tcPr>
          <w:p w:rsidR="00C305BD" w:rsidRDefault="00C305BD" w:rsidP="00C305BD">
            <w:pPr>
              <w:tabs>
                <w:tab w:val="left" w:pos="720"/>
                <w:tab w:val="left" w:pos="1440"/>
                <w:tab w:val="left" w:pos="2160"/>
                <w:tab w:val="left" w:pos="5760"/>
              </w:tabs>
            </w:pPr>
            <w:r>
              <w:t xml:space="preserve">PI: </w:t>
            </w:r>
            <w:r w:rsidRPr="00B117DC">
              <w:rPr>
                <w:b/>
              </w:rPr>
              <w:t>J. Arnetz</w:t>
            </w:r>
            <w:r w:rsidR="005A49DA">
              <w:t xml:space="preserve"> (5%, including direct</w:t>
            </w:r>
            <w:r>
              <w:t>ing doctoral student Henna Hasson)</w:t>
            </w:r>
          </w:p>
          <w:p w:rsidR="00C305BD" w:rsidRDefault="00C305BD" w:rsidP="00C305BD">
            <w:pPr>
              <w:tabs>
                <w:tab w:val="left" w:pos="720"/>
                <w:tab w:val="left" w:pos="1440"/>
                <w:tab w:val="left" w:pos="2160"/>
                <w:tab w:val="left" w:pos="5760"/>
              </w:tabs>
            </w:pPr>
            <w:r>
              <w:t>Questionnaire studies among personnel, care recipients and patient relatives in community elderly care</w:t>
            </w:r>
          </w:p>
          <w:p w:rsidR="00C305BD" w:rsidRDefault="00C305BD" w:rsidP="00C305BD">
            <w:pPr>
              <w:tabs>
                <w:tab w:val="left" w:pos="720"/>
                <w:tab w:val="left" w:pos="1440"/>
                <w:tab w:val="left" w:pos="2160"/>
                <w:tab w:val="left" w:pos="5760"/>
              </w:tabs>
            </w:pPr>
            <w:smartTag w:uri="urn:schemas-microsoft-com:office:smarttags" w:element="PlaceName">
              <w:r>
                <w:t>Uddevalla</w:t>
              </w:r>
            </w:smartTag>
            <w:r>
              <w:t xml:space="preserve"> </w:t>
            </w:r>
            <w:smartTag w:uri="urn:schemas-microsoft-com:office:smarttags" w:element="PlaceType">
              <w:r>
                <w:t>Municipality</w:t>
              </w:r>
            </w:smartTag>
            <w:r>
              <w:t xml:space="preserve">, </w:t>
            </w:r>
            <w:smartTag w:uri="urn:schemas-microsoft-com:office:smarttags" w:element="place">
              <w:smartTag w:uri="urn:schemas-microsoft-com:office:smarttags" w:element="City">
                <w:r>
                  <w:t>Uddevalla</w:t>
                </w:r>
              </w:smartTag>
              <w:r>
                <w:t xml:space="preserve">, </w:t>
              </w:r>
              <w:smartTag w:uri="urn:schemas-microsoft-com:office:smarttags" w:element="country-region">
                <w:r>
                  <w:t>Sweden</w:t>
                </w:r>
              </w:smartTag>
            </w:smartTag>
          </w:p>
          <w:p w:rsidR="00C305BD" w:rsidRDefault="00C305BD" w:rsidP="00C305BD">
            <w:pPr>
              <w:tabs>
                <w:tab w:val="left" w:pos="720"/>
                <w:tab w:val="left" w:pos="1440"/>
                <w:tab w:val="left" w:pos="2160"/>
                <w:tab w:val="left" w:pos="5760"/>
              </w:tabs>
            </w:pPr>
            <w:r>
              <w:t>2003</w:t>
            </w:r>
          </w:p>
          <w:p w:rsidR="00EA0F78" w:rsidRDefault="00C305BD" w:rsidP="009B57F8">
            <w:pPr>
              <w:tabs>
                <w:tab w:val="left" w:pos="720"/>
                <w:tab w:val="left" w:pos="1440"/>
                <w:tab w:val="left" w:pos="2160"/>
                <w:tab w:val="left" w:pos="5760"/>
              </w:tabs>
            </w:pPr>
            <w:r>
              <w:t>$13,000</w:t>
            </w:r>
          </w:p>
        </w:tc>
        <w:tc>
          <w:tcPr>
            <w:tcW w:w="1642" w:type="dxa"/>
            <w:gridSpan w:val="2"/>
            <w:shd w:val="clear" w:color="auto" w:fill="auto"/>
          </w:tcPr>
          <w:p w:rsidR="00EA0F78" w:rsidRDefault="00C305BD" w:rsidP="004B5D6B">
            <w:pPr>
              <w:tabs>
                <w:tab w:val="left" w:pos="720"/>
                <w:tab w:val="left" w:pos="1440"/>
                <w:tab w:val="left" w:pos="2160"/>
                <w:tab w:val="left" w:pos="5760"/>
              </w:tabs>
            </w:pPr>
            <w:r>
              <w:t>2003</w:t>
            </w:r>
          </w:p>
        </w:tc>
      </w:tr>
      <w:tr w:rsidR="00EA0F78" w:rsidRPr="00900F98" w:rsidTr="00EC7CF9">
        <w:trPr>
          <w:gridAfter w:val="1"/>
          <w:wAfter w:w="548" w:type="dxa"/>
        </w:trPr>
        <w:tc>
          <w:tcPr>
            <w:tcW w:w="7934" w:type="dxa"/>
            <w:shd w:val="clear" w:color="auto" w:fill="auto"/>
          </w:tcPr>
          <w:p w:rsidR="00C305BD" w:rsidRDefault="00E90042" w:rsidP="00C305BD">
            <w:pPr>
              <w:tabs>
                <w:tab w:val="left" w:pos="720"/>
                <w:tab w:val="left" w:pos="1440"/>
                <w:tab w:val="left" w:pos="2160"/>
                <w:tab w:val="left" w:pos="5760"/>
              </w:tabs>
            </w:pPr>
            <w:r>
              <w:br/>
            </w:r>
            <w:r w:rsidR="00C305BD">
              <w:t xml:space="preserve">PI: </w:t>
            </w:r>
            <w:r w:rsidR="00C305BD" w:rsidRPr="00B117DC">
              <w:rPr>
                <w:b/>
              </w:rPr>
              <w:t>J. Arnetz</w:t>
            </w:r>
            <w:r w:rsidR="00C305BD">
              <w:t xml:space="preserve"> (10%)</w:t>
            </w:r>
          </w:p>
          <w:p w:rsidR="00C305BD" w:rsidRDefault="00C305BD" w:rsidP="00C305BD">
            <w:pPr>
              <w:tabs>
                <w:tab w:val="left" w:pos="720"/>
                <w:tab w:val="left" w:pos="1440"/>
                <w:tab w:val="left" w:pos="2160"/>
                <w:tab w:val="left" w:pos="5760"/>
              </w:tabs>
            </w:pPr>
            <w:r>
              <w:t>Questionnaire studies of the quality of care from the patient perspective</w:t>
            </w:r>
          </w:p>
          <w:p w:rsidR="00C305BD" w:rsidRDefault="00C305BD" w:rsidP="00C305BD">
            <w:pPr>
              <w:tabs>
                <w:tab w:val="left" w:pos="720"/>
                <w:tab w:val="left" w:pos="1440"/>
                <w:tab w:val="left" w:pos="2160"/>
                <w:tab w:val="left" w:pos="5760"/>
              </w:tabs>
            </w:pPr>
            <w:r>
              <w:t xml:space="preserve">St. Goran’s Hospital,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C305BD" w:rsidRDefault="00C305BD" w:rsidP="00C305BD">
            <w:pPr>
              <w:tabs>
                <w:tab w:val="left" w:pos="720"/>
                <w:tab w:val="left" w:pos="1440"/>
                <w:tab w:val="left" w:pos="2160"/>
                <w:tab w:val="left" w:pos="5760"/>
              </w:tabs>
            </w:pPr>
            <w:r>
              <w:t>2002</w:t>
            </w:r>
          </w:p>
          <w:p w:rsidR="00C305BD" w:rsidRDefault="00C305BD" w:rsidP="00C305BD">
            <w:pPr>
              <w:tabs>
                <w:tab w:val="left" w:pos="720"/>
                <w:tab w:val="left" w:pos="1440"/>
                <w:tab w:val="left" w:pos="2160"/>
                <w:tab w:val="left" w:pos="5760"/>
              </w:tabs>
            </w:pPr>
            <w:r>
              <w:t>$31,000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E90042" w:rsidP="009B57F8">
            <w:pPr>
              <w:tabs>
                <w:tab w:val="left" w:pos="720"/>
                <w:tab w:val="left" w:pos="1440"/>
                <w:tab w:val="left" w:pos="2160"/>
                <w:tab w:val="left" w:pos="5760"/>
              </w:tabs>
            </w:pPr>
            <w:r>
              <w:br/>
            </w:r>
            <w:r w:rsidR="00C305BD">
              <w:t>2002</w:t>
            </w:r>
          </w:p>
        </w:tc>
      </w:tr>
      <w:tr w:rsidR="00EA0F78" w:rsidRPr="00900F98" w:rsidTr="00EC7CF9">
        <w:trPr>
          <w:gridAfter w:val="1"/>
          <w:wAfter w:w="548" w:type="dxa"/>
        </w:trPr>
        <w:tc>
          <w:tcPr>
            <w:tcW w:w="7934" w:type="dxa"/>
            <w:shd w:val="clear" w:color="auto" w:fill="auto"/>
          </w:tcPr>
          <w:p w:rsidR="00C305BD" w:rsidRDefault="00C305BD" w:rsidP="00C305BD">
            <w:pPr>
              <w:tabs>
                <w:tab w:val="left" w:pos="720"/>
                <w:tab w:val="left" w:pos="1440"/>
                <w:tab w:val="left" w:pos="2160"/>
                <w:tab w:val="left" w:pos="5760"/>
              </w:tabs>
            </w:pPr>
            <w:r>
              <w:lastRenderedPageBreak/>
              <w:t xml:space="preserve">PI: </w:t>
            </w:r>
            <w:r w:rsidRPr="00B117DC">
              <w:rPr>
                <w:b/>
              </w:rPr>
              <w:t>J. Arnetz</w:t>
            </w:r>
            <w:r>
              <w:t xml:space="preserve"> (10%)</w:t>
            </w:r>
          </w:p>
          <w:p w:rsidR="00C305BD" w:rsidRDefault="00C305BD" w:rsidP="00C305BD">
            <w:pPr>
              <w:tabs>
                <w:tab w:val="left" w:pos="720"/>
                <w:tab w:val="left" w:pos="1440"/>
                <w:tab w:val="left" w:pos="2160"/>
                <w:tab w:val="left" w:pos="5760"/>
              </w:tabs>
            </w:pPr>
            <w:r>
              <w:t>Questionnaire studies of the quality of care from the patient perspective</w:t>
            </w:r>
          </w:p>
          <w:p w:rsidR="00C305BD" w:rsidRDefault="00C305BD" w:rsidP="00C305BD">
            <w:pPr>
              <w:tabs>
                <w:tab w:val="left" w:pos="720"/>
                <w:tab w:val="left" w:pos="1440"/>
                <w:tab w:val="left" w:pos="2160"/>
                <w:tab w:val="left" w:pos="5760"/>
              </w:tabs>
            </w:pPr>
            <w:proofErr w:type="spellStart"/>
            <w:smartTag w:uri="urn:schemas-microsoft-com:office:smarttags" w:element="PlaceName">
              <w:r>
                <w:t>Norrtalje</w:t>
              </w:r>
            </w:smartTag>
            <w:proofErr w:type="spellEnd"/>
            <w:r>
              <w:t xml:space="preserve"> </w:t>
            </w:r>
            <w:smartTag w:uri="urn:schemas-microsoft-com:office:smarttags" w:element="PlaceType">
              <w:r>
                <w:t>Hospital</w:t>
              </w:r>
            </w:smartTag>
            <w:r>
              <w:t xml:space="preserve">, </w:t>
            </w:r>
            <w:proofErr w:type="spellStart"/>
            <w:smartTag w:uri="urn:schemas-microsoft-com:office:smarttags" w:element="place">
              <w:smartTag w:uri="urn:schemas-microsoft-com:office:smarttags" w:element="City">
                <w:r>
                  <w:t>Norrtalje</w:t>
                </w:r>
              </w:smartTag>
              <w:proofErr w:type="spellEnd"/>
              <w:r>
                <w:t xml:space="preserve">, </w:t>
              </w:r>
              <w:smartTag w:uri="urn:schemas-microsoft-com:office:smarttags" w:element="country-region">
                <w:r>
                  <w:t>Sweden</w:t>
                </w:r>
              </w:smartTag>
            </w:smartTag>
          </w:p>
          <w:p w:rsidR="00C305BD" w:rsidRDefault="00C305BD" w:rsidP="00C305BD">
            <w:pPr>
              <w:tabs>
                <w:tab w:val="left" w:pos="720"/>
                <w:tab w:val="left" w:pos="1440"/>
                <w:tab w:val="left" w:pos="2160"/>
                <w:tab w:val="left" w:pos="5760"/>
              </w:tabs>
            </w:pPr>
            <w:r>
              <w:t>2001</w:t>
            </w:r>
          </w:p>
          <w:p w:rsidR="00C305BD" w:rsidRDefault="00C305BD" w:rsidP="00C305BD">
            <w:pPr>
              <w:tabs>
                <w:tab w:val="left" w:pos="720"/>
                <w:tab w:val="left" w:pos="1440"/>
                <w:tab w:val="left" w:pos="2160"/>
                <w:tab w:val="left" w:pos="5760"/>
              </w:tabs>
            </w:pPr>
            <w:r>
              <w:t>$29,000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6F1AA7" w:rsidP="004B5D6B">
            <w:pPr>
              <w:tabs>
                <w:tab w:val="left" w:pos="720"/>
                <w:tab w:val="left" w:pos="1440"/>
                <w:tab w:val="left" w:pos="2160"/>
                <w:tab w:val="left" w:pos="5760"/>
              </w:tabs>
            </w:pPr>
            <w:r>
              <w:t>2001</w:t>
            </w:r>
          </w:p>
        </w:tc>
      </w:tr>
      <w:tr w:rsidR="00EA0F78" w:rsidRPr="00900F98" w:rsidTr="00EC7CF9">
        <w:trPr>
          <w:gridAfter w:val="1"/>
          <w:wAfter w:w="548" w:type="dxa"/>
        </w:trPr>
        <w:tc>
          <w:tcPr>
            <w:tcW w:w="7934" w:type="dxa"/>
            <w:shd w:val="clear" w:color="auto" w:fill="auto"/>
          </w:tcPr>
          <w:p w:rsidR="006F1AA7" w:rsidRDefault="006F1AA7" w:rsidP="006F1AA7">
            <w:pPr>
              <w:tabs>
                <w:tab w:val="left" w:pos="720"/>
                <w:tab w:val="left" w:pos="1440"/>
                <w:tab w:val="left" w:pos="2160"/>
                <w:tab w:val="left" w:pos="5760"/>
              </w:tabs>
            </w:pPr>
            <w:r>
              <w:t xml:space="preserve">PI: </w:t>
            </w:r>
            <w:r w:rsidRPr="00B117DC">
              <w:rPr>
                <w:b/>
              </w:rPr>
              <w:t>J. Arnetz</w:t>
            </w:r>
            <w:r>
              <w:t xml:space="preserve"> (10%)</w:t>
            </w:r>
          </w:p>
          <w:p w:rsidR="006F1AA7" w:rsidRDefault="006F1AA7" w:rsidP="006F1AA7">
            <w:pPr>
              <w:tabs>
                <w:tab w:val="left" w:pos="720"/>
                <w:tab w:val="left" w:pos="1440"/>
                <w:tab w:val="left" w:pos="2160"/>
                <w:tab w:val="left" w:pos="5760"/>
              </w:tabs>
            </w:pPr>
            <w:r>
              <w:t>Questionnaire studies of the quality of care from the patient perspective</w:t>
            </w:r>
          </w:p>
          <w:p w:rsidR="006F1AA7" w:rsidRDefault="006F1AA7" w:rsidP="006F1AA7">
            <w:pPr>
              <w:tabs>
                <w:tab w:val="left" w:pos="720"/>
                <w:tab w:val="left" w:pos="1440"/>
                <w:tab w:val="left" w:pos="2160"/>
                <w:tab w:val="left" w:pos="5760"/>
              </w:tabs>
            </w:pPr>
            <w:r>
              <w:t xml:space="preserve">St. Goran’s Hospital,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6F1AA7" w:rsidRDefault="006F1AA7" w:rsidP="006F1AA7">
            <w:pPr>
              <w:tabs>
                <w:tab w:val="left" w:pos="720"/>
                <w:tab w:val="left" w:pos="1440"/>
                <w:tab w:val="left" w:pos="2160"/>
                <w:tab w:val="left" w:pos="5760"/>
              </w:tabs>
            </w:pPr>
            <w:r>
              <w:t>2001</w:t>
            </w:r>
          </w:p>
          <w:p w:rsidR="00EA0F78" w:rsidRDefault="006F1AA7" w:rsidP="00691B86">
            <w:pPr>
              <w:tabs>
                <w:tab w:val="left" w:pos="720"/>
                <w:tab w:val="left" w:pos="1440"/>
                <w:tab w:val="left" w:pos="2160"/>
                <w:tab w:val="left" w:pos="5760"/>
              </w:tabs>
            </w:pPr>
            <w:r>
              <w:t>$35,000</w:t>
            </w:r>
          </w:p>
        </w:tc>
        <w:tc>
          <w:tcPr>
            <w:tcW w:w="1642" w:type="dxa"/>
            <w:gridSpan w:val="2"/>
            <w:shd w:val="clear" w:color="auto" w:fill="auto"/>
          </w:tcPr>
          <w:p w:rsidR="00EA0F78" w:rsidRDefault="006F1AA7" w:rsidP="004B5D6B">
            <w:pPr>
              <w:tabs>
                <w:tab w:val="left" w:pos="720"/>
                <w:tab w:val="left" w:pos="1440"/>
                <w:tab w:val="left" w:pos="2160"/>
                <w:tab w:val="left" w:pos="5760"/>
              </w:tabs>
            </w:pPr>
            <w:r>
              <w:t>2001</w:t>
            </w:r>
          </w:p>
        </w:tc>
      </w:tr>
      <w:tr w:rsidR="00EA0F78" w:rsidRPr="00900F98" w:rsidTr="00EC7CF9">
        <w:trPr>
          <w:gridAfter w:val="1"/>
          <w:wAfter w:w="548" w:type="dxa"/>
        </w:trPr>
        <w:tc>
          <w:tcPr>
            <w:tcW w:w="7934" w:type="dxa"/>
            <w:shd w:val="clear" w:color="auto" w:fill="auto"/>
          </w:tcPr>
          <w:p w:rsidR="00960C24" w:rsidRDefault="000F059B" w:rsidP="00960C24">
            <w:pPr>
              <w:tabs>
                <w:tab w:val="left" w:pos="720"/>
                <w:tab w:val="left" w:pos="1440"/>
                <w:tab w:val="left" w:pos="2160"/>
                <w:tab w:val="left" w:pos="5760"/>
              </w:tabs>
            </w:pPr>
            <w:r>
              <w:br/>
            </w:r>
            <w:r w:rsidR="00960C24">
              <w:t xml:space="preserve">PI: </w:t>
            </w:r>
            <w:r w:rsidR="00960C24" w:rsidRPr="00B117DC">
              <w:rPr>
                <w:b/>
              </w:rPr>
              <w:t>J. Arnetz</w:t>
            </w:r>
            <w:r w:rsidR="00960C24">
              <w:t xml:space="preserve"> (10%)</w:t>
            </w:r>
          </w:p>
          <w:p w:rsidR="00960C24" w:rsidRDefault="00960C24" w:rsidP="00960C24">
            <w:pPr>
              <w:tabs>
                <w:tab w:val="left" w:pos="720"/>
                <w:tab w:val="left" w:pos="1440"/>
                <w:tab w:val="left" w:pos="2160"/>
                <w:tab w:val="left" w:pos="5760"/>
              </w:tabs>
            </w:pPr>
            <w:r>
              <w:t>Questionnaire studies of the quality of care in the Radiology Department</w:t>
            </w:r>
          </w:p>
          <w:p w:rsidR="00960C24" w:rsidRDefault="00960C24" w:rsidP="00960C24">
            <w:pPr>
              <w:tabs>
                <w:tab w:val="left" w:pos="720"/>
                <w:tab w:val="left" w:pos="1440"/>
                <w:tab w:val="left" w:pos="2160"/>
                <w:tab w:val="left" w:pos="5760"/>
              </w:tabs>
            </w:pPr>
            <w:r>
              <w:t xml:space="preserve">St. Goran’s Hospital,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960C24" w:rsidRDefault="00960C24" w:rsidP="00960C24">
            <w:pPr>
              <w:tabs>
                <w:tab w:val="left" w:pos="720"/>
                <w:tab w:val="left" w:pos="1440"/>
                <w:tab w:val="left" w:pos="2160"/>
                <w:tab w:val="left" w:pos="5760"/>
              </w:tabs>
            </w:pPr>
            <w:r>
              <w:t>2001</w:t>
            </w:r>
          </w:p>
          <w:p w:rsidR="00EA0F78" w:rsidRDefault="00960C24" w:rsidP="00BD43B6">
            <w:pPr>
              <w:tabs>
                <w:tab w:val="left" w:pos="720"/>
                <w:tab w:val="left" w:pos="1440"/>
                <w:tab w:val="left" w:pos="2160"/>
                <w:tab w:val="left" w:pos="5760"/>
              </w:tabs>
            </w:pPr>
            <w:r>
              <w:t>$6,500</w:t>
            </w:r>
          </w:p>
        </w:tc>
        <w:tc>
          <w:tcPr>
            <w:tcW w:w="1642" w:type="dxa"/>
            <w:gridSpan w:val="2"/>
            <w:shd w:val="clear" w:color="auto" w:fill="auto"/>
          </w:tcPr>
          <w:p w:rsidR="00EA0F78" w:rsidRDefault="000F059B" w:rsidP="004B5D6B">
            <w:pPr>
              <w:tabs>
                <w:tab w:val="left" w:pos="720"/>
                <w:tab w:val="left" w:pos="1440"/>
                <w:tab w:val="left" w:pos="2160"/>
                <w:tab w:val="left" w:pos="5760"/>
              </w:tabs>
            </w:pPr>
            <w:r>
              <w:br/>
            </w:r>
            <w:r w:rsidR="00960C24">
              <w:t>2001</w:t>
            </w:r>
          </w:p>
        </w:tc>
      </w:tr>
      <w:tr w:rsidR="00EA0F78" w:rsidRPr="00900F98" w:rsidTr="00EC7CF9">
        <w:trPr>
          <w:gridAfter w:val="1"/>
          <w:wAfter w:w="548" w:type="dxa"/>
        </w:trPr>
        <w:tc>
          <w:tcPr>
            <w:tcW w:w="7934" w:type="dxa"/>
            <w:shd w:val="clear" w:color="auto" w:fill="auto"/>
          </w:tcPr>
          <w:p w:rsidR="00960C24" w:rsidRDefault="00001E63" w:rsidP="00960C24">
            <w:pPr>
              <w:tabs>
                <w:tab w:val="left" w:pos="720"/>
                <w:tab w:val="left" w:pos="1440"/>
                <w:tab w:val="left" w:pos="2160"/>
                <w:tab w:val="left" w:pos="5760"/>
              </w:tabs>
            </w:pPr>
            <w:r>
              <w:br/>
            </w:r>
            <w:r w:rsidR="00960C24">
              <w:t xml:space="preserve">PI: </w:t>
            </w:r>
            <w:r w:rsidR="00960C24" w:rsidRPr="00B117DC">
              <w:rPr>
                <w:b/>
              </w:rPr>
              <w:t>J. Arnetz</w:t>
            </w:r>
            <w:r w:rsidR="00960C24">
              <w:t xml:space="preserve"> (10%, including directing master’s student Britt Marie Ygge)</w:t>
            </w:r>
          </w:p>
          <w:p w:rsidR="00960C24" w:rsidRDefault="00960C24" w:rsidP="00960C24">
            <w:pPr>
              <w:tabs>
                <w:tab w:val="left" w:pos="720"/>
                <w:tab w:val="left" w:pos="1440"/>
                <w:tab w:val="left" w:pos="2160"/>
                <w:tab w:val="left" w:pos="5760"/>
              </w:tabs>
            </w:pPr>
            <w:r>
              <w:t>Questionnaire studies of the quality of care from the parent perspective</w:t>
            </w:r>
          </w:p>
          <w:p w:rsidR="00960C24" w:rsidRDefault="00960C24" w:rsidP="00960C24">
            <w:pPr>
              <w:tabs>
                <w:tab w:val="left" w:pos="720"/>
                <w:tab w:val="left" w:pos="1440"/>
                <w:tab w:val="left" w:pos="2160"/>
                <w:tab w:val="left" w:pos="5760"/>
              </w:tabs>
            </w:pPr>
            <w:r>
              <w:t xml:space="preserve">Astrid Lindgren Children’s Hospital, </w:t>
            </w:r>
            <w:smartTag w:uri="urn:schemas-microsoft-com:office:smarttags" w:element="place">
              <w:smartTag w:uri="urn:schemas-microsoft-com:office:smarttags" w:element="City">
                <w:r>
                  <w:t>Karolinska University Hospital</w:t>
                </w:r>
              </w:smartTag>
              <w:r>
                <w:t xml:space="preserve">, </w:t>
              </w:r>
              <w:smartTag w:uri="urn:schemas-microsoft-com:office:smarttags" w:element="country-region">
                <w:r>
                  <w:t>Sweden</w:t>
                </w:r>
              </w:smartTag>
            </w:smartTag>
          </w:p>
          <w:p w:rsidR="00960C24" w:rsidRDefault="00960C24" w:rsidP="00960C24">
            <w:pPr>
              <w:tabs>
                <w:tab w:val="left" w:pos="720"/>
                <w:tab w:val="left" w:pos="1440"/>
                <w:tab w:val="left" w:pos="2160"/>
                <w:tab w:val="left" w:pos="5760"/>
              </w:tabs>
            </w:pPr>
            <w:r>
              <w:t>2001</w:t>
            </w:r>
          </w:p>
          <w:p w:rsidR="00EA0F78" w:rsidRDefault="00960C24" w:rsidP="00940DA1">
            <w:pPr>
              <w:tabs>
                <w:tab w:val="left" w:pos="720"/>
                <w:tab w:val="left" w:pos="1440"/>
                <w:tab w:val="left" w:pos="2160"/>
                <w:tab w:val="left" w:pos="5760"/>
              </w:tabs>
            </w:pPr>
            <w:r>
              <w:t>$33,000</w:t>
            </w:r>
          </w:p>
        </w:tc>
        <w:tc>
          <w:tcPr>
            <w:tcW w:w="1642" w:type="dxa"/>
            <w:gridSpan w:val="2"/>
            <w:shd w:val="clear" w:color="auto" w:fill="auto"/>
          </w:tcPr>
          <w:p w:rsidR="00EA0F78" w:rsidRDefault="002872C0" w:rsidP="004B5D6B">
            <w:pPr>
              <w:tabs>
                <w:tab w:val="left" w:pos="720"/>
                <w:tab w:val="left" w:pos="1440"/>
                <w:tab w:val="left" w:pos="2160"/>
                <w:tab w:val="left" w:pos="5760"/>
              </w:tabs>
            </w:pPr>
            <w:r>
              <w:br/>
            </w:r>
            <w:r w:rsidR="00960C24">
              <w:t>2001</w:t>
            </w:r>
          </w:p>
        </w:tc>
      </w:tr>
      <w:tr w:rsidR="00EA0F78" w:rsidRPr="00900F98" w:rsidTr="00EC7CF9">
        <w:trPr>
          <w:gridAfter w:val="1"/>
          <w:wAfter w:w="548" w:type="dxa"/>
        </w:trPr>
        <w:tc>
          <w:tcPr>
            <w:tcW w:w="7934" w:type="dxa"/>
            <w:shd w:val="clear" w:color="auto" w:fill="auto"/>
          </w:tcPr>
          <w:p w:rsidR="00960C24" w:rsidRDefault="00946246" w:rsidP="00960C24">
            <w:pPr>
              <w:tabs>
                <w:tab w:val="left" w:pos="720"/>
                <w:tab w:val="left" w:pos="1440"/>
                <w:tab w:val="left" w:pos="2160"/>
                <w:tab w:val="left" w:pos="5760"/>
              </w:tabs>
            </w:pPr>
            <w:r>
              <w:br/>
            </w:r>
            <w:r w:rsidR="00960C24">
              <w:t xml:space="preserve">PI: </w:t>
            </w:r>
            <w:r w:rsidR="00960C24" w:rsidRPr="00B117DC">
              <w:rPr>
                <w:b/>
              </w:rPr>
              <w:t xml:space="preserve">J. Arnetz </w:t>
            </w:r>
            <w:r w:rsidR="00960C24">
              <w:t>(10%)</w:t>
            </w:r>
          </w:p>
          <w:p w:rsidR="00960C24" w:rsidRDefault="00960C24" w:rsidP="00960C24">
            <w:pPr>
              <w:tabs>
                <w:tab w:val="left" w:pos="720"/>
                <w:tab w:val="left" w:pos="1440"/>
                <w:tab w:val="left" w:pos="2160"/>
                <w:tab w:val="left" w:pos="5760"/>
              </w:tabs>
            </w:pPr>
            <w:r>
              <w:t>Questionnaire study of the quality of care from the parent perspective at four children’s hospitals and within primary care</w:t>
            </w:r>
          </w:p>
          <w:p w:rsidR="00960C24" w:rsidRDefault="00960C24" w:rsidP="00960C24">
            <w:pPr>
              <w:tabs>
                <w:tab w:val="left" w:pos="720"/>
                <w:tab w:val="left" w:pos="1440"/>
                <w:tab w:val="left" w:pos="2160"/>
                <w:tab w:val="left" w:pos="5760"/>
              </w:tabs>
            </w:pPr>
            <w:proofErr w:type="spellStart"/>
            <w:r>
              <w:t>Vastra</w:t>
            </w:r>
            <w:proofErr w:type="spellEnd"/>
            <w:r>
              <w:t xml:space="preserve"> </w:t>
            </w:r>
            <w:proofErr w:type="spellStart"/>
            <w:r>
              <w:t>Gotaland</w:t>
            </w:r>
            <w:proofErr w:type="spellEnd"/>
            <w:r>
              <w:t xml:space="preserve"> Region, </w:t>
            </w:r>
            <w:smartTag w:uri="urn:schemas-microsoft-com:office:smarttags" w:element="place">
              <w:smartTag w:uri="urn:schemas-microsoft-com:office:smarttags" w:element="City">
                <w:r>
                  <w:t>Gothenburg</w:t>
                </w:r>
              </w:smartTag>
              <w:r>
                <w:t xml:space="preserve">, </w:t>
              </w:r>
              <w:smartTag w:uri="urn:schemas-microsoft-com:office:smarttags" w:element="country-region">
                <w:r>
                  <w:t>Sweden</w:t>
                </w:r>
              </w:smartTag>
            </w:smartTag>
          </w:p>
          <w:p w:rsidR="00960C24" w:rsidRDefault="00960C24" w:rsidP="00960C24">
            <w:pPr>
              <w:tabs>
                <w:tab w:val="left" w:pos="720"/>
                <w:tab w:val="left" w:pos="1440"/>
                <w:tab w:val="left" w:pos="2160"/>
                <w:tab w:val="left" w:pos="5760"/>
              </w:tabs>
            </w:pPr>
            <w:r>
              <w:t>2000</w:t>
            </w:r>
          </w:p>
          <w:p w:rsidR="00960C24" w:rsidRDefault="00960C24" w:rsidP="00960C24">
            <w:pPr>
              <w:tabs>
                <w:tab w:val="left" w:pos="720"/>
                <w:tab w:val="left" w:pos="1440"/>
                <w:tab w:val="left" w:pos="2160"/>
                <w:tab w:val="left" w:pos="5760"/>
              </w:tabs>
            </w:pPr>
            <w:r>
              <w:t>$46,000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946246" w:rsidP="006C6BA9">
            <w:pPr>
              <w:tabs>
                <w:tab w:val="left" w:pos="720"/>
                <w:tab w:val="left" w:pos="1440"/>
                <w:tab w:val="left" w:pos="2160"/>
                <w:tab w:val="left" w:pos="5760"/>
              </w:tabs>
            </w:pPr>
            <w:r>
              <w:br/>
            </w:r>
            <w:r w:rsidR="00960C24">
              <w:t>2000</w:t>
            </w:r>
          </w:p>
        </w:tc>
      </w:tr>
      <w:tr w:rsidR="00EA0F78" w:rsidRPr="00900F98" w:rsidTr="00EC7CF9">
        <w:trPr>
          <w:gridAfter w:val="1"/>
          <w:wAfter w:w="548" w:type="dxa"/>
        </w:trPr>
        <w:tc>
          <w:tcPr>
            <w:tcW w:w="7934" w:type="dxa"/>
            <w:shd w:val="clear" w:color="auto" w:fill="auto"/>
          </w:tcPr>
          <w:p w:rsidR="00A257C7" w:rsidRDefault="00A257C7" w:rsidP="00A257C7">
            <w:pPr>
              <w:tabs>
                <w:tab w:val="left" w:pos="720"/>
                <w:tab w:val="left" w:pos="1440"/>
                <w:tab w:val="left" w:pos="2160"/>
                <w:tab w:val="left" w:pos="5760"/>
              </w:tabs>
            </w:pPr>
            <w:r>
              <w:t xml:space="preserve">PI: </w:t>
            </w:r>
            <w:r w:rsidRPr="00B117DC">
              <w:rPr>
                <w:b/>
              </w:rPr>
              <w:t>J. Arnetz</w:t>
            </w:r>
            <w:r>
              <w:t xml:space="preserve"> (10%)</w:t>
            </w:r>
          </w:p>
          <w:p w:rsidR="00A257C7" w:rsidRDefault="00A257C7" w:rsidP="00A257C7">
            <w:pPr>
              <w:tabs>
                <w:tab w:val="left" w:pos="720"/>
                <w:tab w:val="left" w:pos="1440"/>
                <w:tab w:val="left" w:pos="2160"/>
                <w:tab w:val="left" w:pos="5760"/>
              </w:tabs>
            </w:pPr>
            <w:r>
              <w:t>Questionnaire study of the quality of care from the patient perspective</w:t>
            </w:r>
          </w:p>
          <w:p w:rsidR="00A257C7" w:rsidRDefault="00A257C7" w:rsidP="00A257C7">
            <w:pPr>
              <w:tabs>
                <w:tab w:val="left" w:pos="720"/>
                <w:tab w:val="left" w:pos="1440"/>
                <w:tab w:val="left" w:pos="2160"/>
                <w:tab w:val="left" w:pos="5760"/>
              </w:tabs>
            </w:pPr>
            <w:smartTag w:uri="urn:schemas-microsoft-com:office:smarttags" w:element="PlaceType">
              <w:r>
                <w:t>District</w:t>
              </w:r>
            </w:smartTag>
            <w:r>
              <w:t xml:space="preserve"> </w:t>
            </w:r>
            <w:smartTag w:uri="urn:schemas-microsoft-com:office:smarttags" w:element="PlaceType">
              <w:r>
                <w:t>Hospital</w:t>
              </w:r>
            </w:smartTag>
            <w:r>
              <w:t xml:space="preserve"> in Halmstad, </w:t>
            </w:r>
            <w:smartTag w:uri="urn:schemas-microsoft-com:office:smarttags" w:element="place">
              <w:smartTag w:uri="urn:schemas-microsoft-com:office:smarttags" w:element="City">
                <w:r>
                  <w:t>Halmstad</w:t>
                </w:r>
              </w:smartTag>
              <w:r>
                <w:t xml:space="preserve">, </w:t>
              </w:r>
              <w:smartTag w:uri="urn:schemas-microsoft-com:office:smarttags" w:element="country-region">
                <w:r>
                  <w:t>Sweden</w:t>
                </w:r>
              </w:smartTag>
            </w:smartTag>
          </w:p>
          <w:p w:rsidR="00A257C7" w:rsidRDefault="00A257C7" w:rsidP="00A257C7">
            <w:pPr>
              <w:tabs>
                <w:tab w:val="left" w:pos="720"/>
                <w:tab w:val="left" w:pos="1440"/>
                <w:tab w:val="left" w:pos="2160"/>
                <w:tab w:val="left" w:pos="5760"/>
              </w:tabs>
            </w:pPr>
            <w:r>
              <w:t>2000</w:t>
            </w:r>
          </w:p>
          <w:p w:rsidR="00EA0F78" w:rsidRDefault="00A257C7" w:rsidP="00D461DC">
            <w:pPr>
              <w:tabs>
                <w:tab w:val="left" w:pos="720"/>
                <w:tab w:val="left" w:pos="1440"/>
                <w:tab w:val="left" w:pos="2160"/>
                <w:tab w:val="left" w:pos="5760"/>
              </w:tabs>
            </w:pPr>
            <w:r>
              <w:t>$48,000</w:t>
            </w:r>
            <w:r w:rsidR="000466A2">
              <w:br/>
            </w:r>
          </w:p>
        </w:tc>
        <w:tc>
          <w:tcPr>
            <w:tcW w:w="1642" w:type="dxa"/>
            <w:gridSpan w:val="2"/>
            <w:shd w:val="clear" w:color="auto" w:fill="auto"/>
          </w:tcPr>
          <w:p w:rsidR="00EA0F78" w:rsidRDefault="004F0D35" w:rsidP="004B5D6B">
            <w:pPr>
              <w:tabs>
                <w:tab w:val="left" w:pos="720"/>
                <w:tab w:val="left" w:pos="1440"/>
                <w:tab w:val="left" w:pos="2160"/>
                <w:tab w:val="left" w:pos="5760"/>
              </w:tabs>
            </w:pPr>
            <w:r>
              <w:t>2000</w:t>
            </w:r>
          </w:p>
        </w:tc>
      </w:tr>
      <w:tr w:rsidR="00EA0F78" w:rsidRPr="00900F98" w:rsidTr="00EC7CF9">
        <w:trPr>
          <w:gridAfter w:val="1"/>
          <w:wAfter w:w="548" w:type="dxa"/>
        </w:trPr>
        <w:tc>
          <w:tcPr>
            <w:tcW w:w="7934" w:type="dxa"/>
            <w:shd w:val="clear" w:color="auto" w:fill="auto"/>
          </w:tcPr>
          <w:p w:rsidR="004F0D35" w:rsidRDefault="004F0D35" w:rsidP="004F0D35">
            <w:pPr>
              <w:tabs>
                <w:tab w:val="left" w:pos="720"/>
                <w:tab w:val="left" w:pos="1440"/>
                <w:tab w:val="left" w:pos="2160"/>
                <w:tab w:val="left" w:pos="5760"/>
              </w:tabs>
            </w:pPr>
            <w:r>
              <w:t xml:space="preserve">PI: </w:t>
            </w:r>
            <w:r w:rsidRPr="00B117DC">
              <w:rPr>
                <w:b/>
              </w:rPr>
              <w:t>J. Arnetz</w:t>
            </w:r>
            <w:r>
              <w:t xml:space="preserve"> (10%)</w:t>
            </w:r>
          </w:p>
          <w:p w:rsidR="004F0D35" w:rsidRDefault="004F0D35" w:rsidP="004F0D35">
            <w:pPr>
              <w:tabs>
                <w:tab w:val="left" w:pos="720"/>
                <w:tab w:val="left" w:pos="1440"/>
                <w:tab w:val="left" w:pos="2160"/>
                <w:tab w:val="left" w:pos="5760"/>
              </w:tabs>
            </w:pPr>
            <w:r>
              <w:t>Questionnaire study of the quality of care from the patient perspective</w:t>
            </w:r>
          </w:p>
          <w:p w:rsidR="004F0D35" w:rsidRDefault="004F0D35" w:rsidP="004F0D35">
            <w:pPr>
              <w:tabs>
                <w:tab w:val="left" w:pos="720"/>
                <w:tab w:val="left" w:pos="1440"/>
                <w:tab w:val="left" w:pos="2160"/>
                <w:tab w:val="left" w:pos="5760"/>
              </w:tabs>
            </w:pPr>
            <w:proofErr w:type="spellStart"/>
            <w:smartTag w:uri="urn:schemas-microsoft-com:office:smarttags" w:element="PlaceName">
              <w:r>
                <w:t>Lindesbergs</w:t>
              </w:r>
            </w:smartTag>
            <w:proofErr w:type="spellEnd"/>
            <w:r>
              <w:t xml:space="preserve"> </w:t>
            </w:r>
            <w:smartTag w:uri="urn:schemas-microsoft-com:office:smarttags" w:element="PlaceType">
              <w:r>
                <w:t>Hospital</w:t>
              </w:r>
            </w:smartTag>
            <w:r>
              <w:t xml:space="preserve">, </w:t>
            </w:r>
            <w:proofErr w:type="spellStart"/>
            <w:smartTag w:uri="urn:schemas-microsoft-com:office:smarttags" w:element="place">
              <w:smartTag w:uri="urn:schemas-microsoft-com:office:smarttags" w:element="City">
                <w:r>
                  <w:t>Lindesberg</w:t>
                </w:r>
              </w:smartTag>
              <w:proofErr w:type="spellEnd"/>
              <w:r>
                <w:t xml:space="preserve">, </w:t>
              </w:r>
              <w:smartTag w:uri="urn:schemas-microsoft-com:office:smarttags" w:element="country-region">
                <w:r>
                  <w:t>Sweden</w:t>
                </w:r>
              </w:smartTag>
            </w:smartTag>
          </w:p>
          <w:p w:rsidR="004F0D35" w:rsidRDefault="004F0D35" w:rsidP="004F0D35">
            <w:pPr>
              <w:tabs>
                <w:tab w:val="left" w:pos="720"/>
                <w:tab w:val="left" w:pos="1440"/>
                <w:tab w:val="left" w:pos="2160"/>
                <w:tab w:val="left" w:pos="5760"/>
              </w:tabs>
            </w:pPr>
            <w:r>
              <w:t>2000</w:t>
            </w:r>
          </w:p>
          <w:p w:rsidR="00EA0F78" w:rsidRDefault="004F0D35" w:rsidP="00041230">
            <w:pPr>
              <w:tabs>
                <w:tab w:val="left" w:pos="720"/>
                <w:tab w:val="left" w:pos="1440"/>
                <w:tab w:val="left" w:pos="2160"/>
                <w:tab w:val="left" w:pos="5760"/>
              </w:tabs>
            </w:pPr>
            <w:r>
              <w:t>$26,000</w:t>
            </w:r>
            <w:r w:rsidR="001F7274">
              <w:br/>
            </w:r>
            <w:r w:rsidR="001F7274">
              <w:br/>
            </w:r>
            <w:r w:rsidR="001F7274">
              <w:br/>
            </w:r>
            <w:r w:rsidR="001F7274">
              <w:br/>
            </w:r>
          </w:p>
        </w:tc>
        <w:tc>
          <w:tcPr>
            <w:tcW w:w="1642" w:type="dxa"/>
            <w:gridSpan w:val="2"/>
            <w:shd w:val="clear" w:color="auto" w:fill="auto"/>
          </w:tcPr>
          <w:p w:rsidR="00EA0F78" w:rsidRDefault="004F0D35" w:rsidP="00EC7CF9">
            <w:pPr>
              <w:tabs>
                <w:tab w:val="left" w:pos="720"/>
                <w:tab w:val="left" w:pos="1440"/>
                <w:tab w:val="left" w:pos="2160"/>
                <w:tab w:val="left" w:pos="5760"/>
              </w:tabs>
            </w:pPr>
            <w:r>
              <w:t>2000</w:t>
            </w:r>
          </w:p>
        </w:tc>
      </w:tr>
      <w:tr w:rsidR="00EA0F78" w:rsidRPr="00900F98" w:rsidTr="00EC7CF9">
        <w:trPr>
          <w:gridAfter w:val="1"/>
          <w:wAfter w:w="548" w:type="dxa"/>
        </w:trPr>
        <w:tc>
          <w:tcPr>
            <w:tcW w:w="7934" w:type="dxa"/>
            <w:shd w:val="clear" w:color="auto" w:fill="auto"/>
          </w:tcPr>
          <w:p w:rsidR="004F0D35" w:rsidRDefault="00C7474E" w:rsidP="004F0D35">
            <w:pPr>
              <w:tabs>
                <w:tab w:val="left" w:pos="720"/>
                <w:tab w:val="left" w:pos="1440"/>
                <w:tab w:val="left" w:pos="2160"/>
                <w:tab w:val="left" w:pos="5760"/>
              </w:tabs>
            </w:pPr>
            <w:r>
              <w:lastRenderedPageBreak/>
              <w:br/>
            </w:r>
            <w:r w:rsidR="004F0D35">
              <w:t xml:space="preserve">PI: </w:t>
            </w:r>
            <w:r w:rsidR="004F0D35" w:rsidRPr="00B117DC">
              <w:rPr>
                <w:b/>
              </w:rPr>
              <w:t>J. Arnetz</w:t>
            </w:r>
            <w:r w:rsidR="004F0D35">
              <w:t xml:space="preserve"> (5%)</w:t>
            </w:r>
          </w:p>
          <w:p w:rsidR="004F0D35" w:rsidRDefault="004F0D35" w:rsidP="004F0D35">
            <w:pPr>
              <w:tabs>
                <w:tab w:val="left" w:pos="720"/>
                <w:tab w:val="left" w:pos="1440"/>
                <w:tab w:val="left" w:pos="2160"/>
                <w:tab w:val="left" w:pos="5760"/>
              </w:tabs>
            </w:pPr>
            <w:r>
              <w:t>Questionnaire study of internal service quality</w:t>
            </w:r>
          </w:p>
          <w:p w:rsidR="004F0D35" w:rsidRDefault="004F0D35" w:rsidP="004F0D35">
            <w:pPr>
              <w:tabs>
                <w:tab w:val="left" w:pos="720"/>
                <w:tab w:val="left" w:pos="1440"/>
                <w:tab w:val="left" w:pos="2160"/>
                <w:tab w:val="left" w:pos="5760"/>
              </w:tabs>
            </w:pPr>
            <w:smartTag w:uri="urn:schemas-microsoft-com:office:smarttags" w:element="PlaceName">
              <w:r>
                <w:t>Orebro</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Orebro</w:t>
                </w:r>
              </w:smartTag>
              <w:r>
                <w:t xml:space="preserve">, </w:t>
              </w:r>
              <w:smartTag w:uri="urn:schemas-microsoft-com:office:smarttags" w:element="country-region">
                <w:r>
                  <w:t>Sweden</w:t>
                </w:r>
              </w:smartTag>
            </w:smartTag>
          </w:p>
          <w:p w:rsidR="004F0D35" w:rsidRDefault="004F0D35" w:rsidP="004F0D35">
            <w:pPr>
              <w:tabs>
                <w:tab w:val="left" w:pos="720"/>
                <w:tab w:val="left" w:pos="1440"/>
                <w:tab w:val="left" w:pos="2160"/>
                <w:tab w:val="left" w:pos="5760"/>
              </w:tabs>
            </w:pPr>
            <w:r>
              <w:t>2000</w:t>
            </w:r>
          </w:p>
          <w:p w:rsidR="004F0D35" w:rsidRDefault="004F0D35" w:rsidP="004F0D35">
            <w:pPr>
              <w:tabs>
                <w:tab w:val="left" w:pos="720"/>
                <w:tab w:val="left" w:pos="1440"/>
                <w:tab w:val="left" w:pos="2160"/>
                <w:tab w:val="left" w:pos="5760"/>
              </w:tabs>
            </w:pPr>
            <w:r>
              <w:t>$5,800</w:t>
            </w:r>
          </w:p>
          <w:p w:rsidR="00EA0F78" w:rsidRDefault="00EA0F78" w:rsidP="0096651F">
            <w:pPr>
              <w:tabs>
                <w:tab w:val="left" w:pos="720"/>
                <w:tab w:val="left" w:pos="1440"/>
                <w:tab w:val="left" w:pos="2160"/>
                <w:tab w:val="left" w:pos="5760"/>
              </w:tabs>
            </w:pPr>
          </w:p>
        </w:tc>
        <w:tc>
          <w:tcPr>
            <w:tcW w:w="1642" w:type="dxa"/>
            <w:gridSpan w:val="2"/>
            <w:shd w:val="clear" w:color="auto" w:fill="auto"/>
          </w:tcPr>
          <w:p w:rsidR="00EA0F78" w:rsidRDefault="00AA12CD" w:rsidP="00946246">
            <w:pPr>
              <w:tabs>
                <w:tab w:val="left" w:pos="720"/>
                <w:tab w:val="left" w:pos="1440"/>
                <w:tab w:val="left" w:pos="2160"/>
                <w:tab w:val="left" w:pos="5760"/>
              </w:tabs>
            </w:pPr>
            <w:r>
              <w:br/>
            </w:r>
            <w:r w:rsidR="00B97024">
              <w:t>2000</w:t>
            </w:r>
          </w:p>
        </w:tc>
      </w:tr>
      <w:tr w:rsidR="00EA0F78" w:rsidRPr="00900F98" w:rsidTr="00EC7CF9">
        <w:trPr>
          <w:gridAfter w:val="1"/>
          <w:wAfter w:w="548" w:type="dxa"/>
        </w:trPr>
        <w:tc>
          <w:tcPr>
            <w:tcW w:w="7934" w:type="dxa"/>
            <w:shd w:val="clear" w:color="auto" w:fill="auto"/>
          </w:tcPr>
          <w:p w:rsidR="00DD3186" w:rsidRDefault="00DD3186" w:rsidP="00DD3186">
            <w:pPr>
              <w:tabs>
                <w:tab w:val="left" w:pos="720"/>
                <w:tab w:val="left" w:pos="1440"/>
                <w:tab w:val="left" w:pos="2160"/>
                <w:tab w:val="left" w:pos="5760"/>
              </w:tabs>
            </w:pPr>
            <w:r>
              <w:t xml:space="preserve">PI: </w:t>
            </w:r>
            <w:r w:rsidRPr="00B117DC">
              <w:rPr>
                <w:b/>
              </w:rPr>
              <w:t xml:space="preserve">J. Arnetz </w:t>
            </w:r>
            <w:r>
              <w:t>(5%)</w:t>
            </w:r>
          </w:p>
          <w:p w:rsidR="00DD3186" w:rsidRDefault="00DD3186" w:rsidP="00DD3186">
            <w:pPr>
              <w:tabs>
                <w:tab w:val="left" w:pos="720"/>
                <w:tab w:val="left" w:pos="1440"/>
                <w:tab w:val="left" w:pos="2160"/>
                <w:tab w:val="left" w:pos="5760"/>
              </w:tabs>
            </w:pPr>
            <w:r>
              <w:t>Questionnaire study of the quality of care from the perspective of patient relatives</w:t>
            </w:r>
          </w:p>
          <w:p w:rsidR="00DD3186" w:rsidRDefault="00DD3186" w:rsidP="00DD3186">
            <w:pPr>
              <w:tabs>
                <w:tab w:val="left" w:pos="720"/>
                <w:tab w:val="left" w:pos="1440"/>
                <w:tab w:val="left" w:pos="2160"/>
                <w:tab w:val="left" w:pos="5760"/>
              </w:tabs>
            </w:pPr>
            <w:smartTag w:uri="urn:schemas-microsoft-com:office:smarttags" w:element="PlaceName">
              <w:r>
                <w:t>Orebro</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Orebro</w:t>
                </w:r>
              </w:smartTag>
              <w:r>
                <w:t xml:space="preserve">, </w:t>
              </w:r>
              <w:smartTag w:uri="urn:schemas-microsoft-com:office:smarttags" w:element="country-region">
                <w:r>
                  <w:t>Sweden</w:t>
                </w:r>
              </w:smartTag>
            </w:smartTag>
          </w:p>
          <w:p w:rsidR="00DD3186" w:rsidRDefault="00DD3186" w:rsidP="00DD3186">
            <w:pPr>
              <w:tabs>
                <w:tab w:val="left" w:pos="720"/>
                <w:tab w:val="left" w:pos="1440"/>
                <w:tab w:val="left" w:pos="2160"/>
                <w:tab w:val="left" w:pos="5760"/>
              </w:tabs>
            </w:pPr>
            <w:r>
              <w:t>2000</w:t>
            </w:r>
          </w:p>
          <w:p w:rsidR="00EA0F78" w:rsidRDefault="00DD3186" w:rsidP="00691B86">
            <w:pPr>
              <w:tabs>
                <w:tab w:val="left" w:pos="720"/>
                <w:tab w:val="left" w:pos="1440"/>
                <w:tab w:val="left" w:pos="2160"/>
                <w:tab w:val="left" w:pos="5760"/>
              </w:tabs>
            </w:pPr>
            <w:r>
              <w:t>$7,200</w:t>
            </w:r>
          </w:p>
        </w:tc>
        <w:tc>
          <w:tcPr>
            <w:tcW w:w="1642" w:type="dxa"/>
            <w:gridSpan w:val="2"/>
            <w:shd w:val="clear" w:color="auto" w:fill="auto"/>
          </w:tcPr>
          <w:p w:rsidR="00EA0F78" w:rsidRDefault="00DD3186" w:rsidP="004B5D6B">
            <w:pPr>
              <w:tabs>
                <w:tab w:val="left" w:pos="720"/>
                <w:tab w:val="left" w:pos="1440"/>
                <w:tab w:val="left" w:pos="2160"/>
                <w:tab w:val="left" w:pos="5760"/>
              </w:tabs>
            </w:pPr>
            <w:r>
              <w:t>2000</w:t>
            </w:r>
          </w:p>
        </w:tc>
      </w:tr>
      <w:tr w:rsidR="00EA0F78" w:rsidRPr="00900F98" w:rsidTr="00EC7CF9">
        <w:tc>
          <w:tcPr>
            <w:tcW w:w="8118" w:type="dxa"/>
            <w:gridSpan w:val="2"/>
            <w:shd w:val="clear" w:color="auto" w:fill="auto"/>
          </w:tcPr>
          <w:p w:rsidR="00DD3186" w:rsidRDefault="002A4A3E" w:rsidP="00033037">
            <w:pPr>
              <w:tabs>
                <w:tab w:val="left" w:pos="720"/>
                <w:tab w:val="left" w:pos="1440"/>
                <w:tab w:val="left" w:pos="2160"/>
                <w:tab w:val="left" w:pos="5760"/>
                <w:tab w:val="left" w:pos="8966"/>
              </w:tabs>
            </w:pPr>
            <w:r>
              <w:br/>
            </w:r>
            <w:r w:rsidR="00DD3186">
              <w:t xml:space="preserve">PI: </w:t>
            </w:r>
            <w:r w:rsidR="00DD3186" w:rsidRPr="00B117DC">
              <w:rPr>
                <w:b/>
              </w:rPr>
              <w:t>J. Arnetz</w:t>
            </w:r>
            <w:r w:rsidR="00DD3186">
              <w:t xml:space="preserve"> (5%)</w:t>
            </w:r>
          </w:p>
          <w:p w:rsidR="00DD3186" w:rsidRDefault="00DD3186" w:rsidP="00DD3186">
            <w:pPr>
              <w:tabs>
                <w:tab w:val="left" w:pos="720"/>
                <w:tab w:val="left" w:pos="1440"/>
                <w:tab w:val="left" w:pos="2160"/>
                <w:tab w:val="left" w:pos="5760"/>
              </w:tabs>
            </w:pPr>
            <w:r>
              <w:t>Categorization of comments in open-ended questions in patient questionnaires</w:t>
            </w:r>
          </w:p>
          <w:p w:rsidR="00DD3186" w:rsidRDefault="00DD3186" w:rsidP="00DD3186">
            <w:pPr>
              <w:tabs>
                <w:tab w:val="left" w:pos="720"/>
                <w:tab w:val="left" w:pos="1440"/>
                <w:tab w:val="left" w:pos="2160"/>
                <w:tab w:val="left" w:pos="5760"/>
              </w:tabs>
            </w:pPr>
            <w:smartTag w:uri="urn:schemas-microsoft-com:office:smarttags" w:element="PlaceName">
              <w:r>
                <w:t>South</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DD3186" w:rsidRDefault="00DD3186" w:rsidP="00DD3186">
            <w:pPr>
              <w:tabs>
                <w:tab w:val="left" w:pos="720"/>
                <w:tab w:val="left" w:pos="1440"/>
                <w:tab w:val="left" w:pos="2160"/>
                <w:tab w:val="left" w:pos="5760"/>
              </w:tabs>
            </w:pPr>
            <w:r>
              <w:t>2000</w:t>
            </w:r>
          </w:p>
          <w:p w:rsidR="00EA0F78" w:rsidRDefault="00DD3186" w:rsidP="00BD43B6">
            <w:pPr>
              <w:tabs>
                <w:tab w:val="left" w:pos="720"/>
                <w:tab w:val="left" w:pos="1440"/>
                <w:tab w:val="left" w:pos="2160"/>
                <w:tab w:val="left" w:pos="5760"/>
              </w:tabs>
            </w:pPr>
            <w:r>
              <w:t>$11,000</w:t>
            </w:r>
          </w:p>
        </w:tc>
        <w:tc>
          <w:tcPr>
            <w:tcW w:w="2006" w:type="dxa"/>
            <w:gridSpan w:val="2"/>
            <w:shd w:val="clear" w:color="auto" w:fill="auto"/>
          </w:tcPr>
          <w:p w:rsidR="00EA0F78" w:rsidRDefault="00DF0033" w:rsidP="004B5D6B">
            <w:pPr>
              <w:tabs>
                <w:tab w:val="left" w:pos="720"/>
                <w:tab w:val="left" w:pos="1440"/>
                <w:tab w:val="left" w:pos="2160"/>
                <w:tab w:val="left" w:pos="5760"/>
              </w:tabs>
            </w:pPr>
            <w:r>
              <w:br/>
            </w:r>
            <w:r w:rsidR="00DD3186">
              <w:t>2000</w:t>
            </w:r>
          </w:p>
        </w:tc>
      </w:tr>
    </w:tbl>
    <w:p w:rsidR="00D713CE" w:rsidRDefault="00D713CE"/>
    <w:tbl>
      <w:tblPr>
        <w:tblW w:w="11778" w:type="dxa"/>
        <w:tblLayout w:type="fixed"/>
        <w:tblLook w:val="04A0" w:firstRow="1" w:lastRow="0" w:firstColumn="1" w:lastColumn="0" w:noHBand="0" w:noVBand="1"/>
      </w:tblPr>
      <w:tblGrid>
        <w:gridCol w:w="7934"/>
        <w:gridCol w:w="436"/>
        <w:gridCol w:w="74"/>
        <w:gridCol w:w="19"/>
        <w:gridCol w:w="71"/>
        <w:gridCol w:w="19"/>
        <w:gridCol w:w="92"/>
        <w:gridCol w:w="81"/>
        <w:gridCol w:w="11"/>
        <w:gridCol w:w="274"/>
        <w:gridCol w:w="90"/>
        <w:gridCol w:w="475"/>
        <w:gridCol w:w="61"/>
        <w:gridCol w:w="32"/>
        <w:gridCol w:w="152"/>
        <w:gridCol w:w="22"/>
        <w:gridCol w:w="6"/>
        <w:gridCol w:w="163"/>
        <w:gridCol w:w="8"/>
        <w:gridCol w:w="9"/>
        <w:gridCol w:w="132"/>
        <w:gridCol w:w="45"/>
        <w:gridCol w:w="24"/>
        <w:gridCol w:w="47"/>
        <w:gridCol w:w="48"/>
        <w:gridCol w:w="77"/>
        <w:gridCol w:w="144"/>
        <w:gridCol w:w="229"/>
        <w:gridCol w:w="47"/>
        <w:gridCol w:w="104"/>
        <w:gridCol w:w="95"/>
        <w:gridCol w:w="497"/>
        <w:gridCol w:w="260"/>
      </w:tblGrid>
      <w:tr w:rsidR="00EA0F78" w:rsidRPr="00900F98" w:rsidTr="00C24C80">
        <w:trPr>
          <w:gridAfter w:val="16"/>
          <w:wAfter w:w="1929" w:type="dxa"/>
        </w:trPr>
        <w:tc>
          <w:tcPr>
            <w:tcW w:w="8444" w:type="dxa"/>
            <w:gridSpan w:val="3"/>
            <w:shd w:val="clear" w:color="auto" w:fill="auto"/>
          </w:tcPr>
          <w:p w:rsidR="00DD3186" w:rsidRDefault="00DD3186" w:rsidP="00DD3186">
            <w:pPr>
              <w:tabs>
                <w:tab w:val="left" w:pos="720"/>
                <w:tab w:val="left" w:pos="1440"/>
                <w:tab w:val="left" w:pos="2160"/>
                <w:tab w:val="left" w:pos="5760"/>
              </w:tabs>
            </w:pPr>
            <w:r>
              <w:t xml:space="preserve">PI: </w:t>
            </w:r>
            <w:r w:rsidRPr="00B117DC">
              <w:rPr>
                <w:b/>
              </w:rPr>
              <w:t>J. Arnetz</w:t>
            </w:r>
            <w:r>
              <w:t xml:space="preserve"> (10%)</w:t>
            </w:r>
          </w:p>
          <w:p w:rsidR="00DD3186" w:rsidRDefault="00DD3186" w:rsidP="00DD3186">
            <w:pPr>
              <w:tabs>
                <w:tab w:val="left" w:pos="720"/>
                <w:tab w:val="left" w:pos="1440"/>
                <w:tab w:val="left" w:pos="2160"/>
                <w:tab w:val="left" w:pos="5760"/>
              </w:tabs>
            </w:pPr>
            <w:r>
              <w:t>Questionnaire study of the quality of care in the Thoracic Division</w:t>
            </w:r>
          </w:p>
          <w:p w:rsidR="00DD3186" w:rsidRDefault="00DD3186" w:rsidP="00DD3186">
            <w:pPr>
              <w:tabs>
                <w:tab w:val="left" w:pos="720"/>
                <w:tab w:val="left" w:pos="1440"/>
                <w:tab w:val="left" w:pos="2160"/>
                <w:tab w:val="left" w:pos="5760"/>
              </w:tabs>
            </w:pPr>
            <w:smartTag w:uri="urn:schemas-microsoft-com:office:smarttags" w:element="PlaceName">
              <w:r>
                <w:t>Karolinska</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Stockholm</w:t>
                </w:r>
              </w:smartTag>
              <w:r>
                <w:t xml:space="preserve">, </w:t>
              </w:r>
              <w:smartTag w:uri="urn:schemas-microsoft-com:office:smarttags" w:element="country-region">
                <w:r>
                  <w:t>Sweden</w:t>
                </w:r>
              </w:smartTag>
            </w:smartTag>
          </w:p>
          <w:p w:rsidR="00DD3186" w:rsidRDefault="00DD3186" w:rsidP="00DD3186">
            <w:pPr>
              <w:tabs>
                <w:tab w:val="left" w:pos="720"/>
                <w:tab w:val="left" w:pos="1440"/>
                <w:tab w:val="left" w:pos="2160"/>
                <w:tab w:val="left" w:pos="5760"/>
              </w:tabs>
            </w:pPr>
            <w:r>
              <w:t>2000</w:t>
            </w:r>
          </w:p>
          <w:p w:rsidR="00DD3186" w:rsidRDefault="00DD3186" w:rsidP="00DD3186">
            <w:pPr>
              <w:tabs>
                <w:tab w:val="left" w:pos="720"/>
                <w:tab w:val="left" w:pos="1440"/>
                <w:tab w:val="left" w:pos="2160"/>
                <w:tab w:val="left" w:pos="5760"/>
              </w:tabs>
            </w:pPr>
            <w:r>
              <w:t>$14,000</w:t>
            </w:r>
          </w:p>
          <w:p w:rsidR="00EA0F78" w:rsidRDefault="00EA0F78" w:rsidP="0096651F">
            <w:pPr>
              <w:tabs>
                <w:tab w:val="left" w:pos="720"/>
                <w:tab w:val="left" w:pos="1440"/>
                <w:tab w:val="left" w:pos="2160"/>
                <w:tab w:val="left" w:pos="5760"/>
              </w:tabs>
            </w:pPr>
          </w:p>
        </w:tc>
        <w:tc>
          <w:tcPr>
            <w:tcW w:w="1405" w:type="dxa"/>
            <w:gridSpan w:val="14"/>
            <w:shd w:val="clear" w:color="auto" w:fill="auto"/>
          </w:tcPr>
          <w:p w:rsidR="00EA0F78" w:rsidRDefault="00DD3186" w:rsidP="004B5D6B">
            <w:pPr>
              <w:tabs>
                <w:tab w:val="left" w:pos="720"/>
                <w:tab w:val="left" w:pos="1440"/>
                <w:tab w:val="left" w:pos="2160"/>
                <w:tab w:val="left" w:pos="5760"/>
              </w:tabs>
            </w:pPr>
            <w:r>
              <w:t>2000</w:t>
            </w:r>
          </w:p>
        </w:tc>
      </w:tr>
      <w:tr w:rsidR="00EA0F78" w:rsidRPr="00900F98" w:rsidTr="00C24C80">
        <w:trPr>
          <w:gridAfter w:val="17"/>
          <w:wAfter w:w="1935" w:type="dxa"/>
        </w:trPr>
        <w:tc>
          <w:tcPr>
            <w:tcW w:w="8534" w:type="dxa"/>
            <w:gridSpan w:val="5"/>
            <w:shd w:val="clear" w:color="auto" w:fill="auto"/>
          </w:tcPr>
          <w:p w:rsidR="00AC588A" w:rsidRDefault="00AC588A" w:rsidP="00AC588A">
            <w:pPr>
              <w:tabs>
                <w:tab w:val="left" w:pos="720"/>
                <w:tab w:val="left" w:pos="1440"/>
                <w:tab w:val="left" w:pos="2160"/>
                <w:tab w:val="left" w:pos="5760"/>
              </w:tabs>
            </w:pPr>
            <w:r>
              <w:t xml:space="preserve">PI: </w:t>
            </w:r>
            <w:r w:rsidRPr="00B117DC">
              <w:rPr>
                <w:b/>
              </w:rPr>
              <w:t>J. Arnetz</w:t>
            </w:r>
            <w:r>
              <w:t xml:space="preserve"> (5%)</w:t>
            </w:r>
          </w:p>
          <w:p w:rsidR="00AC588A" w:rsidRDefault="00AC588A" w:rsidP="00AC588A">
            <w:pPr>
              <w:tabs>
                <w:tab w:val="left" w:pos="720"/>
                <w:tab w:val="left" w:pos="1440"/>
                <w:tab w:val="left" w:pos="2160"/>
                <w:tab w:val="left" w:pos="5760"/>
              </w:tabs>
            </w:pPr>
            <w:r>
              <w:t>Questionnaire study of the quality of care from the patient perspective</w:t>
            </w:r>
          </w:p>
          <w:p w:rsidR="00AC588A" w:rsidRDefault="00AC588A" w:rsidP="00AC588A">
            <w:pPr>
              <w:tabs>
                <w:tab w:val="left" w:pos="720"/>
                <w:tab w:val="left" w:pos="1440"/>
                <w:tab w:val="left" w:pos="2160"/>
                <w:tab w:val="left" w:pos="5760"/>
              </w:tabs>
            </w:pPr>
            <w:smartTag w:uri="urn:schemas-microsoft-com:office:smarttags" w:element="PlaceName">
              <w:r>
                <w:t>Orebro</w:t>
              </w:r>
            </w:smartTag>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Orebro</w:t>
                </w:r>
              </w:smartTag>
              <w:r>
                <w:t xml:space="preserve">, </w:t>
              </w:r>
              <w:smartTag w:uri="urn:schemas-microsoft-com:office:smarttags" w:element="country-region">
                <w:r>
                  <w:t>Sweden</w:t>
                </w:r>
              </w:smartTag>
            </w:smartTag>
          </w:p>
          <w:p w:rsidR="00AC588A" w:rsidRDefault="00AC588A" w:rsidP="00AC588A">
            <w:pPr>
              <w:tabs>
                <w:tab w:val="left" w:pos="720"/>
                <w:tab w:val="left" w:pos="1440"/>
                <w:tab w:val="left" w:pos="2160"/>
                <w:tab w:val="left" w:pos="5760"/>
              </w:tabs>
            </w:pPr>
            <w:r>
              <w:t>1999</w:t>
            </w:r>
          </w:p>
          <w:p w:rsidR="00AC588A" w:rsidRDefault="00AC588A" w:rsidP="00AC588A">
            <w:pPr>
              <w:tabs>
                <w:tab w:val="left" w:pos="720"/>
                <w:tab w:val="left" w:pos="1440"/>
                <w:tab w:val="left" w:pos="2160"/>
                <w:tab w:val="left" w:pos="5760"/>
              </w:tabs>
            </w:pPr>
            <w:r>
              <w:t>$52,000</w:t>
            </w:r>
          </w:p>
          <w:p w:rsidR="00EA0F78" w:rsidRDefault="00EA0F78" w:rsidP="0096651F">
            <w:pPr>
              <w:tabs>
                <w:tab w:val="left" w:pos="720"/>
                <w:tab w:val="left" w:pos="1440"/>
                <w:tab w:val="left" w:pos="2160"/>
                <w:tab w:val="left" w:pos="5760"/>
              </w:tabs>
            </w:pPr>
          </w:p>
        </w:tc>
        <w:tc>
          <w:tcPr>
            <w:tcW w:w="1309" w:type="dxa"/>
            <w:gridSpan w:val="11"/>
            <w:shd w:val="clear" w:color="auto" w:fill="auto"/>
          </w:tcPr>
          <w:p w:rsidR="00EA0F78" w:rsidRDefault="00AC588A" w:rsidP="00A270C0">
            <w:pPr>
              <w:tabs>
                <w:tab w:val="left" w:pos="720"/>
                <w:tab w:val="left" w:pos="1440"/>
                <w:tab w:val="left" w:pos="2160"/>
                <w:tab w:val="left" w:pos="5760"/>
              </w:tabs>
              <w:ind w:left="-108" w:firstLine="108"/>
            </w:pPr>
            <w:r>
              <w:t>1999</w:t>
            </w:r>
          </w:p>
        </w:tc>
      </w:tr>
      <w:tr w:rsidR="00EA0F78" w:rsidRPr="00900F98" w:rsidTr="00C24C80">
        <w:trPr>
          <w:gridAfter w:val="17"/>
          <w:wAfter w:w="1935" w:type="dxa"/>
        </w:trPr>
        <w:tc>
          <w:tcPr>
            <w:tcW w:w="8726" w:type="dxa"/>
            <w:gridSpan w:val="8"/>
            <w:shd w:val="clear" w:color="auto" w:fill="auto"/>
          </w:tcPr>
          <w:p w:rsidR="00AC588A" w:rsidRDefault="00AC588A" w:rsidP="00AC588A">
            <w:pPr>
              <w:tabs>
                <w:tab w:val="left" w:pos="720"/>
                <w:tab w:val="left" w:pos="1440"/>
                <w:tab w:val="left" w:pos="2160"/>
                <w:tab w:val="left" w:pos="5760"/>
              </w:tabs>
            </w:pPr>
            <w:r>
              <w:t xml:space="preserve">PI: </w:t>
            </w:r>
            <w:r w:rsidRPr="00B117DC">
              <w:rPr>
                <w:b/>
              </w:rPr>
              <w:t>J. Arnetz</w:t>
            </w:r>
            <w:r>
              <w:t xml:space="preserve"> (</w:t>
            </w:r>
            <w:r w:rsidR="00B117DC">
              <w:t>2</w:t>
            </w:r>
            <w:r>
              <w:t>5%</w:t>
            </w:r>
            <w:r w:rsidR="00B117DC">
              <w:t>, including advising master’s student Britt Marie Ygge</w:t>
            </w:r>
            <w:r>
              <w:t>)</w:t>
            </w:r>
          </w:p>
          <w:p w:rsidR="00AC588A" w:rsidRDefault="00AC588A" w:rsidP="00AC588A">
            <w:pPr>
              <w:tabs>
                <w:tab w:val="left" w:pos="720"/>
                <w:tab w:val="left" w:pos="1440"/>
                <w:tab w:val="left" w:pos="2160"/>
                <w:tab w:val="left" w:pos="5760"/>
              </w:tabs>
            </w:pPr>
            <w:r>
              <w:t xml:space="preserve">Questionnaire study of the quality of care from the </w:t>
            </w:r>
            <w:r w:rsidR="00B117DC">
              <w:t>parent perspective</w:t>
            </w:r>
          </w:p>
          <w:p w:rsidR="00AC588A" w:rsidRDefault="00B117DC" w:rsidP="00AC588A">
            <w:pPr>
              <w:tabs>
                <w:tab w:val="left" w:pos="720"/>
                <w:tab w:val="left" w:pos="1440"/>
                <w:tab w:val="left" w:pos="2160"/>
                <w:tab w:val="left" w:pos="5760"/>
              </w:tabs>
            </w:pPr>
            <w:r>
              <w:t>Astrid Lindgren Children’s Hospital, Karolinska University Hospital, Sweden</w:t>
            </w:r>
          </w:p>
          <w:p w:rsidR="00EA0F78" w:rsidRDefault="00AC588A" w:rsidP="00F56459">
            <w:pPr>
              <w:tabs>
                <w:tab w:val="left" w:pos="720"/>
                <w:tab w:val="left" w:pos="1440"/>
                <w:tab w:val="left" w:pos="2160"/>
                <w:tab w:val="left" w:pos="5760"/>
              </w:tabs>
            </w:pPr>
            <w:r>
              <w:t>$</w:t>
            </w:r>
            <w:r w:rsidR="00B117DC">
              <w:t>28,0</w:t>
            </w:r>
            <w:r>
              <w:t>00</w:t>
            </w:r>
            <w:r w:rsidR="00EF1D1F">
              <w:br/>
            </w:r>
            <w:r w:rsidR="000466A2">
              <w:br/>
            </w:r>
          </w:p>
        </w:tc>
        <w:tc>
          <w:tcPr>
            <w:tcW w:w="1117" w:type="dxa"/>
            <w:gridSpan w:val="8"/>
            <w:shd w:val="clear" w:color="auto" w:fill="auto"/>
          </w:tcPr>
          <w:p w:rsidR="00EA0F78" w:rsidRDefault="00B117DC" w:rsidP="00A270C0">
            <w:pPr>
              <w:tabs>
                <w:tab w:val="left" w:pos="720"/>
                <w:tab w:val="left" w:pos="1440"/>
                <w:tab w:val="left" w:pos="2160"/>
                <w:tab w:val="left" w:pos="5760"/>
              </w:tabs>
              <w:ind w:left="-198"/>
            </w:pPr>
            <w:r>
              <w:t>1</w:t>
            </w:r>
            <w:r w:rsidR="00A270C0">
              <w:t>1</w:t>
            </w:r>
            <w:r>
              <w:t>999</w:t>
            </w:r>
            <w:r w:rsidR="005D37F9">
              <w:br/>
            </w:r>
            <w:r w:rsidR="005D37F9">
              <w:br/>
            </w:r>
            <w:r w:rsidR="005D37F9">
              <w:br/>
            </w:r>
          </w:p>
        </w:tc>
      </w:tr>
      <w:tr w:rsidR="005D37F9" w:rsidRPr="00900F98" w:rsidTr="00C24C80">
        <w:trPr>
          <w:gridAfter w:val="17"/>
          <w:wAfter w:w="1935" w:type="dxa"/>
        </w:trPr>
        <w:tc>
          <w:tcPr>
            <w:tcW w:w="8726" w:type="dxa"/>
            <w:gridSpan w:val="8"/>
            <w:shd w:val="clear" w:color="auto" w:fill="auto"/>
          </w:tcPr>
          <w:p w:rsidR="005D37F9" w:rsidRDefault="005D37F9" w:rsidP="00817BF9">
            <w:pPr>
              <w:tabs>
                <w:tab w:val="left" w:pos="720"/>
                <w:tab w:val="left" w:pos="1440"/>
                <w:tab w:val="left" w:pos="2160"/>
                <w:tab w:val="left" w:pos="5760"/>
              </w:tabs>
            </w:pPr>
            <w:r w:rsidRPr="005A640C">
              <w:rPr>
                <w:b/>
              </w:rPr>
              <w:t>Previously submitted, not funded Grants and Contracts</w:t>
            </w:r>
          </w:p>
        </w:tc>
        <w:tc>
          <w:tcPr>
            <w:tcW w:w="1117" w:type="dxa"/>
            <w:gridSpan w:val="8"/>
            <w:shd w:val="clear" w:color="auto" w:fill="auto"/>
          </w:tcPr>
          <w:p w:rsidR="005D37F9" w:rsidRDefault="005D37F9" w:rsidP="00A270C0">
            <w:pPr>
              <w:tabs>
                <w:tab w:val="left" w:pos="720"/>
                <w:tab w:val="left" w:pos="1440"/>
                <w:tab w:val="left" w:pos="2160"/>
                <w:tab w:val="left" w:pos="5760"/>
              </w:tabs>
              <w:ind w:left="-198"/>
            </w:pPr>
          </w:p>
        </w:tc>
      </w:tr>
      <w:tr w:rsidR="00207A58" w:rsidRPr="00900F98" w:rsidTr="00C24C80">
        <w:trPr>
          <w:gridAfter w:val="17"/>
          <w:wAfter w:w="1935" w:type="dxa"/>
        </w:trPr>
        <w:tc>
          <w:tcPr>
            <w:tcW w:w="8726" w:type="dxa"/>
            <w:gridSpan w:val="8"/>
            <w:shd w:val="clear" w:color="auto" w:fill="auto"/>
          </w:tcPr>
          <w:p w:rsidR="00207A58" w:rsidRPr="005A640C" w:rsidRDefault="00207A58" w:rsidP="00817BF9">
            <w:pPr>
              <w:tabs>
                <w:tab w:val="left" w:pos="720"/>
                <w:tab w:val="left" w:pos="1440"/>
                <w:tab w:val="left" w:pos="2160"/>
                <w:tab w:val="left" w:pos="5760"/>
              </w:tabs>
              <w:rPr>
                <w:b/>
              </w:rPr>
            </w:pPr>
          </w:p>
        </w:tc>
        <w:tc>
          <w:tcPr>
            <w:tcW w:w="1117" w:type="dxa"/>
            <w:gridSpan w:val="8"/>
            <w:shd w:val="clear" w:color="auto" w:fill="auto"/>
          </w:tcPr>
          <w:p w:rsidR="00207A58" w:rsidRDefault="00207A58" w:rsidP="00A270C0">
            <w:pPr>
              <w:tabs>
                <w:tab w:val="left" w:pos="720"/>
                <w:tab w:val="left" w:pos="1440"/>
                <w:tab w:val="left" w:pos="2160"/>
                <w:tab w:val="left" w:pos="5760"/>
              </w:tabs>
              <w:ind w:left="-198"/>
            </w:pPr>
          </w:p>
        </w:tc>
      </w:tr>
      <w:tr w:rsidR="00C24C80" w:rsidRPr="00900F98" w:rsidTr="00C24C80">
        <w:trPr>
          <w:gridAfter w:val="21"/>
          <w:wAfter w:w="2202" w:type="dxa"/>
        </w:trPr>
        <w:tc>
          <w:tcPr>
            <w:tcW w:w="7934" w:type="dxa"/>
            <w:shd w:val="clear" w:color="auto" w:fill="auto"/>
          </w:tcPr>
          <w:p w:rsidR="00C24C80" w:rsidRDefault="00C24C80" w:rsidP="00FC654B">
            <w:pPr>
              <w:tabs>
                <w:tab w:val="left" w:pos="720"/>
                <w:tab w:val="left" w:pos="1440"/>
                <w:tab w:val="left" w:pos="2160"/>
                <w:tab w:val="left" w:pos="5760"/>
              </w:tabs>
            </w:pPr>
            <w:bookmarkStart w:id="10" w:name="_Hlk27642911"/>
            <w:r>
              <w:t xml:space="preserve">PI: Haque. Co-I: </w:t>
            </w:r>
            <w:r w:rsidRPr="005C7064">
              <w:rPr>
                <w:b/>
              </w:rPr>
              <w:t>J. Arnetz</w:t>
            </w:r>
            <w:r>
              <w:t xml:space="preserve"> (15%), J. Ilardo, B. Arnetz</w:t>
            </w:r>
            <w:r>
              <w:br/>
              <w:t>Addressing Quality Using Resident Interactions to Upgrade Skills (AQUARIUS)</w:t>
            </w:r>
            <w:r>
              <w:br/>
              <w:t>MD</w:t>
            </w:r>
            <w:r w:rsidR="00FC654B">
              <w:t>H</w:t>
            </w:r>
            <w:r>
              <w:t>HS Nursing Facility Enrichment Competitive Fall Grant Program</w:t>
            </w:r>
          </w:p>
          <w:p w:rsidR="00C24C80" w:rsidRDefault="00C24C80" w:rsidP="00FC654B">
            <w:pPr>
              <w:tabs>
                <w:tab w:val="left" w:pos="720"/>
                <w:tab w:val="left" w:pos="1440"/>
                <w:tab w:val="left" w:pos="2160"/>
                <w:tab w:val="left" w:pos="5760"/>
              </w:tabs>
            </w:pPr>
            <w:r>
              <w:t>04/01/2020 – 09/30/2021</w:t>
            </w:r>
          </w:p>
          <w:p w:rsidR="00C24C80" w:rsidRDefault="00C24C80" w:rsidP="00FC654B">
            <w:pPr>
              <w:tabs>
                <w:tab w:val="left" w:pos="720"/>
                <w:tab w:val="left" w:pos="1440"/>
                <w:tab w:val="left" w:pos="2160"/>
                <w:tab w:val="left" w:pos="5760"/>
              </w:tabs>
            </w:pPr>
            <w:r>
              <w:t>$456,146 ($414,678 direct)</w:t>
            </w:r>
          </w:p>
          <w:p w:rsidR="00C24C80" w:rsidRPr="00FC654B" w:rsidRDefault="00FC654B" w:rsidP="00FC654B">
            <w:pPr>
              <w:tabs>
                <w:tab w:val="left" w:pos="720"/>
                <w:tab w:val="left" w:pos="1440"/>
                <w:tab w:val="left" w:pos="2160"/>
                <w:tab w:val="left" w:pos="5760"/>
              </w:tabs>
              <w:rPr>
                <w:i/>
              </w:rPr>
            </w:pPr>
            <w:r>
              <w:rPr>
                <w:i/>
              </w:rPr>
              <w:t>*</w:t>
            </w:r>
            <w:r w:rsidR="00C24C80" w:rsidRPr="00FC654B">
              <w:rPr>
                <w:i/>
              </w:rPr>
              <w:t xml:space="preserve">Submitted November 2019 </w:t>
            </w:r>
            <w:bookmarkEnd w:id="10"/>
          </w:p>
        </w:tc>
        <w:tc>
          <w:tcPr>
            <w:tcW w:w="1642" w:type="dxa"/>
            <w:gridSpan w:val="11"/>
            <w:shd w:val="clear" w:color="auto" w:fill="auto"/>
          </w:tcPr>
          <w:p w:rsidR="00C24C80" w:rsidRDefault="00C24C80" w:rsidP="00FC654B">
            <w:pPr>
              <w:tabs>
                <w:tab w:val="left" w:pos="720"/>
                <w:tab w:val="left" w:pos="1440"/>
                <w:tab w:val="left" w:pos="2160"/>
                <w:tab w:val="left" w:pos="5760"/>
              </w:tabs>
            </w:pPr>
            <w:r>
              <w:t>2020-2021</w:t>
            </w:r>
          </w:p>
        </w:tc>
      </w:tr>
      <w:tr w:rsidR="00C24C80" w:rsidRPr="00900F98" w:rsidTr="00C24C80">
        <w:trPr>
          <w:gridAfter w:val="19"/>
          <w:wAfter w:w="2109" w:type="dxa"/>
        </w:trPr>
        <w:tc>
          <w:tcPr>
            <w:tcW w:w="7934" w:type="dxa"/>
            <w:shd w:val="clear" w:color="auto" w:fill="auto"/>
          </w:tcPr>
          <w:p w:rsidR="00C24C80" w:rsidRPr="002B575B" w:rsidRDefault="00C24C80" w:rsidP="006F19CF">
            <w:pPr>
              <w:tabs>
                <w:tab w:val="left" w:pos="720"/>
                <w:tab w:val="left" w:pos="1440"/>
                <w:tab w:val="left" w:pos="2160"/>
                <w:tab w:val="left" w:pos="5760"/>
              </w:tabs>
            </w:pPr>
          </w:p>
        </w:tc>
        <w:tc>
          <w:tcPr>
            <w:tcW w:w="1735" w:type="dxa"/>
            <w:gridSpan w:val="13"/>
            <w:shd w:val="clear" w:color="auto" w:fill="auto"/>
          </w:tcPr>
          <w:p w:rsidR="00C24C80" w:rsidRPr="002B575B" w:rsidRDefault="00C24C80" w:rsidP="006F19CF">
            <w:pPr>
              <w:tabs>
                <w:tab w:val="left" w:pos="720"/>
                <w:tab w:val="left" w:pos="1440"/>
                <w:tab w:val="left" w:pos="2160"/>
                <w:tab w:val="left" w:pos="5760"/>
              </w:tabs>
            </w:pPr>
          </w:p>
        </w:tc>
      </w:tr>
      <w:tr w:rsidR="007A3A7F" w:rsidRPr="00900F98" w:rsidTr="00C24C80">
        <w:trPr>
          <w:gridAfter w:val="19"/>
          <w:wAfter w:w="2109" w:type="dxa"/>
        </w:trPr>
        <w:tc>
          <w:tcPr>
            <w:tcW w:w="7934" w:type="dxa"/>
            <w:shd w:val="clear" w:color="auto" w:fill="auto"/>
          </w:tcPr>
          <w:p w:rsidR="007A3A7F" w:rsidRPr="002B575B" w:rsidRDefault="007A3A7F" w:rsidP="006F19CF">
            <w:pPr>
              <w:tabs>
                <w:tab w:val="left" w:pos="720"/>
                <w:tab w:val="left" w:pos="1440"/>
                <w:tab w:val="left" w:pos="2160"/>
                <w:tab w:val="left" w:pos="5760"/>
              </w:tabs>
            </w:pPr>
            <w:bookmarkStart w:id="11" w:name="_Hlk16753003"/>
            <w:r w:rsidRPr="002B575B">
              <w:t xml:space="preserve">PI: B. Arnetz; Co-I: </w:t>
            </w:r>
            <w:r w:rsidRPr="002B575B">
              <w:rPr>
                <w:b/>
              </w:rPr>
              <w:t>J. Arnetz</w:t>
            </w:r>
            <w:r w:rsidRPr="002B575B">
              <w:t xml:space="preserve"> (10%), M. Polverento, A. Wendling, C. Goetz</w:t>
            </w:r>
          </w:p>
          <w:p w:rsidR="007A3A7F" w:rsidRPr="002B575B" w:rsidRDefault="007A3A7F" w:rsidP="006F19CF">
            <w:pPr>
              <w:tabs>
                <w:tab w:val="left" w:pos="720"/>
                <w:tab w:val="left" w:pos="1440"/>
                <w:tab w:val="left" w:pos="2160"/>
                <w:tab w:val="left" w:pos="5760"/>
              </w:tabs>
            </w:pPr>
            <w:r w:rsidRPr="002B575B">
              <w:t>Developing a Community Workforce to Address Opioid Misuse among Older Adults in Rural Areas (Application nr. R-1904-144376)</w:t>
            </w:r>
          </w:p>
          <w:p w:rsidR="007A3A7F" w:rsidRPr="002B575B" w:rsidRDefault="007A3A7F" w:rsidP="006F19CF">
            <w:pPr>
              <w:tabs>
                <w:tab w:val="left" w:pos="720"/>
                <w:tab w:val="left" w:pos="1440"/>
                <w:tab w:val="left" w:pos="2160"/>
                <w:tab w:val="left" w:pos="5760"/>
              </w:tabs>
            </w:pPr>
            <w:r w:rsidRPr="002B575B">
              <w:t>Michigan Health Endowment Fund</w:t>
            </w:r>
          </w:p>
          <w:p w:rsidR="007A3A7F" w:rsidRPr="002B575B" w:rsidRDefault="007A3A7F" w:rsidP="006F19CF">
            <w:pPr>
              <w:tabs>
                <w:tab w:val="left" w:pos="720"/>
                <w:tab w:val="left" w:pos="1440"/>
                <w:tab w:val="left" w:pos="2160"/>
                <w:tab w:val="left" w:pos="5760"/>
              </w:tabs>
            </w:pPr>
            <w:r>
              <w:t>01/01/2020 – 12/31/2021</w:t>
            </w:r>
          </w:p>
          <w:p w:rsidR="007A3A7F" w:rsidRPr="002B575B" w:rsidRDefault="007A3A7F" w:rsidP="006F19CF">
            <w:pPr>
              <w:tabs>
                <w:tab w:val="left" w:pos="720"/>
                <w:tab w:val="left" w:pos="1440"/>
                <w:tab w:val="left" w:pos="2160"/>
                <w:tab w:val="left" w:pos="5760"/>
              </w:tabs>
            </w:pPr>
            <w:r>
              <w:t>$492,488 ($443,284 direct, $49.204 indirect)</w:t>
            </w:r>
          </w:p>
          <w:p w:rsidR="007A3A7F" w:rsidRPr="00FC654B" w:rsidRDefault="00FC654B" w:rsidP="006F19CF">
            <w:pPr>
              <w:tabs>
                <w:tab w:val="left" w:pos="720"/>
                <w:tab w:val="left" w:pos="1440"/>
                <w:tab w:val="left" w:pos="2160"/>
                <w:tab w:val="left" w:pos="5760"/>
              </w:tabs>
              <w:rPr>
                <w:i/>
              </w:rPr>
            </w:pPr>
            <w:r>
              <w:rPr>
                <w:i/>
              </w:rPr>
              <w:t>*</w:t>
            </w:r>
            <w:r w:rsidR="007A3A7F" w:rsidRPr="00FC654B">
              <w:rPr>
                <w:i/>
              </w:rPr>
              <w:t>Submitted April 2019</w:t>
            </w:r>
            <w:bookmarkEnd w:id="11"/>
          </w:p>
        </w:tc>
        <w:tc>
          <w:tcPr>
            <w:tcW w:w="1735" w:type="dxa"/>
            <w:gridSpan w:val="13"/>
            <w:shd w:val="clear" w:color="auto" w:fill="auto"/>
          </w:tcPr>
          <w:p w:rsidR="007A3A7F" w:rsidRDefault="007A3A7F" w:rsidP="006F19CF">
            <w:pPr>
              <w:tabs>
                <w:tab w:val="left" w:pos="720"/>
                <w:tab w:val="left" w:pos="1440"/>
                <w:tab w:val="left" w:pos="2160"/>
                <w:tab w:val="left" w:pos="5760"/>
              </w:tabs>
            </w:pPr>
            <w:r w:rsidRPr="002B575B">
              <w:t>2019-2021</w:t>
            </w:r>
          </w:p>
        </w:tc>
      </w:tr>
      <w:tr w:rsidR="007A3A7F" w:rsidRPr="00640ACD" w:rsidTr="00C24C80">
        <w:trPr>
          <w:gridAfter w:val="19"/>
          <w:wAfter w:w="2109" w:type="dxa"/>
        </w:trPr>
        <w:tc>
          <w:tcPr>
            <w:tcW w:w="7934" w:type="dxa"/>
            <w:shd w:val="clear" w:color="auto" w:fill="auto"/>
          </w:tcPr>
          <w:p w:rsidR="007A3A7F" w:rsidRPr="00640ACD" w:rsidRDefault="007A3A7F" w:rsidP="000502ED">
            <w:pPr>
              <w:tabs>
                <w:tab w:val="left" w:pos="720"/>
                <w:tab w:val="left" w:pos="1440"/>
                <w:tab w:val="left" w:pos="2160"/>
                <w:tab w:val="left" w:pos="5760"/>
              </w:tabs>
            </w:pPr>
          </w:p>
        </w:tc>
        <w:tc>
          <w:tcPr>
            <w:tcW w:w="1735" w:type="dxa"/>
            <w:gridSpan w:val="13"/>
            <w:shd w:val="clear" w:color="auto" w:fill="auto"/>
          </w:tcPr>
          <w:p w:rsidR="007A3A7F" w:rsidRDefault="007A3A7F" w:rsidP="000502ED">
            <w:pPr>
              <w:tabs>
                <w:tab w:val="left" w:pos="720"/>
                <w:tab w:val="left" w:pos="1440"/>
                <w:tab w:val="left" w:pos="2160"/>
                <w:tab w:val="left" w:pos="5760"/>
              </w:tabs>
            </w:pPr>
          </w:p>
        </w:tc>
      </w:tr>
      <w:tr w:rsidR="000502ED" w:rsidRPr="00640ACD" w:rsidTr="00C24C80">
        <w:trPr>
          <w:gridAfter w:val="19"/>
          <w:wAfter w:w="2109" w:type="dxa"/>
        </w:trPr>
        <w:tc>
          <w:tcPr>
            <w:tcW w:w="7934" w:type="dxa"/>
            <w:shd w:val="clear" w:color="auto" w:fill="auto"/>
          </w:tcPr>
          <w:p w:rsidR="000502ED" w:rsidRDefault="000502ED" w:rsidP="000502ED">
            <w:pPr>
              <w:tabs>
                <w:tab w:val="left" w:pos="720"/>
                <w:tab w:val="left" w:pos="1440"/>
                <w:tab w:val="left" w:pos="2160"/>
                <w:tab w:val="left" w:pos="5760"/>
              </w:tabs>
            </w:pPr>
            <w:bookmarkStart w:id="12" w:name="_Hlk16752984"/>
            <w:r w:rsidRPr="00640ACD">
              <w:t xml:space="preserve">PI: </w:t>
            </w:r>
            <w:r w:rsidRPr="00640ACD">
              <w:rPr>
                <w:b/>
              </w:rPr>
              <w:t>J. Arnetz</w:t>
            </w:r>
            <w:r w:rsidRPr="00640ACD">
              <w:t xml:space="preserve"> (10% in kind</w:t>
            </w:r>
            <w:r>
              <w:t>); Co-I: M. Polverento; C. Chang</w:t>
            </w:r>
          </w:p>
          <w:p w:rsidR="000502ED" w:rsidRDefault="000502ED" w:rsidP="000502ED">
            <w:pPr>
              <w:tabs>
                <w:tab w:val="left" w:pos="720"/>
                <w:tab w:val="left" w:pos="1440"/>
                <w:tab w:val="left" w:pos="2160"/>
                <w:tab w:val="left" w:pos="5760"/>
              </w:tabs>
            </w:pPr>
            <w:r>
              <w:t>Perceptions of Workplace Violence Prevention Legislation among Health Care Administrators</w:t>
            </w:r>
          </w:p>
          <w:p w:rsidR="000502ED" w:rsidRDefault="000502ED" w:rsidP="000502ED">
            <w:pPr>
              <w:tabs>
                <w:tab w:val="left" w:pos="720"/>
                <w:tab w:val="left" w:pos="1440"/>
                <w:tab w:val="left" w:pos="2160"/>
                <w:tab w:val="left" w:pos="5760"/>
              </w:tabs>
            </w:pPr>
            <w:r>
              <w:t>MSU Institute for Public Policy and Social Research, Michigan Applied Public Policy Research (MAPPR) Grant Proposals</w:t>
            </w:r>
          </w:p>
          <w:p w:rsidR="000502ED" w:rsidRDefault="000502ED" w:rsidP="000502ED">
            <w:pPr>
              <w:tabs>
                <w:tab w:val="left" w:pos="720"/>
                <w:tab w:val="left" w:pos="1440"/>
                <w:tab w:val="left" w:pos="2160"/>
                <w:tab w:val="left" w:pos="5760"/>
              </w:tabs>
            </w:pPr>
            <w:r>
              <w:t>08/16/2019-08/15/2020</w:t>
            </w:r>
          </w:p>
          <w:p w:rsidR="000502ED" w:rsidRDefault="000502ED" w:rsidP="000502ED">
            <w:pPr>
              <w:tabs>
                <w:tab w:val="left" w:pos="720"/>
                <w:tab w:val="left" w:pos="1440"/>
                <w:tab w:val="left" w:pos="2160"/>
                <w:tab w:val="left" w:pos="5760"/>
              </w:tabs>
            </w:pPr>
            <w:r>
              <w:t>$25,000 (all direct)</w:t>
            </w:r>
          </w:p>
          <w:p w:rsidR="000502ED" w:rsidRPr="00FC654B" w:rsidRDefault="00FC654B" w:rsidP="000502ED">
            <w:pPr>
              <w:tabs>
                <w:tab w:val="left" w:pos="720"/>
                <w:tab w:val="left" w:pos="1440"/>
                <w:tab w:val="left" w:pos="2160"/>
                <w:tab w:val="left" w:pos="5760"/>
              </w:tabs>
              <w:rPr>
                <w:i/>
              </w:rPr>
            </w:pPr>
            <w:r>
              <w:rPr>
                <w:i/>
              </w:rPr>
              <w:t>*</w:t>
            </w:r>
            <w:r w:rsidR="000502ED" w:rsidRPr="00FC654B">
              <w:rPr>
                <w:i/>
              </w:rPr>
              <w:t>Submitted June 2019</w:t>
            </w:r>
            <w:bookmarkEnd w:id="12"/>
          </w:p>
        </w:tc>
        <w:tc>
          <w:tcPr>
            <w:tcW w:w="1735" w:type="dxa"/>
            <w:gridSpan w:val="13"/>
            <w:shd w:val="clear" w:color="auto" w:fill="auto"/>
          </w:tcPr>
          <w:p w:rsidR="000502ED" w:rsidRPr="00640ACD" w:rsidRDefault="000502ED" w:rsidP="000502ED">
            <w:pPr>
              <w:tabs>
                <w:tab w:val="left" w:pos="720"/>
                <w:tab w:val="left" w:pos="1440"/>
                <w:tab w:val="left" w:pos="2160"/>
                <w:tab w:val="left" w:pos="5760"/>
              </w:tabs>
            </w:pPr>
            <w:r>
              <w:t>2019-2020</w:t>
            </w:r>
          </w:p>
        </w:tc>
      </w:tr>
      <w:tr w:rsidR="000502ED" w:rsidRPr="00900F98" w:rsidTr="00C24C80">
        <w:trPr>
          <w:gridAfter w:val="15"/>
          <w:wAfter w:w="1766" w:type="dxa"/>
        </w:trPr>
        <w:tc>
          <w:tcPr>
            <w:tcW w:w="8370" w:type="dxa"/>
            <w:gridSpan w:val="2"/>
            <w:shd w:val="clear" w:color="auto" w:fill="auto"/>
          </w:tcPr>
          <w:p w:rsidR="000502ED" w:rsidRDefault="000502ED" w:rsidP="00A319BE">
            <w:pPr>
              <w:tabs>
                <w:tab w:val="left" w:pos="720"/>
                <w:tab w:val="left" w:pos="1440"/>
                <w:tab w:val="left" w:pos="2160"/>
                <w:tab w:val="left" w:pos="5760"/>
                <w:tab w:val="left" w:pos="8064"/>
              </w:tabs>
            </w:pPr>
          </w:p>
        </w:tc>
        <w:tc>
          <w:tcPr>
            <w:tcW w:w="1642" w:type="dxa"/>
            <w:gridSpan w:val="16"/>
            <w:shd w:val="clear" w:color="auto" w:fill="auto"/>
          </w:tcPr>
          <w:p w:rsidR="000502ED" w:rsidRDefault="000502ED" w:rsidP="006533DC">
            <w:pPr>
              <w:tabs>
                <w:tab w:val="left" w:pos="720"/>
                <w:tab w:val="left" w:pos="1440"/>
                <w:tab w:val="left" w:pos="2160"/>
                <w:tab w:val="left" w:pos="5760"/>
              </w:tabs>
            </w:pPr>
          </w:p>
        </w:tc>
      </w:tr>
      <w:tr w:rsidR="00940DA1" w:rsidRPr="00900F98" w:rsidTr="00C24C80">
        <w:trPr>
          <w:gridAfter w:val="15"/>
          <w:wAfter w:w="1766" w:type="dxa"/>
        </w:trPr>
        <w:tc>
          <w:tcPr>
            <w:tcW w:w="8370" w:type="dxa"/>
            <w:gridSpan w:val="2"/>
            <w:shd w:val="clear" w:color="auto" w:fill="auto"/>
          </w:tcPr>
          <w:p w:rsidR="00940DA1" w:rsidRDefault="00940DA1" w:rsidP="006533DC">
            <w:pPr>
              <w:tabs>
                <w:tab w:val="left" w:pos="720"/>
                <w:tab w:val="left" w:pos="1440"/>
                <w:tab w:val="left" w:pos="2160"/>
                <w:tab w:val="left" w:pos="5760"/>
              </w:tabs>
            </w:pPr>
            <w:r>
              <w:t xml:space="preserve">PI: </w:t>
            </w:r>
            <w:r w:rsidRPr="00A70C92">
              <w:rPr>
                <w:b/>
              </w:rPr>
              <w:t>J. Arnetz</w:t>
            </w:r>
            <w:r>
              <w:t xml:space="preserve"> (40%)</w:t>
            </w:r>
            <w:r w:rsidRPr="003002B3">
              <w:t>; Co-I</w:t>
            </w:r>
            <w:r w:rsidRPr="00A70C92">
              <w:t xml:space="preserve">: </w:t>
            </w:r>
            <w:r>
              <w:t>B</w:t>
            </w:r>
            <w:r w:rsidRPr="00A70C92">
              <w:t>. Arnetz</w:t>
            </w:r>
            <w:r>
              <w:t>, F. Viens, T. Maiti, L. Neufcourt, C. Jodoin, M. Wright, M. Barton-Burke, A. Mazzella-</w:t>
            </w:r>
            <w:proofErr w:type="spellStart"/>
            <w:r>
              <w:t>Ebstein</w:t>
            </w:r>
            <w:proofErr w:type="spellEnd"/>
          </w:p>
          <w:p w:rsidR="00940DA1" w:rsidRDefault="00940DA1" w:rsidP="006533DC">
            <w:pPr>
              <w:tabs>
                <w:tab w:val="left" w:pos="720"/>
                <w:tab w:val="left" w:pos="1440"/>
                <w:tab w:val="left" w:pos="2160"/>
                <w:tab w:val="left" w:pos="5760"/>
              </w:tabs>
            </w:pPr>
            <w:r>
              <w:t>Bullying Against Nurses (BAN) Study: Organizational Factors and Implications for Patient Safety</w:t>
            </w:r>
          </w:p>
          <w:p w:rsidR="00940DA1" w:rsidRDefault="00940DA1" w:rsidP="006533DC">
            <w:pPr>
              <w:tabs>
                <w:tab w:val="left" w:pos="720"/>
                <w:tab w:val="left" w:pos="1440"/>
                <w:tab w:val="left" w:pos="2160"/>
                <w:tab w:val="left" w:pos="5760"/>
              </w:tabs>
            </w:pPr>
            <w:r>
              <w:t>NIH/NINR</w:t>
            </w:r>
          </w:p>
          <w:p w:rsidR="00940DA1" w:rsidRDefault="00940DA1" w:rsidP="006533DC">
            <w:pPr>
              <w:tabs>
                <w:tab w:val="left" w:pos="720"/>
                <w:tab w:val="left" w:pos="1440"/>
                <w:tab w:val="left" w:pos="2160"/>
                <w:tab w:val="left" w:pos="5760"/>
              </w:tabs>
            </w:pPr>
            <w:r>
              <w:t>07/01/19 – 06/30/24</w:t>
            </w:r>
          </w:p>
          <w:p w:rsidR="00940DA1" w:rsidRPr="002E6B0B" w:rsidRDefault="00940DA1" w:rsidP="006533DC">
            <w:pPr>
              <w:tabs>
                <w:tab w:val="left" w:pos="720"/>
                <w:tab w:val="left" w:pos="1440"/>
                <w:tab w:val="left" w:pos="2160"/>
                <w:tab w:val="left" w:pos="5760"/>
              </w:tabs>
            </w:pPr>
            <w:r>
              <w:t>$3,072,723 (Total direct costs $2,320,030; Total indirect costs $752,694)</w:t>
            </w:r>
            <w:r>
              <w:br/>
            </w:r>
            <w:r>
              <w:rPr>
                <w:i/>
              </w:rPr>
              <w:t>*Submitted October 2018</w:t>
            </w:r>
          </w:p>
        </w:tc>
        <w:tc>
          <w:tcPr>
            <w:tcW w:w="1642" w:type="dxa"/>
            <w:gridSpan w:val="16"/>
            <w:shd w:val="clear" w:color="auto" w:fill="auto"/>
          </w:tcPr>
          <w:p w:rsidR="00940DA1" w:rsidRDefault="00940DA1" w:rsidP="006533DC">
            <w:pPr>
              <w:tabs>
                <w:tab w:val="left" w:pos="720"/>
                <w:tab w:val="left" w:pos="1440"/>
                <w:tab w:val="left" w:pos="2160"/>
                <w:tab w:val="left" w:pos="5760"/>
              </w:tabs>
            </w:pPr>
            <w:r>
              <w:t>2019-2024</w:t>
            </w:r>
          </w:p>
        </w:tc>
      </w:tr>
      <w:tr w:rsidR="00940DA1" w:rsidRPr="00900F98" w:rsidTr="00C24C80">
        <w:trPr>
          <w:gridAfter w:val="15"/>
          <w:wAfter w:w="1766" w:type="dxa"/>
        </w:trPr>
        <w:tc>
          <w:tcPr>
            <w:tcW w:w="8370" w:type="dxa"/>
            <w:gridSpan w:val="2"/>
            <w:shd w:val="clear" w:color="auto" w:fill="auto"/>
          </w:tcPr>
          <w:p w:rsidR="00940DA1" w:rsidRPr="003002B3" w:rsidRDefault="00940DA1" w:rsidP="009F100E">
            <w:pPr>
              <w:tabs>
                <w:tab w:val="left" w:pos="720"/>
                <w:tab w:val="left" w:pos="1440"/>
                <w:tab w:val="left" w:pos="2160"/>
                <w:tab w:val="left" w:pos="5760"/>
              </w:tabs>
            </w:pPr>
          </w:p>
        </w:tc>
        <w:tc>
          <w:tcPr>
            <w:tcW w:w="1642" w:type="dxa"/>
            <w:gridSpan w:val="16"/>
            <w:shd w:val="clear" w:color="auto" w:fill="auto"/>
          </w:tcPr>
          <w:p w:rsidR="00940DA1" w:rsidRDefault="00940DA1" w:rsidP="009F100E">
            <w:pPr>
              <w:tabs>
                <w:tab w:val="left" w:pos="720"/>
                <w:tab w:val="left" w:pos="1440"/>
                <w:tab w:val="left" w:pos="2160"/>
                <w:tab w:val="left" w:pos="5760"/>
              </w:tabs>
            </w:pPr>
          </w:p>
        </w:tc>
      </w:tr>
      <w:tr w:rsidR="00D735D7" w:rsidRPr="00900F98" w:rsidTr="00C24C80">
        <w:trPr>
          <w:gridAfter w:val="15"/>
          <w:wAfter w:w="1766" w:type="dxa"/>
        </w:trPr>
        <w:tc>
          <w:tcPr>
            <w:tcW w:w="8370" w:type="dxa"/>
            <w:gridSpan w:val="2"/>
            <w:shd w:val="clear" w:color="auto" w:fill="auto"/>
          </w:tcPr>
          <w:p w:rsidR="00D735D7" w:rsidRDefault="00D735D7" w:rsidP="009F100E">
            <w:pPr>
              <w:tabs>
                <w:tab w:val="left" w:pos="720"/>
                <w:tab w:val="left" w:pos="1440"/>
                <w:tab w:val="left" w:pos="2160"/>
                <w:tab w:val="left" w:pos="5760"/>
              </w:tabs>
            </w:pPr>
            <w:r w:rsidRPr="003002B3">
              <w:t xml:space="preserve">PI: B. Arnetz; Co-I: </w:t>
            </w:r>
            <w:r w:rsidRPr="003002B3">
              <w:rPr>
                <w:b/>
              </w:rPr>
              <w:t xml:space="preserve">J. </w:t>
            </w:r>
            <w:r w:rsidRPr="00107712">
              <w:rPr>
                <w:b/>
              </w:rPr>
              <w:t>Arnetz</w:t>
            </w:r>
            <w:r>
              <w:t xml:space="preserve"> (15%); S. Counts; M. Morishita, A. Wendling, M. Polverento, S. McNall, S. Pierce</w:t>
            </w:r>
          </w:p>
          <w:p w:rsidR="00D735D7" w:rsidRDefault="00D735D7" w:rsidP="009F100E">
            <w:pPr>
              <w:tabs>
                <w:tab w:val="left" w:pos="720"/>
                <w:tab w:val="left" w:pos="1440"/>
                <w:tab w:val="left" w:pos="2160"/>
                <w:tab w:val="left" w:pos="5760"/>
              </w:tabs>
            </w:pPr>
            <w:r>
              <w:t>Community-engaged Intervention for Decreasing Asthma Triggers in Vulnerable Older Adults (the DAT study)</w:t>
            </w:r>
          </w:p>
          <w:p w:rsidR="00D735D7" w:rsidRDefault="00D735D7" w:rsidP="009F100E">
            <w:pPr>
              <w:tabs>
                <w:tab w:val="left" w:pos="720"/>
                <w:tab w:val="left" w:pos="1440"/>
                <w:tab w:val="left" w:pos="2160"/>
                <w:tab w:val="left" w:pos="5760"/>
              </w:tabs>
            </w:pPr>
            <w:r>
              <w:t>NIH/NIEHS</w:t>
            </w:r>
          </w:p>
          <w:p w:rsidR="00D735D7" w:rsidRDefault="00D735D7" w:rsidP="009F100E">
            <w:pPr>
              <w:tabs>
                <w:tab w:val="left" w:pos="720"/>
                <w:tab w:val="left" w:pos="1440"/>
                <w:tab w:val="left" w:pos="2160"/>
                <w:tab w:val="left" w:pos="5760"/>
              </w:tabs>
            </w:pPr>
            <w:r>
              <w:t>07/01/19 – 06/30/24</w:t>
            </w:r>
          </w:p>
          <w:p w:rsidR="00D735D7" w:rsidRPr="002E6B0B" w:rsidRDefault="00D735D7" w:rsidP="009F100E">
            <w:pPr>
              <w:tabs>
                <w:tab w:val="left" w:pos="720"/>
                <w:tab w:val="left" w:pos="1440"/>
                <w:tab w:val="left" w:pos="2160"/>
                <w:tab w:val="left" w:pos="5760"/>
              </w:tabs>
            </w:pPr>
            <w:r>
              <w:t>$3,577,885,05 (Total direct costs $2,345,775; Total indirect costs $1,232,109)</w:t>
            </w:r>
            <w:r>
              <w:br/>
            </w:r>
            <w:r>
              <w:rPr>
                <w:i/>
              </w:rPr>
              <w:t>*Submitted July 2018</w:t>
            </w:r>
            <w:r>
              <w:t xml:space="preserve"> </w:t>
            </w:r>
          </w:p>
        </w:tc>
        <w:tc>
          <w:tcPr>
            <w:tcW w:w="1642" w:type="dxa"/>
            <w:gridSpan w:val="16"/>
            <w:shd w:val="clear" w:color="auto" w:fill="auto"/>
          </w:tcPr>
          <w:p w:rsidR="00D735D7" w:rsidRDefault="00D735D7" w:rsidP="009F100E">
            <w:pPr>
              <w:tabs>
                <w:tab w:val="left" w:pos="720"/>
                <w:tab w:val="left" w:pos="1440"/>
                <w:tab w:val="left" w:pos="2160"/>
                <w:tab w:val="left" w:pos="5760"/>
              </w:tabs>
            </w:pPr>
            <w:r>
              <w:t>2019-2024</w:t>
            </w:r>
          </w:p>
        </w:tc>
      </w:tr>
      <w:tr w:rsidR="00D735D7" w:rsidRPr="00900F98" w:rsidTr="00C24C80">
        <w:trPr>
          <w:gridAfter w:val="15"/>
          <w:wAfter w:w="1766" w:type="dxa"/>
        </w:trPr>
        <w:tc>
          <w:tcPr>
            <w:tcW w:w="8370" w:type="dxa"/>
            <w:gridSpan w:val="2"/>
            <w:shd w:val="clear" w:color="auto" w:fill="auto"/>
          </w:tcPr>
          <w:p w:rsidR="00D735D7" w:rsidRPr="002E6B0B" w:rsidRDefault="00D735D7" w:rsidP="00C34B22">
            <w:pPr>
              <w:tabs>
                <w:tab w:val="left" w:pos="720"/>
                <w:tab w:val="left" w:pos="1440"/>
                <w:tab w:val="left" w:pos="2160"/>
                <w:tab w:val="left" w:pos="5760"/>
              </w:tabs>
            </w:pPr>
          </w:p>
        </w:tc>
        <w:tc>
          <w:tcPr>
            <w:tcW w:w="1642" w:type="dxa"/>
            <w:gridSpan w:val="16"/>
            <w:shd w:val="clear" w:color="auto" w:fill="auto"/>
          </w:tcPr>
          <w:p w:rsidR="00D735D7" w:rsidRDefault="00D735D7" w:rsidP="00C34B22">
            <w:pPr>
              <w:tabs>
                <w:tab w:val="left" w:pos="720"/>
                <w:tab w:val="left" w:pos="1440"/>
                <w:tab w:val="left" w:pos="2160"/>
                <w:tab w:val="left" w:pos="5760"/>
              </w:tabs>
            </w:pPr>
          </w:p>
        </w:tc>
      </w:tr>
      <w:tr w:rsidR="00706E0B" w:rsidRPr="00900F98" w:rsidTr="00C24C80">
        <w:trPr>
          <w:gridAfter w:val="15"/>
          <w:wAfter w:w="1766" w:type="dxa"/>
        </w:trPr>
        <w:tc>
          <w:tcPr>
            <w:tcW w:w="8370" w:type="dxa"/>
            <w:gridSpan w:val="2"/>
            <w:shd w:val="clear" w:color="auto" w:fill="auto"/>
          </w:tcPr>
          <w:p w:rsidR="00706E0B" w:rsidRDefault="00706E0B" w:rsidP="00C34B22">
            <w:pPr>
              <w:tabs>
                <w:tab w:val="left" w:pos="720"/>
                <w:tab w:val="left" w:pos="1440"/>
                <w:tab w:val="left" w:pos="2160"/>
                <w:tab w:val="left" w:pos="5760"/>
              </w:tabs>
            </w:pPr>
            <w:r w:rsidRPr="002E6B0B">
              <w:t xml:space="preserve">PI: </w:t>
            </w:r>
            <w:r w:rsidRPr="00107712">
              <w:t>B. Arnetz</w:t>
            </w:r>
            <w:r>
              <w:t>; Co-I: E</w:t>
            </w:r>
            <w:r w:rsidRPr="002E6B0B">
              <w:t>.</w:t>
            </w:r>
            <w:r>
              <w:t xml:space="preserve"> Arble; </w:t>
            </w:r>
            <w:r w:rsidRPr="00107712">
              <w:rPr>
                <w:b/>
              </w:rPr>
              <w:t>J. Arnetz</w:t>
            </w:r>
            <w:r>
              <w:t xml:space="preserve"> (10%); S. Counts; E. Petushek</w:t>
            </w:r>
          </w:p>
          <w:p w:rsidR="00706E0B" w:rsidRDefault="00706E0B" w:rsidP="00C34B22">
            <w:pPr>
              <w:tabs>
                <w:tab w:val="left" w:pos="720"/>
                <w:tab w:val="left" w:pos="1440"/>
                <w:tab w:val="left" w:pos="2160"/>
                <w:tab w:val="left" w:pos="5760"/>
              </w:tabs>
            </w:pPr>
            <w:r>
              <w:t>Enhancing Decision-making Processes in Junior Law Enforcement Officers During Potentially Critical Incidents</w:t>
            </w:r>
          </w:p>
          <w:p w:rsidR="00706E0B" w:rsidRDefault="00706E0B" w:rsidP="00C34B22">
            <w:pPr>
              <w:tabs>
                <w:tab w:val="left" w:pos="720"/>
                <w:tab w:val="left" w:pos="1440"/>
                <w:tab w:val="left" w:pos="2160"/>
                <w:tab w:val="left" w:pos="5760"/>
              </w:tabs>
            </w:pPr>
            <w:r>
              <w:t>National Institute of Justice</w:t>
            </w:r>
          </w:p>
          <w:p w:rsidR="00706E0B" w:rsidRDefault="00706E0B" w:rsidP="00C34B22">
            <w:pPr>
              <w:tabs>
                <w:tab w:val="left" w:pos="720"/>
                <w:tab w:val="left" w:pos="1440"/>
                <w:tab w:val="left" w:pos="2160"/>
                <w:tab w:val="left" w:pos="5760"/>
              </w:tabs>
            </w:pPr>
            <w:r>
              <w:t>01/01/19 – 12/31/21</w:t>
            </w:r>
          </w:p>
          <w:p w:rsidR="00706E0B" w:rsidRPr="002E6B0B" w:rsidRDefault="00706E0B" w:rsidP="00691B86">
            <w:pPr>
              <w:tabs>
                <w:tab w:val="left" w:pos="720"/>
                <w:tab w:val="left" w:pos="1440"/>
                <w:tab w:val="left" w:pos="2160"/>
                <w:tab w:val="left" w:pos="5760"/>
              </w:tabs>
            </w:pPr>
            <w:r>
              <w:t>$992,001 ($718,570 direct)</w:t>
            </w:r>
            <w:r>
              <w:br/>
            </w:r>
            <w:r>
              <w:rPr>
                <w:i/>
              </w:rPr>
              <w:t>*Submitted June 2018</w:t>
            </w:r>
            <w:r w:rsidR="000078E8">
              <w:rPr>
                <w:i/>
              </w:rPr>
              <w:br/>
            </w:r>
            <w:r w:rsidR="000078E8">
              <w:rPr>
                <w:i/>
              </w:rPr>
              <w:br/>
            </w:r>
            <w:r w:rsidR="000078E8">
              <w:rPr>
                <w:i/>
              </w:rPr>
              <w:br/>
            </w:r>
          </w:p>
        </w:tc>
        <w:tc>
          <w:tcPr>
            <w:tcW w:w="1642" w:type="dxa"/>
            <w:gridSpan w:val="16"/>
            <w:shd w:val="clear" w:color="auto" w:fill="auto"/>
          </w:tcPr>
          <w:p w:rsidR="00706E0B" w:rsidRDefault="00706E0B" w:rsidP="00C34B22">
            <w:pPr>
              <w:tabs>
                <w:tab w:val="left" w:pos="720"/>
                <w:tab w:val="left" w:pos="1440"/>
                <w:tab w:val="left" w:pos="2160"/>
                <w:tab w:val="left" w:pos="5760"/>
              </w:tabs>
            </w:pPr>
            <w:r>
              <w:t>2019-2021</w:t>
            </w:r>
          </w:p>
        </w:tc>
      </w:tr>
      <w:tr w:rsidR="00706E0B" w:rsidRPr="00900F98" w:rsidTr="00C24C80">
        <w:trPr>
          <w:gridAfter w:val="15"/>
          <w:wAfter w:w="1766" w:type="dxa"/>
        </w:trPr>
        <w:tc>
          <w:tcPr>
            <w:tcW w:w="8370" w:type="dxa"/>
            <w:gridSpan w:val="2"/>
            <w:shd w:val="clear" w:color="auto" w:fill="auto"/>
          </w:tcPr>
          <w:p w:rsidR="00706E0B" w:rsidRPr="00E4118D" w:rsidRDefault="00706E0B" w:rsidP="00272E9F">
            <w:pPr>
              <w:tabs>
                <w:tab w:val="left" w:pos="720"/>
                <w:tab w:val="left" w:pos="1440"/>
                <w:tab w:val="left" w:pos="2160"/>
                <w:tab w:val="left" w:pos="5760"/>
              </w:tabs>
            </w:pPr>
          </w:p>
        </w:tc>
        <w:tc>
          <w:tcPr>
            <w:tcW w:w="1642" w:type="dxa"/>
            <w:gridSpan w:val="16"/>
            <w:shd w:val="clear" w:color="auto" w:fill="auto"/>
          </w:tcPr>
          <w:p w:rsidR="00706E0B" w:rsidRDefault="00706E0B" w:rsidP="00272E9F">
            <w:pPr>
              <w:tabs>
                <w:tab w:val="left" w:pos="720"/>
                <w:tab w:val="left" w:pos="1440"/>
                <w:tab w:val="left" w:pos="2160"/>
                <w:tab w:val="left" w:pos="5760"/>
              </w:tabs>
            </w:pPr>
          </w:p>
        </w:tc>
      </w:tr>
      <w:tr w:rsidR="00B82A3A" w:rsidRPr="00900F98" w:rsidTr="00C24C80">
        <w:trPr>
          <w:gridAfter w:val="15"/>
          <w:wAfter w:w="1766" w:type="dxa"/>
        </w:trPr>
        <w:tc>
          <w:tcPr>
            <w:tcW w:w="8370" w:type="dxa"/>
            <w:gridSpan w:val="2"/>
            <w:shd w:val="clear" w:color="auto" w:fill="auto"/>
          </w:tcPr>
          <w:p w:rsidR="00B82A3A" w:rsidRPr="00E4118D" w:rsidRDefault="00B82A3A" w:rsidP="00272E9F">
            <w:pPr>
              <w:tabs>
                <w:tab w:val="left" w:pos="720"/>
                <w:tab w:val="left" w:pos="1440"/>
                <w:tab w:val="left" w:pos="2160"/>
                <w:tab w:val="left" w:pos="5760"/>
              </w:tabs>
            </w:pPr>
            <w:r w:rsidRPr="00E4118D">
              <w:lastRenderedPageBreak/>
              <w:t xml:space="preserve">PI: M. van de Ridder; Co-I: </w:t>
            </w:r>
            <w:r w:rsidRPr="00E4118D">
              <w:rPr>
                <w:b/>
              </w:rPr>
              <w:t>J. Arnetz</w:t>
            </w:r>
            <w:r w:rsidRPr="00E4118D">
              <w:t xml:space="preserve"> (in-kind); B. Arnetz</w:t>
            </w:r>
          </w:p>
          <w:p w:rsidR="00B82A3A" w:rsidRDefault="00B82A3A" w:rsidP="00272E9F">
            <w:pPr>
              <w:tabs>
                <w:tab w:val="left" w:pos="720"/>
                <w:tab w:val="left" w:pos="1440"/>
                <w:tab w:val="left" w:pos="2160"/>
                <w:tab w:val="left" w:pos="5760"/>
              </w:tabs>
            </w:pPr>
            <w:r>
              <w:t>How Do Stressors and Emotions Influence the Teaching of Medicine by Impromptu Oral Feedback-on-the-fly?</w:t>
            </w:r>
          </w:p>
          <w:p w:rsidR="00B82A3A" w:rsidRDefault="00B82A3A" w:rsidP="00272E9F">
            <w:pPr>
              <w:tabs>
                <w:tab w:val="left" w:pos="720"/>
                <w:tab w:val="left" w:pos="1440"/>
                <w:tab w:val="left" w:pos="2160"/>
                <w:tab w:val="left" w:pos="5760"/>
              </w:tabs>
            </w:pPr>
            <w:r>
              <w:t>Spencer Foundation</w:t>
            </w:r>
          </w:p>
          <w:p w:rsidR="00B82A3A" w:rsidRDefault="00B82A3A" w:rsidP="00272E9F">
            <w:pPr>
              <w:tabs>
                <w:tab w:val="left" w:pos="720"/>
                <w:tab w:val="left" w:pos="1440"/>
                <w:tab w:val="left" w:pos="2160"/>
                <w:tab w:val="left" w:pos="5760"/>
              </w:tabs>
            </w:pPr>
            <w:r>
              <w:t>10/01/18 – 09/30/20</w:t>
            </w:r>
          </w:p>
          <w:p w:rsidR="00B82A3A" w:rsidRPr="002E6B0B" w:rsidRDefault="00B82A3A" w:rsidP="004D77C4">
            <w:pPr>
              <w:tabs>
                <w:tab w:val="left" w:pos="720"/>
                <w:tab w:val="left" w:pos="1440"/>
                <w:tab w:val="left" w:pos="2160"/>
                <w:tab w:val="left" w:pos="5760"/>
              </w:tabs>
            </w:pPr>
            <w:r>
              <w:t>$50,000</w:t>
            </w:r>
            <w:r>
              <w:br/>
            </w:r>
            <w:r>
              <w:rPr>
                <w:i/>
              </w:rPr>
              <w:t>*Submitted May 2018</w:t>
            </w:r>
          </w:p>
        </w:tc>
        <w:tc>
          <w:tcPr>
            <w:tcW w:w="1642" w:type="dxa"/>
            <w:gridSpan w:val="16"/>
            <w:shd w:val="clear" w:color="auto" w:fill="auto"/>
          </w:tcPr>
          <w:p w:rsidR="00B82A3A" w:rsidRDefault="00B82A3A" w:rsidP="00272E9F">
            <w:pPr>
              <w:tabs>
                <w:tab w:val="left" w:pos="720"/>
                <w:tab w:val="left" w:pos="1440"/>
                <w:tab w:val="left" w:pos="2160"/>
                <w:tab w:val="left" w:pos="5760"/>
              </w:tabs>
            </w:pPr>
            <w:r>
              <w:t>2018-2020</w:t>
            </w:r>
          </w:p>
        </w:tc>
      </w:tr>
      <w:tr w:rsidR="00B82A3A" w:rsidRPr="002138A1" w:rsidTr="00C24C80">
        <w:trPr>
          <w:gridAfter w:val="15"/>
          <w:wAfter w:w="1766" w:type="dxa"/>
        </w:trPr>
        <w:tc>
          <w:tcPr>
            <w:tcW w:w="8370" w:type="dxa"/>
            <w:gridSpan w:val="2"/>
            <w:shd w:val="clear" w:color="auto" w:fill="auto"/>
          </w:tcPr>
          <w:p w:rsidR="00B82A3A" w:rsidRDefault="00B82A3A" w:rsidP="004A3E47">
            <w:pPr>
              <w:tabs>
                <w:tab w:val="left" w:pos="720"/>
                <w:tab w:val="left" w:pos="1440"/>
                <w:tab w:val="left" w:pos="2160"/>
                <w:tab w:val="left" w:pos="5760"/>
              </w:tabs>
            </w:pPr>
          </w:p>
        </w:tc>
        <w:tc>
          <w:tcPr>
            <w:tcW w:w="1642" w:type="dxa"/>
            <w:gridSpan w:val="16"/>
            <w:shd w:val="clear" w:color="auto" w:fill="auto"/>
          </w:tcPr>
          <w:p w:rsidR="00B82A3A" w:rsidRDefault="00B82A3A" w:rsidP="004A3E47">
            <w:pPr>
              <w:tabs>
                <w:tab w:val="left" w:pos="720"/>
                <w:tab w:val="left" w:pos="1440"/>
                <w:tab w:val="left" w:pos="2160"/>
                <w:tab w:val="left" w:pos="5760"/>
              </w:tabs>
            </w:pPr>
          </w:p>
        </w:tc>
      </w:tr>
      <w:tr w:rsidR="008D15AF" w:rsidRPr="002138A1" w:rsidTr="00C24C80">
        <w:trPr>
          <w:gridAfter w:val="15"/>
          <w:wAfter w:w="1766" w:type="dxa"/>
        </w:trPr>
        <w:tc>
          <w:tcPr>
            <w:tcW w:w="8370" w:type="dxa"/>
            <w:gridSpan w:val="2"/>
            <w:shd w:val="clear" w:color="auto" w:fill="auto"/>
          </w:tcPr>
          <w:p w:rsidR="008D15AF" w:rsidRDefault="008D15AF" w:rsidP="004A3E47">
            <w:pPr>
              <w:tabs>
                <w:tab w:val="left" w:pos="720"/>
                <w:tab w:val="left" w:pos="1440"/>
                <w:tab w:val="left" w:pos="2160"/>
                <w:tab w:val="left" w:pos="5760"/>
              </w:tabs>
            </w:pPr>
            <w:r>
              <w:t xml:space="preserve">PI: </w:t>
            </w:r>
            <w:proofErr w:type="spellStart"/>
            <w:proofErr w:type="gramStart"/>
            <w:r>
              <w:t>A.Olomu</w:t>
            </w:r>
            <w:proofErr w:type="spellEnd"/>
            <w:proofErr w:type="gramEnd"/>
            <w:r>
              <w:t xml:space="preserve">, Co-I: </w:t>
            </w:r>
            <w:proofErr w:type="spellStart"/>
            <w:r w:rsidRPr="00FC57DA">
              <w:rPr>
                <w:b/>
              </w:rPr>
              <w:t>J.Arnetz</w:t>
            </w:r>
            <w:proofErr w:type="spellEnd"/>
            <w:r>
              <w:t xml:space="preserve"> (4%), B. Arnetz, K. Dontje, J. Gardiner, W. Hart-Davidson, K. Kelly-Blake</w:t>
            </w:r>
          </w:p>
          <w:p w:rsidR="008D15AF" w:rsidRDefault="008D15AF" w:rsidP="004A3E47">
            <w:pPr>
              <w:tabs>
                <w:tab w:val="left" w:pos="720"/>
                <w:tab w:val="left" w:pos="1440"/>
                <w:tab w:val="left" w:pos="2160"/>
                <w:tab w:val="left" w:pos="5760"/>
              </w:tabs>
            </w:pPr>
            <w:r>
              <w:t>Using Mobile Health Tools to Improve Health Outcomes in Underserved Patients with Diabetes</w:t>
            </w:r>
          </w:p>
          <w:p w:rsidR="008D15AF" w:rsidRDefault="008D15AF" w:rsidP="004A3E47">
            <w:pPr>
              <w:tabs>
                <w:tab w:val="left" w:pos="720"/>
                <w:tab w:val="left" w:pos="1440"/>
                <w:tab w:val="left" w:pos="2160"/>
                <w:tab w:val="left" w:pos="5760"/>
              </w:tabs>
            </w:pPr>
            <w:r>
              <w:t>NINR</w:t>
            </w:r>
          </w:p>
          <w:p w:rsidR="008D15AF" w:rsidRDefault="008D15AF" w:rsidP="004A3E47">
            <w:pPr>
              <w:tabs>
                <w:tab w:val="left" w:pos="720"/>
                <w:tab w:val="left" w:pos="1440"/>
                <w:tab w:val="left" w:pos="2160"/>
                <w:tab w:val="left" w:pos="5760"/>
              </w:tabs>
            </w:pPr>
            <w:r>
              <w:t>07/01/18-6/30/23</w:t>
            </w:r>
          </w:p>
          <w:p w:rsidR="008D15AF" w:rsidRDefault="008D15AF" w:rsidP="004A3E47">
            <w:pPr>
              <w:tabs>
                <w:tab w:val="left" w:pos="720"/>
                <w:tab w:val="left" w:pos="1440"/>
                <w:tab w:val="left" w:pos="2160"/>
                <w:tab w:val="left" w:pos="5760"/>
              </w:tabs>
            </w:pPr>
            <w:r>
              <w:t>$3,855,552 ($2,497,350 direct; $1,358,202 indirect)</w:t>
            </w:r>
          </w:p>
          <w:p w:rsidR="008D15AF" w:rsidRDefault="008D15AF" w:rsidP="00415980">
            <w:pPr>
              <w:tabs>
                <w:tab w:val="left" w:pos="720"/>
                <w:tab w:val="left" w:pos="1440"/>
                <w:tab w:val="left" w:pos="2160"/>
                <w:tab w:val="left" w:pos="5760"/>
              </w:tabs>
            </w:pPr>
            <w:r>
              <w:rPr>
                <w:i/>
              </w:rPr>
              <w:t>Submitted October 2017</w:t>
            </w:r>
          </w:p>
        </w:tc>
        <w:tc>
          <w:tcPr>
            <w:tcW w:w="1642" w:type="dxa"/>
            <w:gridSpan w:val="16"/>
            <w:shd w:val="clear" w:color="auto" w:fill="auto"/>
          </w:tcPr>
          <w:p w:rsidR="008D15AF" w:rsidRDefault="008D15AF" w:rsidP="004A3E47">
            <w:pPr>
              <w:tabs>
                <w:tab w:val="left" w:pos="720"/>
                <w:tab w:val="left" w:pos="1440"/>
                <w:tab w:val="left" w:pos="2160"/>
                <w:tab w:val="left" w:pos="5760"/>
              </w:tabs>
            </w:pPr>
            <w:r>
              <w:t>2018-2023</w:t>
            </w:r>
          </w:p>
        </w:tc>
      </w:tr>
      <w:tr w:rsidR="001C33B5" w:rsidRPr="002138A1" w:rsidTr="00C24C80">
        <w:trPr>
          <w:gridAfter w:val="15"/>
          <w:wAfter w:w="1766" w:type="dxa"/>
        </w:trPr>
        <w:tc>
          <w:tcPr>
            <w:tcW w:w="8370" w:type="dxa"/>
            <w:gridSpan w:val="2"/>
            <w:shd w:val="clear" w:color="auto" w:fill="auto"/>
          </w:tcPr>
          <w:p w:rsidR="001C33B5" w:rsidRDefault="006F19CF" w:rsidP="00045BA6">
            <w:pPr>
              <w:tabs>
                <w:tab w:val="left" w:pos="720"/>
                <w:tab w:val="left" w:pos="1440"/>
                <w:tab w:val="left" w:pos="2160"/>
                <w:tab w:val="left" w:pos="5760"/>
              </w:tabs>
            </w:pPr>
            <w:r>
              <w:br/>
            </w:r>
            <w:r w:rsidR="001C33B5">
              <w:t xml:space="preserve">PI: </w:t>
            </w:r>
            <w:r w:rsidR="001C33B5" w:rsidRPr="00680EBE">
              <w:t>B. Arnetz</w:t>
            </w:r>
            <w:r w:rsidR="001C33B5">
              <w:t xml:space="preserve">, Co-I: </w:t>
            </w:r>
            <w:r w:rsidR="001C33B5" w:rsidRPr="00680EBE">
              <w:rPr>
                <w:b/>
              </w:rPr>
              <w:t>J. Arnetz</w:t>
            </w:r>
            <w:r w:rsidR="001C33B5">
              <w:t xml:space="preserve"> (15%), </w:t>
            </w:r>
            <w:proofErr w:type="spellStart"/>
            <w:proofErr w:type="gramStart"/>
            <w:r w:rsidR="001C33B5">
              <w:t>S.Counts</w:t>
            </w:r>
            <w:proofErr w:type="spellEnd"/>
            <w:proofErr w:type="gramEnd"/>
            <w:r w:rsidR="001C33B5">
              <w:t xml:space="preserve">, A. Wendling, H. Jamil, </w:t>
            </w:r>
            <w:r w:rsidR="001C33B5">
              <w:br/>
              <w:t xml:space="preserve">M. </w:t>
            </w:r>
            <w:proofErr w:type="spellStart"/>
            <w:r w:rsidR="001C33B5">
              <w:t>Mcnall</w:t>
            </w:r>
            <w:proofErr w:type="spellEnd"/>
            <w:r w:rsidR="001C33B5">
              <w:t xml:space="preserve">, M. Polverento, </w:t>
            </w:r>
            <w:proofErr w:type="spellStart"/>
            <w:r w:rsidR="001C33B5">
              <w:t>M.Morishita</w:t>
            </w:r>
            <w:proofErr w:type="spellEnd"/>
            <w:r w:rsidR="001C33B5">
              <w:t xml:space="preserve">, S. Pierce, </w:t>
            </w:r>
          </w:p>
          <w:p w:rsidR="001C33B5" w:rsidRDefault="001C33B5" w:rsidP="00045BA6">
            <w:pPr>
              <w:tabs>
                <w:tab w:val="left" w:pos="720"/>
                <w:tab w:val="left" w:pos="1440"/>
                <w:tab w:val="left" w:pos="2160"/>
                <w:tab w:val="left" w:pos="5760"/>
              </w:tabs>
            </w:pPr>
            <w:r>
              <w:t>Michigan Partnership for Decreasing Environmental Shortness of Breath and Asthma Triggers in Vulnerable Residents</w:t>
            </w:r>
          </w:p>
          <w:p w:rsidR="001C33B5" w:rsidRDefault="001C33B5" w:rsidP="00045BA6">
            <w:pPr>
              <w:tabs>
                <w:tab w:val="left" w:pos="720"/>
                <w:tab w:val="left" w:pos="1440"/>
                <w:tab w:val="left" w:pos="2160"/>
                <w:tab w:val="left" w:pos="5760"/>
              </w:tabs>
            </w:pPr>
            <w:r>
              <w:t>NIEHS/NIH</w:t>
            </w:r>
          </w:p>
          <w:p w:rsidR="001C33B5" w:rsidRDefault="001C33B5" w:rsidP="00045BA6">
            <w:pPr>
              <w:tabs>
                <w:tab w:val="left" w:pos="720"/>
                <w:tab w:val="left" w:pos="1440"/>
                <w:tab w:val="left" w:pos="2160"/>
                <w:tab w:val="left" w:pos="5760"/>
              </w:tabs>
            </w:pPr>
            <w:r>
              <w:t>07/01/18-6/30/23</w:t>
            </w:r>
          </w:p>
          <w:p w:rsidR="001C33B5" w:rsidRDefault="001C33B5" w:rsidP="00045BA6">
            <w:pPr>
              <w:tabs>
                <w:tab w:val="left" w:pos="720"/>
                <w:tab w:val="left" w:pos="1440"/>
                <w:tab w:val="left" w:pos="2160"/>
                <w:tab w:val="left" w:pos="5760"/>
              </w:tabs>
            </w:pPr>
            <w:r>
              <w:t>$3,679,909 ($2,374,134 direct; $1,305,774 indirect)</w:t>
            </w:r>
          </w:p>
          <w:p w:rsidR="001C33B5" w:rsidRDefault="001C33B5" w:rsidP="00041230">
            <w:pPr>
              <w:tabs>
                <w:tab w:val="left" w:pos="720"/>
                <w:tab w:val="left" w:pos="1440"/>
                <w:tab w:val="left" w:pos="2160"/>
                <w:tab w:val="left" w:pos="5760"/>
              </w:tabs>
            </w:pPr>
            <w:r>
              <w:rPr>
                <w:i/>
              </w:rPr>
              <w:t>Submitted October 2017</w:t>
            </w:r>
            <w:r w:rsidR="00B82A3A">
              <w:rPr>
                <w:i/>
              </w:rPr>
              <w:t>; Resubmitted June 2018</w:t>
            </w:r>
          </w:p>
        </w:tc>
        <w:tc>
          <w:tcPr>
            <w:tcW w:w="1642" w:type="dxa"/>
            <w:gridSpan w:val="16"/>
            <w:shd w:val="clear" w:color="auto" w:fill="auto"/>
          </w:tcPr>
          <w:p w:rsidR="001C33B5" w:rsidRDefault="002A4A3E" w:rsidP="00045BA6">
            <w:pPr>
              <w:tabs>
                <w:tab w:val="left" w:pos="720"/>
                <w:tab w:val="left" w:pos="1440"/>
                <w:tab w:val="left" w:pos="2160"/>
                <w:tab w:val="left" w:pos="5760"/>
              </w:tabs>
            </w:pPr>
            <w:r>
              <w:br/>
            </w:r>
            <w:r w:rsidR="008D15AF">
              <w:t>2018</w:t>
            </w:r>
            <w:r w:rsidR="001C33B5">
              <w:t>-2023</w:t>
            </w:r>
          </w:p>
        </w:tc>
      </w:tr>
      <w:tr w:rsidR="001C33B5" w:rsidRPr="002138A1" w:rsidTr="00C24C80">
        <w:trPr>
          <w:gridAfter w:val="15"/>
          <w:wAfter w:w="1766" w:type="dxa"/>
        </w:trPr>
        <w:tc>
          <w:tcPr>
            <w:tcW w:w="8370" w:type="dxa"/>
            <w:gridSpan w:val="2"/>
            <w:shd w:val="clear" w:color="auto" w:fill="auto"/>
          </w:tcPr>
          <w:p w:rsidR="001C33B5" w:rsidRDefault="001C33B5" w:rsidP="00C21A1C">
            <w:pPr>
              <w:tabs>
                <w:tab w:val="left" w:pos="720"/>
                <w:tab w:val="left" w:pos="1440"/>
                <w:tab w:val="left" w:pos="2160"/>
                <w:tab w:val="left" w:pos="5760"/>
              </w:tabs>
            </w:pPr>
          </w:p>
        </w:tc>
        <w:tc>
          <w:tcPr>
            <w:tcW w:w="1642" w:type="dxa"/>
            <w:gridSpan w:val="16"/>
            <w:shd w:val="clear" w:color="auto" w:fill="auto"/>
          </w:tcPr>
          <w:p w:rsidR="001C33B5" w:rsidRDefault="001C33B5" w:rsidP="00C21A1C">
            <w:pPr>
              <w:tabs>
                <w:tab w:val="left" w:pos="720"/>
                <w:tab w:val="left" w:pos="1440"/>
                <w:tab w:val="left" w:pos="2160"/>
                <w:tab w:val="left" w:pos="5760"/>
              </w:tabs>
            </w:pPr>
          </w:p>
        </w:tc>
      </w:tr>
      <w:tr w:rsidR="00FC57DA" w:rsidRPr="002138A1" w:rsidTr="00C24C80">
        <w:trPr>
          <w:gridAfter w:val="15"/>
          <w:wAfter w:w="1766" w:type="dxa"/>
        </w:trPr>
        <w:tc>
          <w:tcPr>
            <w:tcW w:w="8370" w:type="dxa"/>
            <w:gridSpan w:val="2"/>
            <w:shd w:val="clear" w:color="auto" w:fill="auto"/>
          </w:tcPr>
          <w:p w:rsidR="00FC57DA" w:rsidRDefault="00FC57DA" w:rsidP="00C21A1C">
            <w:pPr>
              <w:tabs>
                <w:tab w:val="left" w:pos="720"/>
                <w:tab w:val="left" w:pos="1440"/>
                <w:tab w:val="left" w:pos="2160"/>
                <w:tab w:val="left" w:pos="5760"/>
              </w:tabs>
            </w:pPr>
            <w:r>
              <w:t xml:space="preserve">PI: </w:t>
            </w:r>
            <w:r w:rsidRPr="00680EBE">
              <w:t>B. Arnetz</w:t>
            </w:r>
            <w:r>
              <w:t xml:space="preserve">, Co-I: </w:t>
            </w:r>
            <w:r w:rsidRPr="00680EBE">
              <w:rPr>
                <w:b/>
              </w:rPr>
              <w:t>J. Arnetz</w:t>
            </w:r>
            <w:r>
              <w:t xml:space="preserve"> (10%), </w:t>
            </w:r>
            <w:proofErr w:type="spellStart"/>
            <w:proofErr w:type="gramStart"/>
            <w:r>
              <w:t>S.Counts</w:t>
            </w:r>
            <w:proofErr w:type="spellEnd"/>
            <w:proofErr w:type="gramEnd"/>
            <w:r>
              <w:t xml:space="preserve">, M. Lumley, S. Ghosh, J. Blessman, E. Arble, G. </w:t>
            </w:r>
            <w:proofErr w:type="spellStart"/>
            <w:r>
              <w:t>Hembroff</w:t>
            </w:r>
            <w:proofErr w:type="spellEnd"/>
          </w:p>
          <w:p w:rsidR="00FC57DA" w:rsidRDefault="00FC57DA" w:rsidP="00C21A1C">
            <w:pPr>
              <w:tabs>
                <w:tab w:val="left" w:pos="720"/>
                <w:tab w:val="left" w:pos="1440"/>
                <w:tab w:val="left" w:pos="2160"/>
                <w:tab w:val="left" w:pos="5760"/>
              </w:tabs>
            </w:pPr>
            <w:r>
              <w:t>Enhancing Safety, Health, and Professionalism in Law Enforcement Officers During Stress</w:t>
            </w:r>
          </w:p>
          <w:p w:rsidR="00FC57DA" w:rsidRDefault="00FC57DA" w:rsidP="00C21A1C">
            <w:pPr>
              <w:tabs>
                <w:tab w:val="left" w:pos="720"/>
                <w:tab w:val="left" w:pos="1440"/>
                <w:tab w:val="left" w:pos="2160"/>
                <w:tab w:val="left" w:pos="5760"/>
              </w:tabs>
            </w:pPr>
            <w:r>
              <w:t>NIJ-2017-11481 (CFDA No. 16.560)</w:t>
            </w:r>
          </w:p>
          <w:p w:rsidR="00FC57DA" w:rsidRDefault="00FC57DA" w:rsidP="00C21A1C">
            <w:pPr>
              <w:tabs>
                <w:tab w:val="left" w:pos="720"/>
                <w:tab w:val="left" w:pos="1440"/>
                <w:tab w:val="left" w:pos="2160"/>
                <w:tab w:val="left" w:pos="5760"/>
              </w:tabs>
            </w:pPr>
            <w:r>
              <w:t>01/01/18-6/30/20</w:t>
            </w:r>
          </w:p>
          <w:p w:rsidR="00FC57DA" w:rsidRDefault="00FC57DA" w:rsidP="00C21A1C">
            <w:pPr>
              <w:tabs>
                <w:tab w:val="left" w:pos="720"/>
                <w:tab w:val="left" w:pos="1440"/>
                <w:tab w:val="left" w:pos="2160"/>
                <w:tab w:val="left" w:pos="5760"/>
              </w:tabs>
            </w:pPr>
            <w:r>
              <w:t>$1,209,319 ($897,640 direct)</w:t>
            </w:r>
          </w:p>
          <w:p w:rsidR="00FC57DA" w:rsidRPr="00E84017" w:rsidRDefault="00FC57DA" w:rsidP="008C61C2">
            <w:pPr>
              <w:tabs>
                <w:tab w:val="left" w:pos="720"/>
                <w:tab w:val="left" w:pos="1440"/>
                <w:tab w:val="left" w:pos="2160"/>
                <w:tab w:val="left" w:pos="5760"/>
              </w:tabs>
            </w:pPr>
            <w:r>
              <w:rPr>
                <w:i/>
              </w:rPr>
              <w:t>Submitted May 2017</w:t>
            </w:r>
          </w:p>
        </w:tc>
        <w:tc>
          <w:tcPr>
            <w:tcW w:w="1642" w:type="dxa"/>
            <w:gridSpan w:val="16"/>
            <w:shd w:val="clear" w:color="auto" w:fill="auto"/>
          </w:tcPr>
          <w:p w:rsidR="00FC57DA" w:rsidRDefault="00FC57DA" w:rsidP="00C21A1C">
            <w:pPr>
              <w:tabs>
                <w:tab w:val="left" w:pos="720"/>
                <w:tab w:val="left" w:pos="1440"/>
                <w:tab w:val="left" w:pos="2160"/>
                <w:tab w:val="left" w:pos="5760"/>
              </w:tabs>
            </w:pPr>
            <w:r>
              <w:t>2018-2020</w:t>
            </w:r>
          </w:p>
          <w:p w:rsidR="00FC57DA" w:rsidRDefault="00FC57DA" w:rsidP="00C21A1C">
            <w:pPr>
              <w:tabs>
                <w:tab w:val="left" w:pos="720"/>
                <w:tab w:val="left" w:pos="1440"/>
                <w:tab w:val="left" w:pos="2160"/>
                <w:tab w:val="left" w:pos="5760"/>
              </w:tabs>
            </w:pPr>
          </w:p>
        </w:tc>
      </w:tr>
      <w:tr w:rsidR="00FC57DA" w:rsidRPr="002138A1" w:rsidTr="00C24C80">
        <w:trPr>
          <w:gridAfter w:val="15"/>
          <w:wAfter w:w="1766" w:type="dxa"/>
        </w:trPr>
        <w:tc>
          <w:tcPr>
            <w:tcW w:w="8370" w:type="dxa"/>
            <w:gridSpan w:val="2"/>
            <w:shd w:val="clear" w:color="auto" w:fill="auto"/>
          </w:tcPr>
          <w:p w:rsidR="00FC57DA" w:rsidRDefault="00FC57DA" w:rsidP="00001E63">
            <w:pPr>
              <w:tabs>
                <w:tab w:val="left" w:pos="720"/>
                <w:tab w:val="left" w:pos="1440"/>
                <w:tab w:val="left" w:pos="2160"/>
                <w:tab w:val="left" w:pos="5760"/>
              </w:tabs>
            </w:pPr>
          </w:p>
        </w:tc>
        <w:tc>
          <w:tcPr>
            <w:tcW w:w="1642" w:type="dxa"/>
            <w:gridSpan w:val="16"/>
            <w:shd w:val="clear" w:color="auto" w:fill="auto"/>
          </w:tcPr>
          <w:p w:rsidR="00FC57DA" w:rsidRDefault="00FC57DA" w:rsidP="00001E63">
            <w:pPr>
              <w:tabs>
                <w:tab w:val="left" w:pos="720"/>
                <w:tab w:val="left" w:pos="1440"/>
                <w:tab w:val="left" w:pos="2160"/>
                <w:tab w:val="left" w:pos="5760"/>
              </w:tabs>
            </w:pPr>
          </w:p>
        </w:tc>
      </w:tr>
      <w:tr w:rsidR="00001E63" w:rsidRPr="002138A1" w:rsidTr="00C24C80">
        <w:trPr>
          <w:gridAfter w:val="15"/>
          <w:wAfter w:w="1766" w:type="dxa"/>
        </w:trPr>
        <w:tc>
          <w:tcPr>
            <w:tcW w:w="8370" w:type="dxa"/>
            <w:gridSpan w:val="2"/>
            <w:shd w:val="clear" w:color="auto" w:fill="auto"/>
          </w:tcPr>
          <w:p w:rsidR="00001E63" w:rsidRDefault="00001E63" w:rsidP="00001E63">
            <w:pPr>
              <w:tabs>
                <w:tab w:val="left" w:pos="720"/>
                <w:tab w:val="left" w:pos="1440"/>
                <w:tab w:val="left" w:pos="2160"/>
                <w:tab w:val="left" w:pos="5760"/>
              </w:tabs>
            </w:pPr>
            <w:r>
              <w:t xml:space="preserve">PI: </w:t>
            </w:r>
            <w:r w:rsidRPr="000F059B">
              <w:rPr>
                <w:b/>
              </w:rPr>
              <w:t>J. Arnetz</w:t>
            </w:r>
            <w:r>
              <w:t xml:space="preserve"> (40%), Co-I: J. Bauer, </w:t>
            </w:r>
            <w:proofErr w:type="spellStart"/>
            <w:proofErr w:type="gramStart"/>
            <w:r>
              <w:t>C.Chang</w:t>
            </w:r>
            <w:proofErr w:type="spellEnd"/>
            <w:proofErr w:type="gramEnd"/>
            <w:r>
              <w:t>, S. Cotten, J. Janisse, C. Jodoin</w:t>
            </w:r>
          </w:p>
          <w:p w:rsidR="00001E63" w:rsidRDefault="00001E63" w:rsidP="00001E63">
            <w:pPr>
              <w:tabs>
                <w:tab w:val="left" w:pos="720"/>
                <w:tab w:val="left" w:pos="1440"/>
                <w:tab w:val="left" w:pos="2160"/>
                <w:tab w:val="left" w:pos="5760"/>
              </w:tabs>
            </w:pPr>
            <w:r>
              <w:t>Implementation and Evaluation of a Cluster Randomized Intervention to Reduce Workplace Bullying among Nurses</w:t>
            </w:r>
          </w:p>
          <w:p w:rsidR="00001E63" w:rsidRDefault="00001E63" w:rsidP="00001E63">
            <w:pPr>
              <w:tabs>
                <w:tab w:val="left" w:pos="720"/>
                <w:tab w:val="left" w:pos="1440"/>
                <w:tab w:val="left" w:pos="2160"/>
                <w:tab w:val="left" w:pos="5760"/>
              </w:tabs>
            </w:pPr>
            <w:r>
              <w:t>CDC/NIOSH PAR-13-129</w:t>
            </w:r>
          </w:p>
          <w:p w:rsidR="00001E63" w:rsidRDefault="00001E63" w:rsidP="00001E63">
            <w:pPr>
              <w:tabs>
                <w:tab w:val="left" w:pos="720"/>
                <w:tab w:val="left" w:pos="1440"/>
                <w:tab w:val="left" w:pos="2160"/>
                <w:tab w:val="left" w:pos="5760"/>
              </w:tabs>
            </w:pPr>
            <w:r>
              <w:t>01/01/18-12/31/21</w:t>
            </w:r>
          </w:p>
          <w:p w:rsidR="00001E63" w:rsidRDefault="00001E63" w:rsidP="00001E63">
            <w:pPr>
              <w:tabs>
                <w:tab w:val="left" w:pos="720"/>
                <w:tab w:val="left" w:pos="1440"/>
                <w:tab w:val="left" w:pos="2160"/>
                <w:tab w:val="left" w:pos="5760"/>
              </w:tabs>
            </w:pPr>
            <w:r>
              <w:t>$1,538,546 ($1,062,279 direct)</w:t>
            </w:r>
          </w:p>
          <w:p w:rsidR="00001E63" w:rsidRPr="00E84017" w:rsidRDefault="00001E63" w:rsidP="00691B86">
            <w:pPr>
              <w:tabs>
                <w:tab w:val="left" w:pos="720"/>
                <w:tab w:val="left" w:pos="1440"/>
                <w:tab w:val="left" w:pos="2160"/>
                <w:tab w:val="left" w:pos="5760"/>
              </w:tabs>
            </w:pPr>
            <w:r>
              <w:rPr>
                <w:i/>
              </w:rPr>
              <w:t>Submitted February 2017</w:t>
            </w:r>
            <w:r w:rsidR="000078E8">
              <w:rPr>
                <w:i/>
              </w:rPr>
              <w:br/>
            </w:r>
            <w:r w:rsidR="000078E8">
              <w:rPr>
                <w:i/>
              </w:rPr>
              <w:br/>
            </w:r>
            <w:r w:rsidR="000078E8">
              <w:rPr>
                <w:i/>
              </w:rPr>
              <w:br/>
            </w:r>
            <w:r w:rsidR="000078E8">
              <w:rPr>
                <w:i/>
              </w:rPr>
              <w:br/>
            </w:r>
          </w:p>
        </w:tc>
        <w:tc>
          <w:tcPr>
            <w:tcW w:w="1642" w:type="dxa"/>
            <w:gridSpan w:val="16"/>
            <w:shd w:val="clear" w:color="auto" w:fill="auto"/>
          </w:tcPr>
          <w:p w:rsidR="00001E63" w:rsidRDefault="00001E63" w:rsidP="00001E63">
            <w:pPr>
              <w:tabs>
                <w:tab w:val="left" w:pos="720"/>
                <w:tab w:val="left" w:pos="1440"/>
                <w:tab w:val="left" w:pos="2160"/>
                <w:tab w:val="left" w:pos="5760"/>
              </w:tabs>
            </w:pPr>
            <w:r>
              <w:t>2018-2021</w:t>
            </w:r>
          </w:p>
          <w:p w:rsidR="00001E63" w:rsidRDefault="00001E63" w:rsidP="00001E63">
            <w:pPr>
              <w:tabs>
                <w:tab w:val="left" w:pos="720"/>
                <w:tab w:val="left" w:pos="1440"/>
                <w:tab w:val="left" w:pos="2160"/>
                <w:tab w:val="left" w:pos="5760"/>
              </w:tabs>
            </w:pPr>
          </w:p>
        </w:tc>
      </w:tr>
      <w:tr w:rsidR="00001E63" w:rsidRPr="002138A1" w:rsidTr="00C24C80">
        <w:trPr>
          <w:gridAfter w:val="15"/>
          <w:wAfter w:w="1766" w:type="dxa"/>
        </w:trPr>
        <w:tc>
          <w:tcPr>
            <w:tcW w:w="8370" w:type="dxa"/>
            <w:gridSpan w:val="2"/>
            <w:shd w:val="clear" w:color="auto" w:fill="auto"/>
          </w:tcPr>
          <w:p w:rsidR="00001E63" w:rsidRPr="00067005" w:rsidRDefault="00001E63" w:rsidP="00001E63">
            <w:pPr>
              <w:tabs>
                <w:tab w:val="left" w:pos="720"/>
                <w:tab w:val="left" w:pos="1440"/>
                <w:tab w:val="left" w:pos="2160"/>
                <w:tab w:val="left" w:pos="5760"/>
              </w:tabs>
              <w:rPr>
                <w:lang w:val="sv-SE"/>
              </w:rPr>
            </w:pPr>
          </w:p>
        </w:tc>
        <w:tc>
          <w:tcPr>
            <w:tcW w:w="1642" w:type="dxa"/>
            <w:gridSpan w:val="16"/>
            <w:shd w:val="clear" w:color="auto" w:fill="auto"/>
          </w:tcPr>
          <w:p w:rsidR="00001E63" w:rsidRDefault="00001E63" w:rsidP="00001E63">
            <w:pPr>
              <w:tabs>
                <w:tab w:val="left" w:pos="720"/>
                <w:tab w:val="left" w:pos="1440"/>
                <w:tab w:val="left" w:pos="2160"/>
                <w:tab w:val="left" w:pos="5760"/>
              </w:tabs>
            </w:pPr>
          </w:p>
        </w:tc>
      </w:tr>
      <w:tr w:rsidR="00001E63" w:rsidRPr="002138A1" w:rsidTr="00C24C80">
        <w:trPr>
          <w:gridAfter w:val="15"/>
          <w:wAfter w:w="1766" w:type="dxa"/>
        </w:trPr>
        <w:tc>
          <w:tcPr>
            <w:tcW w:w="8370" w:type="dxa"/>
            <w:gridSpan w:val="2"/>
            <w:shd w:val="clear" w:color="auto" w:fill="auto"/>
          </w:tcPr>
          <w:p w:rsidR="00001E63" w:rsidRPr="00067005" w:rsidRDefault="00001E63" w:rsidP="00001E63">
            <w:pPr>
              <w:tabs>
                <w:tab w:val="left" w:pos="720"/>
                <w:tab w:val="left" w:pos="1440"/>
                <w:tab w:val="left" w:pos="2160"/>
                <w:tab w:val="left" w:pos="5760"/>
              </w:tabs>
              <w:rPr>
                <w:lang w:val="sv-SE"/>
              </w:rPr>
            </w:pPr>
            <w:r w:rsidRPr="00067005">
              <w:rPr>
                <w:lang w:val="sv-SE"/>
              </w:rPr>
              <w:lastRenderedPageBreak/>
              <w:t xml:space="preserve">PI: B. Arnetz, Co-I: </w:t>
            </w:r>
            <w:r w:rsidRPr="00067005">
              <w:rPr>
                <w:b/>
                <w:lang w:val="sv-SE"/>
              </w:rPr>
              <w:t>J. Arnetz</w:t>
            </w:r>
            <w:r w:rsidRPr="00067005">
              <w:rPr>
                <w:lang w:val="sv-SE"/>
              </w:rPr>
              <w:t xml:space="preserve"> (20%), H. Jamil, C. Yuehua, T. Lydic.</w:t>
            </w:r>
          </w:p>
          <w:p w:rsidR="00001E63" w:rsidRDefault="00001E63" w:rsidP="00001E63">
            <w:pPr>
              <w:tabs>
                <w:tab w:val="left" w:pos="720"/>
                <w:tab w:val="left" w:pos="1440"/>
                <w:tab w:val="left" w:pos="2160"/>
                <w:tab w:val="left" w:pos="5760"/>
              </w:tabs>
            </w:pPr>
            <w:r w:rsidRPr="002138A1">
              <w:t>Epigenetic Pathways Contributing to Decreased Biopsychosocial Stress: Resilience and Increased Mental Health Symptoms in Individu</w:t>
            </w:r>
            <w:r>
              <w:t>als in Disadvantaged Neighborho</w:t>
            </w:r>
            <w:r w:rsidRPr="002138A1">
              <w:t>ods</w:t>
            </w:r>
          </w:p>
          <w:p w:rsidR="00001E63" w:rsidRDefault="00001E63" w:rsidP="00001E63">
            <w:pPr>
              <w:tabs>
                <w:tab w:val="left" w:pos="720"/>
                <w:tab w:val="left" w:pos="1440"/>
                <w:tab w:val="left" w:pos="2160"/>
                <w:tab w:val="left" w:pos="5760"/>
              </w:tabs>
            </w:pPr>
            <w:r>
              <w:t>National Institute on Minority Health and Health Disparities</w:t>
            </w:r>
          </w:p>
          <w:p w:rsidR="00001E63" w:rsidRDefault="00001E63" w:rsidP="00001E63">
            <w:pPr>
              <w:tabs>
                <w:tab w:val="left" w:pos="720"/>
                <w:tab w:val="left" w:pos="1440"/>
                <w:tab w:val="left" w:pos="2160"/>
                <w:tab w:val="left" w:pos="5760"/>
              </w:tabs>
            </w:pPr>
            <w:r>
              <w:t>07/01/17-06/30/22</w:t>
            </w:r>
          </w:p>
          <w:p w:rsidR="00001E63" w:rsidRDefault="00001E63" w:rsidP="00001E63">
            <w:pPr>
              <w:tabs>
                <w:tab w:val="left" w:pos="720"/>
                <w:tab w:val="left" w:pos="1440"/>
                <w:tab w:val="left" w:pos="2160"/>
                <w:tab w:val="left" w:pos="5760"/>
              </w:tabs>
            </w:pPr>
            <w:r>
              <w:t>$3,596,472 ($862,909 direct)</w:t>
            </w:r>
          </w:p>
          <w:p w:rsidR="00001E63" w:rsidRDefault="00001E63" w:rsidP="00001E63">
            <w:pPr>
              <w:tabs>
                <w:tab w:val="left" w:pos="720"/>
                <w:tab w:val="left" w:pos="1440"/>
                <w:tab w:val="left" w:pos="2160"/>
                <w:tab w:val="left" w:pos="5760"/>
              </w:tabs>
              <w:rPr>
                <w:b/>
              </w:rPr>
            </w:pPr>
            <w:r>
              <w:rPr>
                <w:i/>
              </w:rPr>
              <w:t>Submitted November 2016</w:t>
            </w:r>
          </w:p>
        </w:tc>
        <w:tc>
          <w:tcPr>
            <w:tcW w:w="1642" w:type="dxa"/>
            <w:gridSpan w:val="16"/>
            <w:shd w:val="clear" w:color="auto" w:fill="auto"/>
          </w:tcPr>
          <w:p w:rsidR="00001E63" w:rsidRDefault="00001E63" w:rsidP="00001E63">
            <w:pPr>
              <w:tabs>
                <w:tab w:val="left" w:pos="720"/>
                <w:tab w:val="left" w:pos="1440"/>
                <w:tab w:val="left" w:pos="2160"/>
                <w:tab w:val="left" w:pos="5760"/>
              </w:tabs>
            </w:pPr>
            <w:r>
              <w:t>2017-2022</w:t>
            </w:r>
          </w:p>
        </w:tc>
      </w:tr>
      <w:tr w:rsidR="00001E63" w:rsidRPr="00900F98" w:rsidTr="00C24C80">
        <w:trPr>
          <w:gridAfter w:val="15"/>
          <w:wAfter w:w="1766" w:type="dxa"/>
        </w:trPr>
        <w:tc>
          <w:tcPr>
            <w:tcW w:w="8370" w:type="dxa"/>
            <w:gridSpan w:val="2"/>
            <w:shd w:val="clear" w:color="auto" w:fill="auto"/>
          </w:tcPr>
          <w:p w:rsidR="00001E63" w:rsidRPr="009E2750" w:rsidRDefault="00DF0033" w:rsidP="00001E63">
            <w:pPr>
              <w:tabs>
                <w:tab w:val="left" w:pos="720"/>
                <w:tab w:val="left" w:pos="1440"/>
                <w:tab w:val="left" w:pos="2160"/>
                <w:tab w:val="left" w:pos="5760"/>
              </w:tabs>
            </w:pPr>
            <w:r>
              <w:br/>
            </w:r>
            <w:r w:rsidR="00001E63">
              <w:t xml:space="preserve">PI: Sarzynski. Mentors: C. Given, </w:t>
            </w:r>
            <w:r w:rsidR="00001E63" w:rsidRPr="00082FC1">
              <w:rPr>
                <w:b/>
              </w:rPr>
              <w:t>J. Arnetz</w:t>
            </w:r>
            <w:r w:rsidR="00001E63">
              <w:rPr>
                <w:b/>
              </w:rPr>
              <w:t xml:space="preserve">, </w:t>
            </w:r>
            <w:r w:rsidR="00001E63">
              <w:t xml:space="preserve">M. </w:t>
            </w:r>
            <w:proofErr w:type="spellStart"/>
            <w:r w:rsidR="00001E63">
              <w:t>Zaroukian</w:t>
            </w:r>
            <w:proofErr w:type="spellEnd"/>
            <w:r w:rsidR="00001E63">
              <w:t xml:space="preserve">, K. Silk, E. </w:t>
            </w:r>
            <w:proofErr w:type="spellStart"/>
            <w:r w:rsidR="00001E63">
              <w:t>Etchells</w:t>
            </w:r>
            <w:proofErr w:type="spellEnd"/>
            <w:r w:rsidR="00001E63">
              <w:t>, K. Brooks</w:t>
            </w:r>
          </w:p>
        </w:tc>
        <w:tc>
          <w:tcPr>
            <w:tcW w:w="1642" w:type="dxa"/>
            <w:gridSpan w:val="16"/>
            <w:shd w:val="clear" w:color="auto" w:fill="auto"/>
          </w:tcPr>
          <w:p w:rsidR="00001E63" w:rsidRDefault="00DF0033" w:rsidP="00001E63">
            <w:pPr>
              <w:tabs>
                <w:tab w:val="left" w:pos="720"/>
                <w:tab w:val="left" w:pos="1440"/>
                <w:tab w:val="left" w:pos="2160"/>
                <w:tab w:val="left" w:pos="5760"/>
              </w:tabs>
            </w:pPr>
            <w:r>
              <w:br/>
            </w:r>
            <w:r w:rsidR="00001E63">
              <w:t>2016-2021</w:t>
            </w:r>
          </w:p>
        </w:tc>
      </w:tr>
      <w:tr w:rsidR="00001E63" w:rsidRPr="00900F98" w:rsidTr="00C24C80">
        <w:trPr>
          <w:gridAfter w:val="15"/>
          <w:wAfter w:w="1766" w:type="dxa"/>
        </w:trPr>
        <w:tc>
          <w:tcPr>
            <w:tcW w:w="8370" w:type="dxa"/>
            <w:gridSpan w:val="2"/>
            <w:shd w:val="clear" w:color="auto" w:fill="auto"/>
          </w:tcPr>
          <w:p w:rsidR="00001E63" w:rsidRDefault="00001E63" w:rsidP="00001E63">
            <w:pPr>
              <w:tabs>
                <w:tab w:val="left" w:pos="720"/>
                <w:tab w:val="left" w:pos="1440"/>
                <w:tab w:val="left" w:pos="2160"/>
                <w:tab w:val="left" w:pos="5760"/>
              </w:tabs>
            </w:pPr>
            <w:r>
              <w:t>Incorporating Patient Feedback to Improve Electronic Health Record Communication about Medication Management for Older Adults</w:t>
            </w:r>
          </w:p>
          <w:p w:rsidR="00001E63" w:rsidRDefault="00001E63" w:rsidP="00001E63">
            <w:pPr>
              <w:tabs>
                <w:tab w:val="left" w:pos="720"/>
                <w:tab w:val="left" w:pos="1440"/>
                <w:tab w:val="left" w:pos="2160"/>
                <w:tab w:val="left" w:pos="5760"/>
              </w:tabs>
            </w:pPr>
            <w:r>
              <w:t>AHRQ – PA-13-180 Patient-Centered Outcomes Research (PCOR) Mentored Clinical Investigator Award (K08)</w:t>
            </w:r>
          </w:p>
          <w:p w:rsidR="00001E63" w:rsidRPr="00D412FD" w:rsidRDefault="00001E63" w:rsidP="00001E63">
            <w:pPr>
              <w:tabs>
                <w:tab w:val="left" w:pos="720"/>
                <w:tab w:val="left" w:pos="1440"/>
                <w:tab w:val="left" w:pos="2160"/>
                <w:tab w:val="left" w:pos="5760"/>
              </w:tabs>
            </w:pPr>
            <w:r>
              <w:t>10/01/16-09/30/21</w:t>
            </w:r>
          </w:p>
          <w:p w:rsidR="00001E63" w:rsidRDefault="00001E63" w:rsidP="00001E63">
            <w:pPr>
              <w:tabs>
                <w:tab w:val="left" w:pos="720"/>
                <w:tab w:val="left" w:pos="1440"/>
                <w:tab w:val="left" w:pos="2160"/>
                <w:tab w:val="left" w:pos="5760"/>
              </w:tabs>
            </w:pPr>
            <w:r w:rsidRPr="00082FC1">
              <w:t>$</w:t>
            </w:r>
            <w:r>
              <w:t>766,744</w:t>
            </w:r>
            <w:r w:rsidRPr="00082FC1">
              <w:t xml:space="preserve"> </w:t>
            </w:r>
          </w:p>
          <w:p w:rsidR="00001E63" w:rsidRDefault="00001E63" w:rsidP="00940DA1">
            <w:pPr>
              <w:tabs>
                <w:tab w:val="left" w:pos="720"/>
                <w:tab w:val="left" w:pos="1440"/>
                <w:tab w:val="left" w:pos="2160"/>
                <w:tab w:val="left" w:pos="5760"/>
              </w:tabs>
            </w:pPr>
            <w:r>
              <w:rPr>
                <w:i/>
              </w:rPr>
              <w:t>Submitted February 2016</w:t>
            </w:r>
          </w:p>
        </w:tc>
        <w:tc>
          <w:tcPr>
            <w:tcW w:w="1642" w:type="dxa"/>
            <w:gridSpan w:val="16"/>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5"/>
          <w:wAfter w:w="1766" w:type="dxa"/>
        </w:trPr>
        <w:tc>
          <w:tcPr>
            <w:tcW w:w="8370" w:type="dxa"/>
            <w:gridSpan w:val="2"/>
            <w:shd w:val="clear" w:color="auto" w:fill="auto"/>
          </w:tcPr>
          <w:p w:rsidR="00001E63" w:rsidRPr="00D412FD" w:rsidRDefault="006F19CF" w:rsidP="00001E63">
            <w:pPr>
              <w:tabs>
                <w:tab w:val="left" w:pos="720"/>
                <w:tab w:val="left" w:pos="1440"/>
                <w:tab w:val="left" w:pos="2160"/>
                <w:tab w:val="left" w:pos="5760"/>
              </w:tabs>
            </w:pPr>
            <w:r>
              <w:br/>
            </w:r>
            <w:r w:rsidR="00001E63" w:rsidRPr="00D412FD">
              <w:t>PI: Wendling. Co-I: J. Arnetz (10%), J. Phillips</w:t>
            </w:r>
          </w:p>
          <w:p w:rsidR="00001E63" w:rsidRDefault="00001E63" w:rsidP="00001E63">
            <w:pPr>
              <w:tabs>
                <w:tab w:val="left" w:pos="720"/>
                <w:tab w:val="left" w:pos="1440"/>
                <w:tab w:val="left" w:pos="2160"/>
                <w:tab w:val="left" w:pos="5760"/>
              </w:tabs>
            </w:pPr>
            <w:r>
              <w:t>Strengthening the Rural Primary Care Workforce through the Alliance for Rural Medical Education and Research</w:t>
            </w:r>
          </w:p>
          <w:p w:rsidR="00001E63" w:rsidRDefault="00001E63" w:rsidP="00001E63">
            <w:pPr>
              <w:tabs>
                <w:tab w:val="left" w:pos="720"/>
                <w:tab w:val="left" w:pos="1440"/>
                <w:tab w:val="left" w:pos="2160"/>
                <w:tab w:val="left" w:pos="5760"/>
              </w:tabs>
            </w:pPr>
            <w:r>
              <w:t>HRSA – HRSA-16-041 Academic Units for Primary Care Training and Enhancement</w:t>
            </w:r>
          </w:p>
          <w:p w:rsidR="00001E63" w:rsidRPr="00D412FD" w:rsidRDefault="00001E63" w:rsidP="00001E63">
            <w:pPr>
              <w:tabs>
                <w:tab w:val="left" w:pos="720"/>
                <w:tab w:val="left" w:pos="1440"/>
                <w:tab w:val="left" w:pos="2160"/>
                <w:tab w:val="left" w:pos="5760"/>
              </w:tabs>
            </w:pPr>
            <w:r>
              <w:t>07/01/16-06/30/21</w:t>
            </w:r>
          </w:p>
          <w:p w:rsidR="00001E63" w:rsidRDefault="00001E63" w:rsidP="00001E63">
            <w:pPr>
              <w:tabs>
                <w:tab w:val="left" w:pos="720"/>
                <w:tab w:val="left" w:pos="1440"/>
                <w:tab w:val="left" w:pos="2160"/>
                <w:tab w:val="left" w:pos="5760"/>
              </w:tabs>
            </w:pPr>
            <w:r w:rsidRPr="00082FC1">
              <w:t xml:space="preserve">$3,725,719 </w:t>
            </w:r>
          </w:p>
          <w:p w:rsidR="00001E63" w:rsidRPr="000627BC" w:rsidRDefault="00001E63" w:rsidP="00041230">
            <w:pPr>
              <w:tabs>
                <w:tab w:val="left" w:pos="720"/>
                <w:tab w:val="left" w:pos="1440"/>
                <w:tab w:val="left" w:pos="2160"/>
                <w:tab w:val="left" w:pos="5760"/>
              </w:tabs>
              <w:rPr>
                <w:i/>
              </w:rPr>
            </w:pPr>
            <w:r>
              <w:rPr>
                <w:i/>
              </w:rPr>
              <w:t>Submitted January 2016</w:t>
            </w:r>
          </w:p>
        </w:tc>
        <w:tc>
          <w:tcPr>
            <w:tcW w:w="1642" w:type="dxa"/>
            <w:gridSpan w:val="16"/>
            <w:shd w:val="clear" w:color="auto" w:fill="auto"/>
          </w:tcPr>
          <w:p w:rsidR="00001E63" w:rsidRPr="00900F98" w:rsidRDefault="002A4A3E" w:rsidP="00001E63">
            <w:pPr>
              <w:tabs>
                <w:tab w:val="left" w:pos="720"/>
                <w:tab w:val="left" w:pos="1440"/>
                <w:tab w:val="left" w:pos="2160"/>
                <w:tab w:val="left" w:pos="5760"/>
              </w:tabs>
            </w:pPr>
            <w:r>
              <w:br/>
            </w:r>
            <w:r w:rsidR="00001E63">
              <w:t>2016-2021</w:t>
            </w:r>
          </w:p>
        </w:tc>
      </w:tr>
      <w:tr w:rsidR="00001E63" w:rsidRPr="00900F98" w:rsidTr="00C24C80">
        <w:trPr>
          <w:gridAfter w:val="15"/>
          <w:wAfter w:w="1766" w:type="dxa"/>
        </w:trPr>
        <w:tc>
          <w:tcPr>
            <w:tcW w:w="8370" w:type="dxa"/>
            <w:gridSpan w:val="2"/>
            <w:shd w:val="clear" w:color="auto" w:fill="auto"/>
          </w:tcPr>
          <w:p w:rsidR="00001E63" w:rsidRPr="002E6B0B" w:rsidRDefault="00001E63" w:rsidP="00001E63">
            <w:pPr>
              <w:tabs>
                <w:tab w:val="left" w:pos="720"/>
                <w:tab w:val="left" w:pos="1440"/>
                <w:tab w:val="left" w:pos="2160"/>
                <w:tab w:val="left" w:pos="5760"/>
              </w:tabs>
              <w:rPr>
                <w:lang w:val="sv-SE"/>
              </w:rPr>
            </w:pPr>
          </w:p>
        </w:tc>
        <w:tc>
          <w:tcPr>
            <w:tcW w:w="1642" w:type="dxa"/>
            <w:gridSpan w:val="16"/>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5"/>
          <w:wAfter w:w="1766" w:type="dxa"/>
        </w:trPr>
        <w:tc>
          <w:tcPr>
            <w:tcW w:w="8370" w:type="dxa"/>
            <w:gridSpan w:val="2"/>
            <w:shd w:val="clear" w:color="auto" w:fill="auto"/>
          </w:tcPr>
          <w:p w:rsidR="00001E63" w:rsidRPr="00C3287C" w:rsidRDefault="00001E63" w:rsidP="00001E63">
            <w:pPr>
              <w:tabs>
                <w:tab w:val="left" w:pos="720"/>
                <w:tab w:val="left" w:pos="1440"/>
                <w:tab w:val="left" w:pos="2160"/>
                <w:tab w:val="left" w:pos="5760"/>
              </w:tabs>
              <w:rPr>
                <w:lang w:val="sv-SE"/>
              </w:rPr>
            </w:pPr>
            <w:r w:rsidRPr="00C3287C">
              <w:rPr>
                <w:lang w:val="sv-SE"/>
              </w:rPr>
              <w:t xml:space="preserve">PI: </w:t>
            </w:r>
            <w:r w:rsidRPr="00C3287C">
              <w:rPr>
                <w:b/>
                <w:lang w:val="sv-SE"/>
              </w:rPr>
              <w:t xml:space="preserve">J. Arnetz </w:t>
            </w:r>
            <w:r w:rsidRPr="00C3287C">
              <w:rPr>
                <w:lang w:val="sv-SE"/>
              </w:rPr>
              <w:t>(40%). Co-I: M. Luborsky, M. Upfal, J. Jannisse, L. Punnett</w:t>
            </w:r>
          </w:p>
          <w:p w:rsidR="00001E63" w:rsidRDefault="00001E63" w:rsidP="00001E63">
            <w:pPr>
              <w:tabs>
                <w:tab w:val="left" w:pos="720"/>
                <w:tab w:val="left" w:pos="1440"/>
                <w:tab w:val="left" w:pos="2160"/>
                <w:tab w:val="left" w:pos="5760"/>
              </w:tabs>
            </w:pPr>
            <w:r>
              <w:t>Randomized Controlled Intervention to Reduce Musculoskeletal Disorders in Hospital Workers</w:t>
            </w:r>
          </w:p>
          <w:p w:rsidR="00001E63" w:rsidRDefault="00001E63" w:rsidP="00001E63">
            <w:pPr>
              <w:tabs>
                <w:tab w:val="left" w:pos="720"/>
                <w:tab w:val="left" w:pos="1440"/>
                <w:tab w:val="left" w:pos="2160"/>
                <w:tab w:val="left" w:pos="5760"/>
              </w:tabs>
            </w:pPr>
            <w:r>
              <w:t>CDC/NIOSH – PAR 13-129 Occupational Safety and Health Research (R01)</w:t>
            </w:r>
          </w:p>
          <w:p w:rsidR="00001E63" w:rsidRDefault="00001E63" w:rsidP="00001E63">
            <w:pPr>
              <w:tabs>
                <w:tab w:val="left" w:pos="720"/>
                <w:tab w:val="left" w:pos="1440"/>
                <w:tab w:val="left" w:pos="2160"/>
                <w:tab w:val="left" w:pos="5760"/>
              </w:tabs>
            </w:pPr>
            <w:r>
              <w:t>07/01/16-06/30/20</w:t>
            </w:r>
          </w:p>
          <w:p w:rsidR="00001E63" w:rsidRDefault="00001E63" w:rsidP="00001E63">
            <w:pPr>
              <w:tabs>
                <w:tab w:val="left" w:pos="720"/>
                <w:tab w:val="left" w:pos="1440"/>
                <w:tab w:val="left" w:pos="2160"/>
                <w:tab w:val="left" w:pos="5760"/>
              </w:tabs>
            </w:pPr>
            <w:r>
              <w:t>$1,900,424 ($1,451,196 direct)</w:t>
            </w:r>
          </w:p>
          <w:p w:rsidR="00001E63" w:rsidRPr="000627BC" w:rsidRDefault="00001E63" w:rsidP="008C61C2">
            <w:pPr>
              <w:tabs>
                <w:tab w:val="left" w:pos="720"/>
                <w:tab w:val="left" w:pos="1440"/>
                <w:tab w:val="left" w:pos="2160"/>
                <w:tab w:val="left" w:pos="5760"/>
              </w:tabs>
              <w:rPr>
                <w:i/>
              </w:rPr>
            </w:pPr>
            <w:r>
              <w:rPr>
                <w:i/>
              </w:rPr>
              <w:t>Submitted October 2015</w:t>
            </w:r>
          </w:p>
        </w:tc>
        <w:tc>
          <w:tcPr>
            <w:tcW w:w="1642" w:type="dxa"/>
            <w:gridSpan w:val="16"/>
            <w:shd w:val="clear" w:color="auto" w:fill="auto"/>
          </w:tcPr>
          <w:p w:rsidR="00001E63" w:rsidRPr="00900F98" w:rsidRDefault="00001E63" w:rsidP="00001E63">
            <w:pPr>
              <w:tabs>
                <w:tab w:val="left" w:pos="720"/>
                <w:tab w:val="left" w:pos="1440"/>
                <w:tab w:val="left" w:pos="2160"/>
                <w:tab w:val="left" w:pos="5760"/>
              </w:tabs>
            </w:pPr>
            <w:r>
              <w:t>2015</w:t>
            </w:r>
          </w:p>
        </w:tc>
      </w:tr>
      <w:tr w:rsidR="00001E63" w:rsidRPr="00900F98" w:rsidTr="00C24C80">
        <w:trPr>
          <w:gridAfter w:val="15"/>
          <w:wAfter w:w="1766" w:type="dxa"/>
        </w:trPr>
        <w:tc>
          <w:tcPr>
            <w:tcW w:w="8370" w:type="dxa"/>
            <w:gridSpan w:val="2"/>
            <w:shd w:val="clear" w:color="auto" w:fill="auto"/>
          </w:tcPr>
          <w:p w:rsidR="00001E63" w:rsidRDefault="00001E63" w:rsidP="00001E63">
            <w:pPr>
              <w:tabs>
                <w:tab w:val="left" w:pos="720"/>
                <w:tab w:val="left" w:pos="1440"/>
                <w:tab w:val="left" w:pos="2160"/>
                <w:tab w:val="left" w:pos="5760"/>
              </w:tabs>
            </w:pPr>
          </w:p>
        </w:tc>
        <w:tc>
          <w:tcPr>
            <w:tcW w:w="1642" w:type="dxa"/>
            <w:gridSpan w:val="16"/>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5"/>
          <w:wAfter w:w="1766" w:type="dxa"/>
        </w:trPr>
        <w:tc>
          <w:tcPr>
            <w:tcW w:w="8370" w:type="dxa"/>
            <w:gridSpan w:val="2"/>
            <w:shd w:val="clear" w:color="auto" w:fill="auto"/>
          </w:tcPr>
          <w:p w:rsidR="00001E63" w:rsidRDefault="00001E63" w:rsidP="00001E63">
            <w:pPr>
              <w:tabs>
                <w:tab w:val="left" w:pos="720"/>
                <w:tab w:val="left" w:pos="1440"/>
                <w:tab w:val="left" w:pos="2160"/>
                <w:tab w:val="left" w:pos="5760"/>
              </w:tabs>
            </w:pPr>
            <w:r>
              <w:br w:type="page"/>
              <w:t>Co-PIs (</w:t>
            </w:r>
            <w:r>
              <w:rPr>
                <w:b/>
              </w:rPr>
              <w:t>J Arnetz</w:t>
            </w:r>
            <w:r>
              <w:t xml:space="preserve">, Parker), Runge-Morris, B Arnetz, </w:t>
            </w:r>
            <w:proofErr w:type="spellStart"/>
            <w:r>
              <w:t>Kocarek</w:t>
            </w:r>
            <w:proofErr w:type="spellEnd"/>
            <w:r>
              <w:t>, Ghosh, Pandya, Lemke</w:t>
            </w:r>
          </w:p>
          <w:p w:rsidR="00001E63" w:rsidRDefault="00001E63" w:rsidP="00001E63">
            <w:pPr>
              <w:tabs>
                <w:tab w:val="left" w:pos="720"/>
                <w:tab w:val="left" w:pos="1440"/>
                <w:tab w:val="left" w:pos="2160"/>
                <w:tab w:val="left" w:pos="5760"/>
              </w:tabs>
            </w:pPr>
            <w:r>
              <w:t>Development of a de-identified database to enable research of environmental exposures and health in Detroit patients: The eHealth Project</w:t>
            </w:r>
          </w:p>
          <w:p w:rsidR="00001E63" w:rsidRDefault="00001E63" w:rsidP="00001E63">
            <w:pPr>
              <w:tabs>
                <w:tab w:val="left" w:pos="720"/>
                <w:tab w:val="left" w:pos="1440"/>
                <w:tab w:val="left" w:pos="2160"/>
                <w:tab w:val="left" w:pos="5760"/>
              </w:tabs>
            </w:pPr>
            <w:r>
              <w:t>President’s Research Enhancement Program – Part I: Integrative Biosciences</w:t>
            </w:r>
          </w:p>
          <w:p w:rsidR="00001E63" w:rsidRDefault="00001E63" w:rsidP="00001E63">
            <w:pPr>
              <w:tabs>
                <w:tab w:val="left" w:pos="720"/>
                <w:tab w:val="left" w:pos="1440"/>
                <w:tab w:val="left" w:pos="2160"/>
                <w:tab w:val="left" w:pos="5760"/>
              </w:tabs>
            </w:pPr>
            <w:r>
              <w:t>06/01/2015-05/31/18</w:t>
            </w:r>
          </w:p>
          <w:p w:rsidR="00001E63" w:rsidRDefault="00001E63" w:rsidP="00001E63">
            <w:pPr>
              <w:tabs>
                <w:tab w:val="left" w:pos="720"/>
                <w:tab w:val="left" w:pos="1440"/>
                <w:tab w:val="left" w:pos="2160"/>
                <w:tab w:val="left" w:pos="5760"/>
              </w:tabs>
            </w:pPr>
            <w:r>
              <w:t>$900,000</w:t>
            </w:r>
          </w:p>
          <w:p w:rsidR="00001E63" w:rsidRPr="00900F98" w:rsidRDefault="00001E63" w:rsidP="00691B86">
            <w:pPr>
              <w:tabs>
                <w:tab w:val="left" w:pos="720"/>
                <w:tab w:val="left" w:pos="1440"/>
                <w:tab w:val="left" w:pos="2160"/>
                <w:tab w:val="left" w:pos="5760"/>
              </w:tabs>
            </w:pPr>
            <w:r>
              <w:t xml:space="preserve">Letter of intent submitted </w:t>
            </w:r>
            <w:proofErr w:type="gramStart"/>
            <w:r>
              <w:t>December,</w:t>
            </w:r>
            <w:proofErr w:type="gramEnd"/>
            <w:r>
              <w:t xml:space="preserve"> 2014. One of 6 applicants invited to submit full proposal, </w:t>
            </w:r>
            <w:proofErr w:type="gramStart"/>
            <w:r>
              <w:t>March,</w:t>
            </w:r>
            <w:proofErr w:type="gramEnd"/>
            <w:r>
              <w:t xml:space="preserve"> 2015.</w:t>
            </w:r>
          </w:p>
        </w:tc>
        <w:tc>
          <w:tcPr>
            <w:tcW w:w="1642" w:type="dxa"/>
            <w:gridSpan w:val="16"/>
            <w:shd w:val="clear" w:color="auto" w:fill="auto"/>
          </w:tcPr>
          <w:p w:rsidR="00001E63" w:rsidRPr="00900F98" w:rsidRDefault="00001E63" w:rsidP="00001E63">
            <w:pPr>
              <w:tabs>
                <w:tab w:val="left" w:pos="720"/>
                <w:tab w:val="left" w:pos="1440"/>
                <w:tab w:val="left" w:pos="2160"/>
                <w:tab w:val="left" w:pos="5760"/>
              </w:tabs>
            </w:pPr>
            <w:r>
              <w:t>2014</w:t>
            </w:r>
          </w:p>
        </w:tc>
      </w:tr>
      <w:tr w:rsidR="00001E63" w:rsidRPr="00900F98" w:rsidTr="00C24C80">
        <w:trPr>
          <w:gridAfter w:val="14"/>
          <w:wAfter w:w="1758" w:type="dxa"/>
        </w:trPr>
        <w:tc>
          <w:tcPr>
            <w:tcW w:w="8370" w:type="dxa"/>
            <w:gridSpan w:val="2"/>
            <w:shd w:val="clear" w:color="auto" w:fill="auto"/>
          </w:tcPr>
          <w:p w:rsidR="00001E63" w:rsidRPr="009D1F3A" w:rsidRDefault="00001E63" w:rsidP="00001E63">
            <w:pPr>
              <w:tabs>
                <w:tab w:val="left" w:pos="720"/>
                <w:tab w:val="left" w:pos="1440"/>
                <w:tab w:val="left" w:pos="2160"/>
                <w:tab w:val="left" w:pos="5760"/>
              </w:tabs>
            </w:pPr>
          </w:p>
        </w:tc>
        <w:tc>
          <w:tcPr>
            <w:tcW w:w="1650" w:type="dxa"/>
            <w:gridSpan w:val="17"/>
            <w:shd w:val="clear" w:color="auto" w:fill="auto"/>
          </w:tcPr>
          <w:p w:rsidR="00001E63" w:rsidRPr="009D1F3A" w:rsidRDefault="00001E63" w:rsidP="00001E63">
            <w:pPr>
              <w:tabs>
                <w:tab w:val="left" w:pos="720"/>
                <w:tab w:val="left" w:pos="1440"/>
                <w:tab w:val="left" w:pos="2160"/>
                <w:tab w:val="left" w:pos="5760"/>
              </w:tabs>
            </w:pPr>
          </w:p>
        </w:tc>
      </w:tr>
      <w:tr w:rsidR="00001E63" w:rsidRPr="00900F98" w:rsidTr="00C24C80">
        <w:trPr>
          <w:gridAfter w:val="14"/>
          <w:wAfter w:w="1758" w:type="dxa"/>
        </w:trPr>
        <w:tc>
          <w:tcPr>
            <w:tcW w:w="8370" w:type="dxa"/>
            <w:gridSpan w:val="2"/>
            <w:shd w:val="clear" w:color="auto" w:fill="auto"/>
          </w:tcPr>
          <w:p w:rsidR="00001E63" w:rsidRDefault="000078E8" w:rsidP="00001E63">
            <w:pPr>
              <w:tabs>
                <w:tab w:val="left" w:pos="720"/>
                <w:tab w:val="left" w:pos="1440"/>
                <w:tab w:val="left" w:pos="2160"/>
                <w:tab w:val="left" w:pos="5760"/>
              </w:tabs>
            </w:pPr>
            <w:r>
              <w:lastRenderedPageBreak/>
              <w:br/>
            </w:r>
            <w:r w:rsidR="00001E63" w:rsidRPr="009D1F3A">
              <w:t xml:space="preserve">PI: Runge-Morris; Co-I: </w:t>
            </w:r>
            <w:r w:rsidR="00001E63" w:rsidRPr="009D1F3A">
              <w:rPr>
                <w:b/>
              </w:rPr>
              <w:t xml:space="preserve">J Arnetz </w:t>
            </w:r>
            <w:r w:rsidR="00001E63" w:rsidRPr="009D1F3A">
              <w:t>(5%</w:t>
            </w:r>
            <w:proofErr w:type="gramStart"/>
            <w:r w:rsidR="00001E63" w:rsidRPr="009D1F3A">
              <w:t>),*</w:t>
            </w:r>
            <w:proofErr w:type="gramEnd"/>
            <w:r w:rsidR="00001E63" w:rsidRPr="009D1F3A">
              <w:t xml:space="preserve"> B. Arnetz, T. </w:t>
            </w:r>
            <w:proofErr w:type="spellStart"/>
            <w:r w:rsidR="00001E63" w:rsidRPr="009D1F3A">
              <w:t>Kocarek</w:t>
            </w:r>
            <w:proofErr w:type="spellEnd"/>
            <w:r w:rsidR="00001E63" w:rsidRPr="009D1F3A">
              <w:t>, P. Lichtenberg</w:t>
            </w:r>
          </w:p>
          <w:p w:rsidR="00001E63" w:rsidRDefault="00001E63" w:rsidP="00001E63">
            <w:pPr>
              <w:tabs>
                <w:tab w:val="left" w:pos="720"/>
                <w:tab w:val="left" w:pos="1440"/>
                <w:tab w:val="left" w:pos="2160"/>
                <w:tab w:val="left" w:pos="5760"/>
              </w:tabs>
            </w:pPr>
            <w:r>
              <w:t xml:space="preserve">Integrative Science for Environmental Health Equity in Detroit (I SEE </w:t>
            </w:r>
            <w:proofErr w:type="gramStart"/>
            <w:r>
              <w:t>Detroit)*</w:t>
            </w:r>
            <w:proofErr w:type="gramEnd"/>
            <w:r>
              <w:t>*</w:t>
            </w:r>
          </w:p>
          <w:p w:rsidR="00001E63" w:rsidRDefault="00001E63" w:rsidP="00001E63">
            <w:pPr>
              <w:tabs>
                <w:tab w:val="left" w:pos="720"/>
                <w:tab w:val="left" w:pos="1440"/>
                <w:tab w:val="left" w:pos="2160"/>
                <w:tab w:val="left" w:pos="5760"/>
              </w:tabs>
            </w:pPr>
            <w:r>
              <w:t>NIH/EPA Centers of Excellence on Environmental Health Disparities Research (P50)</w:t>
            </w:r>
          </w:p>
          <w:p w:rsidR="00001E63" w:rsidRDefault="00001E63" w:rsidP="00001E63">
            <w:pPr>
              <w:tabs>
                <w:tab w:val="left" w:pos="720"/>
                <w:tab w:val="left" w:pos="1440"/>
                <w:tab w:val="left" w:pos="2160"/>
                <w:tab w:val="left" w:pos="5760"/>
              </w:tabs>
            </w:pPr>
            <w:r>
              <w:t>07/01/2015-06/30/2020</w:t>
            </w:r>
          </w:p>
          <w:p w:rsidR="00001E63" w:rsidRPr="009D1F3A" w:rsidRDefault="00001E63" w:rsidP="00001E63">
            <w:pPr>
              <w:tabs>
                <w:tab w:val="left" w:pos="720"/>
                <w:tab w:val="left" w:pos="1440"/>
                <w:tab w:val="left" w:pos="2160"/>
                <w:tab w:val="left" w:pos="5760"/>
              </w:tabs>
            </w:pPr>
            <w:r>
              <w:t>$4,997,056</w:t>
            </w:r>
            <w:r w:rsidRPr="00235213">
              <w:t xml:space="preserve"> </w:t>
            </w:r>
            <w:r>
              <w:t>($3,274,915</w:t>
            </w:r>
            <w:r w:rsidRPr="00235213">
              <w:t xml:space="preserve"> direct</w:t>
            </w:r>
            <w:r>
              <w:t>)</w:t>
            </w:r>
          </w:p>
        </w:tc>
        <w:tc>
          <w:tcPr>
            <w:tcW w:w="1650" w:type="dxa"/>
            <w:gridSpan w:val="17"/>
            <w:shd w:val="clear" w:color="auto" w:fill="auto"/>
          </w:tcPr>
          <w:p w:rsidR="00001E63" w:rsidRDefault="00001E63" w:rsidP="00001E63">
            <w:pPr>
              <w:tabs>
                <w:tab w:val="left" w:pos="720"/>
                <w:tab w:val="left" w:pos="1440"/>
                <w:tab w:val="left" w:pos="2160"/>
                <w:tab w:val="left" w:pos="5760"/>
              </w:tabs>
            </w:pPr>
            <w:r w:rsidRPr="009D1F3A">
              <w:t>2015</w:t>
            </w:r>
          </w:p>
        </w:tc>
      </w:tr>
      <w:tr w:rsidR="00001E63" w:rsidRPr="00900F98" w:rsidTr="00C24C80">
        <w:trPr>
          <w:gridAfter w:val="14"/>
          <w:wAfter w:w="1758" w:type="dxa"/>
        </w:trPr>
        <w:tc>
          <w:tcPr>
            <w:tcW w:w="8370" w:type="dxa"/>
            <w:gridSpan w:val="2"/>
            <w:shd w:val="clear" w:color="auto" w:fill="auto"/>
          </w:tcPr>
          <w:p w:rsidR="00001E63" w:rsidRPr="009D7DA1" w:rsidRDefault="00001E63" w:rsidP="00001E63">
            <w:pPr>
              <w:tabs>
                <w:tab w:val="left" w:pos="720"/>
                <w:tab w:val="left" w:pos="1440"/>
                <w:tab w:val="left" w:pos="2160"/>
                <w:tab w:val="left" w:pos="5760"/>
              </w:tabs>
              <w:rPr>
                <w:i/>
              </w:rPr>
            </w:pPr>
            <w:r>
              <w:rPr>
                <w:i/>
              </w:rPr>
              <w:t xml:space="preserve">   *Program Administrative Core, Director of Career Development</w:t>
            </w:r>
          </w:p>
        </w:tc>
        <w:tc>
          <w:tcPr>
            <w:tcW w:w="1650" w:type="dxa"/>
            <w:gridSpan w:val="17"/>
            <w:shd w:val="clear" w:color="auto" w:fill="auto"/>
          </w:tcPr>
          <w:p w:rsidR="00001E63" w:rsidRPr="009D1F3A" w:rsidRDefault="00001E63" w:rsidP="00001E63">
            <w:pPr>
              <w:tabs>
                <w:tab w:val="left" w:pos="720"/>
                <w:tab w:val="left" w:pos="1440"/>
                <w:tab w:val="left" w:pos="2160"/>
                <w:tab w:val="left" w:pos="5760"/>
              </w:tabs>
            </w:pPr>
          </w:p>
        </w:tc>
      </w:tr>
      <w:tr w:rsidR="00001E63" w:rsidRPr="00900F98" w:rsidTr="00C24C80">
        <w:trPr>
          <w:gridAfter w:val="14"/>
          <w:wAfter w:w="1758" w:type="dxa"/>
        </w:trPr>
        <w:tc>
          <w:tcPr>
            <w:tcW w:w="8370" w:type="dxa"/>
            <w:gridSpan w:val="2"/>
            <w:shd w:val="clear" w:color="auto" w:fill="auto"/>
          </w:tcPr>
          <w:p w:rsidR="00001E63" w:rsidRDefault="00001E63" w:rsidP="00001E63">
            <w:pPr>
              <w:tabs>
                <w:tab w:val="left" w:pos="720"/>
                <w:tab w:val="left" w:pos="1440"/>
                <w:tab w:val="left" w:pos="2160"/>
                <w:tab w:val="left" w:pos="5760"/>
              </w:tabs>
              <w:rPr>
                <w:i/>
              </w:rPr>
            </w:pPr>
            <w:r>
              <w:rPr>
                <w:i/>
              </w:rPr>
              <w:t xml:space="preserve">  ** Impact score 37. Just-in-time information submitted 05/14/2015.</w:t>
            </w:r>
          </w:p>
        </w:tc>
        <w:tc>
          <w:tcPr>
            <w:tcW w:w="1650" w:type="dxa"/>
            <w:gridSpan w:val="17"/>
            <w:shd w:val="clear" w:color="auto" w:fill="auto"/>
          </w:tcPr>
          <w:p w:rsidR="00001E63" w:rsidRPr="009D1F3A" w:rsidRDefault="00001E63" w:rsidP="00001E63">
            <w:pPr>
              <w:tabs>
                <w:tab w:val="left" w:pos="720"/>
                <w:tab w:val="left" w:pos="1440"/>
                <w:tab w:val="left" w:pos="2160"/>
                <w:tab w:val="left" w:pos="5760"/>
              </w:tabs>
            </w:pPr>
          </w:p>
        </w:tc>
      </w:tr>
      <w:tr w:rsidR="00001E63" w:rsidRPr="00900F98" w:rsidTr="00C24C80">
        <w:trPr>
          <w:gridAfter w:val="15"/>
          <w:wAfter w:w="1766" w:type="dxa"/>
        </w:trPr>
        <w:tc>
          <w:tcPr>
            <w:tcW w:w="8370" w:type="dxa"/>
            <w:gridSpan w:val="2"/>
            <w:shd w:val="clear" w:color="auto" w:fill="auto"/>
          </w:tcPr>
          <w:p w:rsidR="00001E63" w:rsidRPr="007B05D6" w:rsidRDefault="00001E63" w:rsidP="00001E63">
            <w:pPr>
              <w:tabs>
                <w:tab w:val="left" w:pos="720"/>
                <w:tab w:val="left" w:pos="1440"/>
                <w:tab w:val="left" w:pos="2160"/>
                <w:tab w:val="left" w:pos="5760"/>
              </w:tabs>
            </w:pPr>
          </w:p>
        </w:tc>
        <w:tc>
          <w:tcPr>
            <w:tcW w:w="1642" w:type="dxa"/>
            <w:gridSpan w:val="16"/>
            <w:shd w:val="clear" w:color="auto" w:fill="auto"/>
          </w:tcPr>
          <w:p w:rsidR="00001E63" w:rsidRDefault="00001E63" w:rsidP="00001E63">
            <w:pPr>
              <w:tabs>
                <w:tab w:val="left" w:pos="720"/>
                <w:tab w:val="left" w:pos="1440"/>
                <w:tab w:val="left" w:pos="2160"/>
                <w:tab w:val="left" w:pos="5760"/>
              </w:tabs>
            </w:pPr>
          </w:p>
        </w:tc>
      </w:tr>
      <w:tr w:rsidR="00001E63" w:rsidRPr="00624FBE" w:rsidTr="00C24C80">
        <w:trPr>
          <w:gridAfter w:val="13"/>
          <w:wAfter w:w="1749" w:type="dxa"/>
          <w:trHeight w:val="2754"/>
        </w:trPr>
        <w:tc>
          <w:tcPr>
            <w:tcW w:w="8370" w:type="dxa"/>
            <w:gridSpan w:val="2"/>
            <w:shd w:val="clear" w:color="auto" w:fill="auto"/>
          </w:tcPr>
          <w:p w:rsidR="00001E63" w:rsidRPr="007B2B3F" w:rsidRDefault="00001E63" w:rsidP="00001E63">
            <w:pPr>
              <w:tabs>
                <w:tab w:val="left" w:pos="720"/>
                <w:tab w:val="left" w:pos="1440"/>
                <w:tab w:val="left" w:pos="2160"/>
                <w:tab w:val="left" w:pos="5760"/>
              </w:tabs>
            </w:pPr>
            <w:r w:rsidRPr="007B2B3F">
              <w:t xml:space="preserve">PI: B. Arnetz; Co-I: </w:t>
            </w:r>
            <w:r w:rsidRPr="007B2B3F">
              <w:rPr>
                <w:b/>
              </w:rPr>
              <w:t>J. Arnetz</w:t>
            </w:r>
            <w:r w:rsidRPr="007B2B3F">
              <w:t xml:space="preserve"> (8%), E. Arble, M. Lumley, M. </w:t>
            </w:r>
            <w:proofErr w:type="spellStart"/>
            <w:r w:rsidRPr="007B2B3F">
              <w:t>Tancer</w:t>
            </w:r>
            <w:proofErr w:type="spellEnd"/>
            <w:r w:rsidRPr="007B2B3F">
              <w:t xml:space="preserve">, V. </w:t>
            </w:r>
            <w:proofErr w:type="spellStart"/>
            <w:r w:rsidRPr="007B2B3F">
              <w:t>Welzant</w:t>
            </w:r>
            <w:proofErr w:type="spellEnd"/>
            <w:r w:rsidRPr="007B2B3F">
              <w:t xml:space="preserve">, </w:t>
            </w:r>
            <w:r>
              <w:t xml:space="preserve">N. Alvarez, C.K. Bohn, R. Douglas, D. Howell, E. </w:t>
            </w:r>
            <w:proofErr w:type="spellStart"/>
            <w:r>
              <w:t>Gharibian</w:t>
            </w:r>
            <w:proofErr w:type="spellEnd"/>
            <w:r>
              <w:t xml:space="preserve">, J. </w:t>
            </w:r>
            <w:proofErr w:type="spellStart"/>
            <w:r>
              <w:t>Violanti</w:t>
            </w:r>
            <w:proofErr w:type="spellEnd"/>
          </w:p>
          <w:p w:rsidR="00001E63" w:rsidRDefault="00001E63" w:rsidP="00001E63">
            <w:pPr>
              <w:tabs>
                <w:tab w:val="left" w:pos="720"/>
                <w:tab w:val="left" w:pos="1440"/>
                <w:tab w:val="left" w:pos="2160"/>
                <w:tab w:val="left" w:pos="5760"/>
              </w:tabs>
            </w:pPr>
            <w:r>
              <w:t>A Multi-Stakeholder-Driven Approach to Addressing Vicarious Trauma in High-Risk Professions</w:t>
            </w:r>
          </w:p>
          <w:p w:rsidR="00001E63" w:rsidRDefault="00001E63" w:rsidP="00001E63">
            <w:pPr>
              <w:tabs>
                <w:tab w:val="left" w:pos="720"/>
                <w:tab w:val="left" w:pos="1440"/>
                <w:tab w:val="left" w:pos="2160"/>
                <w:tab w:val="left" w:pos="5760"/>
              </w:tabs>
            </w:pPr>
            <w:r>
              <w:t>U.S. Department of Justice, Office of Justice Programs</w:t>
            </w:r>
          </w:p>
          <w:p w:rsidR="00001E63" w:rsidRDefault="00001E63" w:rsidP="00001E63">
            <w:pPr>
              <w:tabs>
                <w:tab w:val="left" w:pos="720"/>
                <w:tab w:val="left" w:pos="1440"/>
                <w:tab w:val="left" w:pos="2160"/>
                <w:tab w:val="left" w:pos="5760"/>
              </w:tabs>
            </w:pPr>
            <w:r>
              <w:t>01/01/14-12/31/15</w:t>
            </w:r>
          </w:p>
          <w:p w:rsidR="00DF7CA0" w:rsidRPr="00F50B63" w:rsidRDefault="00001E63" w:rsidP="00DF7CA0">
            <w:pPr>
              <w:tabs>
                <w:tab w:val="left" w:pos="720"/>
                <w:tab w:val="left" w:pos="1440"/>
                <w:tab w:val="left" w:pos="2160"/>
                <w:tab w:val="left" w:pos="5760"/>
              </w:tabs>
            </w:pPr>
            <w:r>
              <w:t>$1,230,565 ($935,802)</w:t>
            </w:r>
          </w:p>
        </w:tc>
        <w:tc>
          <w:tcPr>
            <w:tcW w:w="1659" w:type="dxa"/>
            <w:gridSpan w:val="18"/>
            <w:shd w:val="clear" w:color="auto" w:fill="auto"/>
          </w:tcPr>
          <w:p w:rsidR="00001E63" w:rsidRPr="00624FBE" w:rsidRDefault="00001E63" w:rsidP="00001E63">
            <w:pPr>
              <w:tabs>
                <w:tab w:val="left" w:pos="720"/>
                <w:tab w:val="left" w:pos="1440"/>
                <w:tab w:val="left" w:pos="2160"/>
                <w:tab w:val="left" w:pos="5760"/>
              </w:tabs>
            </w:pPr>
            <w:r>
              <w:t>2014-2015</w:t>
            </w:r>
          </w:p>
        </w:tc>
      </w:tr>
      <w:tr w:rsidR="00001E63" w:rsidRPr="00900F98" w:rsidTr="00C24C80">
        <w:trPr>
          <w:gridAfter w:val="17"/>
          <w:wAfter w:w="1935" w:type="dxa"/>
        </w:trPr>
        <w:tc>
          <w:tcPr>
            <w:tcW w:w="8726" w:type="dxa"/>
            <w:gridSpan w:val="8"/>
            <w:shd w:val="clear" w:color="auto" w:fill="auto"/>
          </w:tcPr>
          <w:p w:rsidR="00001E63" w:rsidRPr="00BD5F5F" w:rsidRDefault="00001E63" w:rsidP="00001E63">
            <w:pPr>
              <w:tabs>
                <w:tab w:val="left" w:pos="720"/>
                <w:tab w:val="left" w:pos="1440"/>
                <w:tab w:val="left" w:pos="2160"/>
                <w:tab w:val="left" w:pos="5760"/>
              </w:tabs>
            </w:pPr>
            <w:r>
              <w:t xml:space="preserve">PI: W. Shi, Co-I: </w:t>
            </w:r>
            <w:r>
              <w:rPr>
                <w:b/>
              </w:rPr>
              <w:t>J. Arnetz</w:t>
            </w:r>
            <w:r>
              <w:t>* and 22 other WSU co-investigators</w:t>
            </w:r>
          </w:p>
          <w:p w:rsidR="00001E63" w:rsidRDefault="00001E63" w:rsidP="00001E63">
            <w:pPr>
              <w:tabs>
                <w:tab w:val="left" w:pos="720"/>
                <w:tab w:val="left" w:pos="1440"/>
                <w:tab w:val="left" w:pos="2160"/>
                <w:tab w:val="left" w:pos="5760"/>
              </w:tabs>
            </w:pPr>
            <w:r>
              <w:t>A Proposal for the Formation of the Center for Wireless Health (CWH)</w:t>
            </w:r>
          </w:p>
          <w:p w:rsidR="00001E63" w:rsidRDefault="00001E63" w:rsidP="00001E63">
            <w:pPr>
              <w:tabs>
                <w:tab w:val="left" w:pos="720"/>
                <w:tab w:val="left" w:pos="1440"/>
                <w:tab w:val="left" w:pos="2160"/>
                <w:tab w:val="left" w:pos="5760"/>
              </w:tabs>
            </w:pPr>
            <w:r>
              <w:t>WSU Multidisciplinary Research Group Incubator Program</w:t>
            </w:r>
          </w:p>
          <w:p w:rsidR="00001E63" w:rsidRDefault="00001E63" w:rsidP="00001E63">
            <w:pPr>
              <w:tabs>
                <w:tab w:val="left" w:pos="720"/>
                <w:tab w:val="left" w:pos="1440"/>
                <w:tab w:val="left" w:pos="2160"/>
                <w:tab w:val="left" w:pos="5760"/>
              </w:tabs>
            </w:pPr>
            <w:r>
              <w:t>Letter of Intent, December 2012. Selected for full proposal January 31, 2013.</w:t>
            </w:r>
          </w:p>
          <w:p w:rsidR="00001E63" w:rsidRDefault="00001E63" w:rsidP="00001E63">
            <w:pPr>
              <w:tabs>
                <w:tab w:val="left" w:pos="720"/>
                <w:tab w:val="left" w:pos="1440"/>
                <w:tab w:val="left" w:pos="2160"/>
                <w:tab w:val="left" w:pos="5760"/>
              </w:tabs>
            </w:pPr>
            <w:r>
              <w:t>09/01/13-08/31/16</w:t>
            </w:r>
          </w:p>
          <w:p w:rsidR="00001E63" w:rsidRDefault="00001E63" w:rsidP="00001E63">
            <w:pPr>
              <w:tabs>
                <w:tab w:val="left" w:pos="720"/>
                <w:tab w:val="left" w:pos="1440"/>
                <w:tab w:val="left" w:pos="2160"/>
                <w:tab w:val="left" w:pos="5760"/>
              </w:tabs>
            </w:pPr>
            <w:r>
              <w:t>$900,000</w:t>
            </w:r>
            <w:r w:rsidR="00D73481">
              <w:br/>
            </w:r>
          </w:p>
          <w:p w:rsidR="00001E63" w:rsidRPr="005A640C" w:rsidRDefault="00001E63" w:rsidP="00001E63">
            <w:pPr>
              <w:tabs>
                <w:tab w:val="left" w:pos="720"/>
                <w:tab w:val="left" w:pos="1440"/>
                <w:tab w:val="left" w:pos="2160"/>
                <w:tab w:val="left" w:pos="5760"/>
              </w:tabs>
              <w:rPr>
                <w:b/>
              </w:rPr>
            </w:pPr>
          </w:p>
        </w:tc>
        <w:tc>
          <w:tcPr>
            <w:tcW w:w="1117" w:type="dxa"/>
            <w:gridSpan w:val="8"/>
            <w:shd w:val="clear" w:color="auto" w:fill="auto"/>
          </w:tcPr>
          <w:p w:rsidR="00001E63" w:rsidRDefault="00001E63" w:rsidP="00001E63">
            <w:pPr>
              <w:tabs>
                <w:tab w:val="left" w:pos="1440"/>
                <w:tab w:val="left" w:pos="2160"/>
                <w:tab w:val="left" w:pos="5760"/>
              </w:tabs>
              <w:ind w:left="-198" w:firstLine="90"/>
            </w:pPr>
            <w:r>
              <w:t>2013</w:t>
            </w:r>
          </w:p>
        </w:tc>
      </w:tr>
      <w:tr w:rsidR="00001E63" w:rsidRPr="008F222D" w:rsidTr="00C24C80">
        <w:trPr>
          <w:gridAfter w:val="17"/>
          <w:wAfter w:w="1935" w:type="dxa"/>
        </w:trPr>
        <w:tc>
          <w:tcPr>
            <w:tcW w:w="8726" w:type="dxa"/>
            <w:gridSpan w:val="8"/>
            <w:shd w:val="clear" w:color="auto" w:fill="auto"/>
          </w:tcPr>
          <w:p w:rsidR="00001E63" w:rsidRDefault="00001E63" w:rsidP="00001E63">
            <w:pPr>
              <w:rPr>
                <w:rFonts w:cs="Arial"/>
              </w:rPr>
            </w:pPr>
            <w:r>
              <w:rPr>
                <w:rFonts w:cs="Arial"/>
              </w:rPr>
              <w:t xml:space="preserve">W. Shi (PI), </w:t>
            </w:r>
            <w:r>
              <w:rPr>
                <w:rFonts w:cs="Arial"/>
                <w:b/>
              </w:rPr>
              <w:t xml:space="preserve">J. Arnetz </w:t>
            </w:r>
            <w:r w:rsidRPr="00A86780">
              <w:rPr>
                <w:rFonts w:cs="Arial"/>
              </w:rPr>
              <w:t>(Co-</w:t>
            </w:r>
            <w:proofErr w:type="gramStart"/>
            <w:r>
              <w:rPr>
                <w:rFonts w:cs="Arial"/>
              </w:rPr>
              <w:t>P</w:t>
            </w:r>
            <w:r w:rsidRPr="00A86780">
              <w:rPr>
                <w:rFonts w:cs="Arial"/>
              </w:rPr>
              <w:t>I)</w:t>
            </w:r>
            <w:r>
              <w:rPr>
                <w:rFonts w:cs="Arial"/>
              </w:rPr>
              <w:t>*</w:t>
            </w:r>
            <w:proofErr w:type="gramEnd"/>
            <w:r>
              <w:rPr>
                <w:rFonts w:cs="Arial"/>
              </w:rPr>
              <w:t xml:space="preserve"> and 7 other Co-PIs                                                   Technology-based Integrated Framework for Facilitating Chronic Illness Self-Management: A Case Study on Heart Failure*</w:t>
            </w:r>
          </w:p>
          <w:p w:rsidR="00001E63" w:rsidRDefault="00001E63" w:rsidP="00001E63">
            <w:pPr>
              <w:tabs>
                <w:tab w:val="left" w:pos="810"/>
              </w:tabs>
              <w:rPr>
                <w:rFonts w:cs="Arial"/>
              </w:rPr>
            </w:pPr>
            <w:r w:rsidRPr="00A722A4">
              <w:rPr>
                <w:rFonts w:cs="Arial"/>
              </w:rPr>
              <w:t>President's Research Enhancement Program</w:t>
            </w:r>
            <w:r>
              <w:rPr>
                <w:rFonts w:cs="Arial"/>
              </w:rPr>
              <w:t xml:space="preserve"> (REP)</w:t>
            </w:r>
            <w:r w:rsidRPr="00A722A4">
              <w:rPr>
                <w:rFonts w:cs="Arial"/>
              </w:rPr>
              <w:t>: Collaborative Research Program among Engineering/Physical Sciences and Health Science Faculty</w:t>
            </w:r>
          </w:p>
          <w:p w:rsidR="00001E63" w:rsidRDefault="00001E63" w:rsidP="00001E63">
            <w:pPr>
              <w:tabs>
                <w:tab w:val="left" w:pos="720"/>
                <w:tab w:val="left" w:pos="1440"/>
                <w:tab w:val="left" w:pos="2160"/>
                <w:tab w:val="left" w:pos="5760"/>
              </w:tabs>
            </w:pPr>
            <w:r>
              <w:t>Letter of Intent, November 2012. Selected for full proposal January 7, 2013.</w:t>
            </w:r>
          </w:p>
          <w:p w:rsidR="00001E63" w:rsidRDefault="00001E63" w:rsidP="00001E63">
            <w:pPr>
              <w:tabs>
                <w:tab w:val="left" w:pos="720"/>
                <w:tab w:val="left" w:pos="1440"/>
                <w:tab w:val="left" w:pos="2160"/>
                <w:tab w:val="left" w:pos="5760"/>
              </w:tabs>
            </w:pPr>
            <w:r>
              <w:t>06/01/13-12/01/14</w:t>
            </w:r>
          </w:p>
          <w:p w:rsidR="00001E63" w:rsidRDefault="00001E63" w:rsidP="00001E63">
            <w:pPr>
              <w:tabs>
                <w:tab w:val="left" w:pos="720"/>
                <w:tab w:val="left" w:pos="1440"/>
                <w:tab w:val="left" w:pos="2160"/>
                <w:tab w:val="left" w:pos="5760"/>
              </w:tabs>
            </w:pPr>
            <w:r>
              <w:t>$200,000</w:t>
            </w:r>
          </w:p>
        </w:tc>
        <w:tc>
          <w:tcPr>
            <w:tcW w:w="1117" w:type="dxa"/>
            <w:gridSpan w:val="8"/>
            <w:shd w:val="clear" w:color="auto" w:fill="auto"/>
          </w:tcPr>
          <w:p w:rsidR="00001E63" w:rsidRPr="008F222D" w:rsidRDefault="00001E63" w:rsidP="00001E63">
            <w:pPr>
              <w:tabs>
                <w:tab w:val="left" w:pos="1440"/>
                <w:tab w:val="left" w:pos="2160"/>
                <w:tab w:val="left" w:pos="5760"/>
              </w:tabs>
              <w:ind w:left="-198" w:firstLine="90"/>
              <w:rPr>
                <w:lang w:val="sv-SE"/>
              </w:rPr>
            </w:pPr>
            <w:r>
              <w:rPr>
                <w:lang w:val="sv-SE"/>
              </w:rPr>
              <w:t>2013</w:t>
            </w:r>
            <w:r w:rsidRPr="008F222D">
              <w:rPr>
                <w:lang w:val="sv-SE"/>
              </w:rPr>
              <w:br/>
            </w:r>
            <w:r>
              <w:rPr>
                <w:lang w:val="sv-SE"/>
              </w:rPr>
              <w:br/>
            </w:r>
            <w:r>
              <w:rPr>
                <w:lang w:val="sv-SE"/>
              </w:rPr>
              <w:br/>
            </w:r>
            <w:r>
              <w:rPr>
                <w:lang w:val="sv-SE"/>
              </w:rPr>
              <w:br/>
            </w:r>
            <w:r>
              <w:rPr>
                <w:lang w:val="sv-SE"/>
              </w:rPr>
              <w:br/>
            </w:r>
            <w:r w:rsidRPr="008F222D">
              <w:rPr>
                <w:lang w:val="sv-SE"/>
              </w:rPr>
              <w:t>2</w:t>
            </w:r>
            <w:r w:rsidRPr="008F222D">
              <w:rPr>
                <w:lang w:val="sv-SE"/>
              </w:rPr>
              <w:br/>
            </w:r>
            <w:r w:rsidRPr="008F222D">
              <w:rPr>
                <w:lang w:val="sv-SE"/>
              </w:rPr>
              <w:br/>
            </w:r>
          </w:p>
        </w:tc>
      </w:tr>
      <w:tr w:rsidR="00001E63" w:rsidRPr="008F222D" w:rsidTr="00C24C80">
        <w:trPr>
          <w:gridAfter w:val="17"/>
          <w:wAfter w:w="1935" w:type="dxa"/>
        </w:trPr>
        <w:tc>
          <w:tcPr>
            <w:tcW w:w="8726" w:type="dxa"/>
            <w:gridSpan w:val="8"/>
            <w:shd w:val="clear" w:color="auto" w:fill="auto"/>
          </w:tcPr>
          <w:p w:rsidR="00001E63" w:rsidRPr="008F222D" w:rsidRDefault="00001E63" w:rsidP="00001E63">
            <w:pPr>
              <w:rPr>
                <w:rFonts w:cs="Arial"/>
                <w:lang w:val="sv-SE"/>
              </w:rPr>
            </w:pPr>
          </w:p>
        </w:tc>
        <w:tc>
          <w:tcPr>
            <w:tcW w:w="1117" w:type="dxa"/>
            <w:gridSpan w:val="8"/>
            <w:shd w:val="clear" w:color="auto" w:fill="auto"/>
          </w:tcPr>
          <w:p w:rsidR="00001E63" w:rsidRPr="008F222D" w:rsidRDefault="00001E63" w:rsidP="00001E63">
            <w:pPr>
              <w:tabs>
                <w:tab w:val="left" w:pos="1440"/>
                <w:tab w:val="left" w:pos="2160"/>
                <w:tab w:val="left" w:pos="5760"/>
              </w:tabs>
              <w:ind w:left="-198" w:firstLine="90"/>
              <w:rPr>
                <w:lang w:val="sv-SE"/>
              </w:rPr>
            </w:pPr>
          </w:p>
        </w:tc>
      </w:tr>
      <w:tr w:rsidR="00001E63" w:rsidRPr="00900F98" w:rsidTr="00C24C80">
        <w:trPr>
          <w:gridAfter w:val="11"/>
          <w:wAfter w:w="1572" w:type="dxa"/>
        </w:trPr>
        <w:tc>
          <w:tcPr>
            <w:tcW w:w="8737" w:type="dxa"/>
            <w:gridSpan w:val="9"/>
            <w:shd w:val="clear" w:color="auto" w:fill="auto"/>
          </w:tcPr>
          <w:p w:rsidR="00001E63" w:rsidRPr="008F222D" w:rsidRDefault="00001E63" w:rsidP="00001E63">
            <w:pPr>
              <w:tabs>
                <w:tab w:val="left" w:pos="720"/>
                <w:tab w:val="left" w:pos="1440"/>
                <w:tab w:val="left" w:pos="2160"/>
                <w:tab w:val="left" w:pos="5760"/>
                <w:tab w:val="left" w:pos="8010"/>
              </w:tabs>
              <w:rPr>
                <w:lang w:val="sv-SE"/>
              </w:rPr>
            </w:pPr>
            <w:r w:rsidRPr="008F222D">
              <w:rPr>
                <w:lang w:val="sv-SE"/>
              </w:rPr>
              <w:t xml:space="preserve">PI: B. Arnetz. Co-I: </w:t>
            </w:r>
            <w:r w:rsidRPr="008F222D">
              <w:rPr>
                <w:b/>
                <w:lang w:val="sv-SE"/>
              </w:rPr>
              <w:t>J. Arnetz</w:t>
            </w:r>
            <w:r w:rsidRPr="008F222D">
              <w:rPr>
                <w:lang w:val="sv-SE"/>
              </w:rPr>
              <w:t xml:space="preserve"> (5%), H. Jamil, A. Aldhalimi, Y. Rofa                          </w:t>
            </w:r>
          </w:p>
          <w:p w:rsidR="00001E63" w:rsidRPr="005F7E18" w:rsidRDefault="00001E63" w:rsidP="00001E63">
            <w:pPr>
              <w:tabs>
                <w:tab w:val="left" w:pos="720"/>
                <w:tab w:val="left" w:pos="1440"/>
                <w:tab w:val="left" w:pos="2160"/>
                <w:tab w:val="left" w:pos="5760"/>
              </w:tabs>
            </w:pPr>
            <w:r w:rsidRPr="006157E2">
              <w:t>Trauma Prevention Interven</w:t>
            </w:r>
            <w:r w:rsidRPr="005F7E18">
              <w:t>tion Program for Torture Survivors</w:t>
            </w:r>
          </w:p>
          <w:p w:rsidR="00001E63" w:rsidRDefault="00001E63" w:rsidP="00001E63">
            <w:pPr>
              <w:tabs>
                <w:tab w:val="left" w:pos="720"/>
                <w:tab w:val="left" w:pos="1440"/>
                <w:tab w:val="left" w:pos="2160"/>
                <w:tab w:val="left" w:pos="5760"/>
              </w:tabs>
            </w:pPr>
            <w:r w:rsidRPr="00A57D15">
              <w:t xml:space="preserve">Office of Refugee Resettlement-Dept. </w:t>
            </w:r>
            <w:r>
              <w:t>of Health and Human Services</w:t>
            </w:r>
          </w:p>
          <w:p w:rsidR="00001E63" w:rsidRDefault="00001E63" w:rsidP="00001E63">
            <w:pPr>
              <w:tabs>
                <w:tab w:val="left" w:pos="720"/>
                <w:tab w:val="left" w:pos="1440"/>
                <w:tab w:val="left" w:pos="2160"/>
                <w:tab w:val="left" w:pos="5760"/>
              </w:tabs>
            </w:pPr>
            <w:r>
              <w:t>10/01/12-09/30/13</w:t>
            </w:r>
          </w:p>
          <w:p w:rsidR="00952819" w:rsidRDefault="00001E63" w:rsidP="00691B86">
            <w:pPr>
              <w:rPr>
                <w:rFonts w:cs="Arial"/>
              </w:rPr>
            </w:pPr>
            <w:r>
              <w:t>$147,177 ($196,827 direct)</w:t>
            </w:r>
            <w:r w:rsidR="000078E8">
              <w:br/>
            </w:r>
            <w:r w:rsidR="000078E8">
              <w:br/>
            </w:r>
            <w:r w:rsidR="000078E8">
              <w:br/>
            </w:r>
            <w:r w:rsidR="000078E8">
              <w:br/>
            </w:r>
          </w:p>
        </w:tc>
        <w:tc>
          <w:tcPr>
            <w:tcW w:w="1469" w:type="dxa"/>
            <w:gridSpan w:val="13"/>
            <w:shd w:val="clear" w:color="auto" w:fill="auto"/>
          </w:tcPr>
          <w:p w:rsidR="00001E63" w:rsidRDefault="00001E63" w:rsidP="00001E63">
            <w:pPr>
              <w:tabs>
                <w:tab w:val="left" w:pos="1440"/>
                <w:tab w:val="left" w:pos="2160"/>
                <w:tab w:val="left" w:pos="5760"/>
              </w:tabs>
              <w:ind w:hanging="108"/>
            </w:pPr>
            <w:r>
              <w:t>2012</w:t>
            </w:r>
          </w:p>
        </w:tc>
      </w:tr>
      <w:tr w:rsidR="00001E63" w:rsidRPr="00A57D15" w:rsidTr="00C24C80">
        <w:trPr>
          <w:gridAfter w:val="1"/>
          <w:wAfter w:w="260" w:type="dxa"/>
        </w:trPr>
        <w:tc>
          <w:tcPr>
            <w:tcW w:w="10822" w:type="dxa"/>
            <w:gridSpan w:val="29"/>
            <w:shd w:val="clear" w:color="auto" w:fill="auto"/>
          </w:tcPr>
          <w:p w:rsidR="00001E63" w:rsidRPr="00EF44E2" w:rsidRDefault="00001E63" w:rsidP="00001E63">
            <w:pPr>
              <w:tabs>
                <w:tab w:val="left" w:pos="720"/>
                <w:tab w:val="left" w:pos="1440"/>
                <w:tab w:val="left" w:pos="2160"/>
                <w:tab w:val="left" w:pos="5760"/>
              </w:tabs>
            </w:pPr>
          </w:p>
        </w:tc>
        <w:tc>
          <w:tcPr>
            <w:tcW w:w="696" w:type="dxa"/>
            <w:gridSpan w:val="3"/>
            <w:shd w:val="clear" w:color="auto" w:fill="auto"/>
          </w:tcPr>
          <w:p w:rsidR="00001E63" w:rsidRPr="00A57D15" w:rsidRDefault="00001E63" w:rsidP="00001E63">
            <w:pPr>
              <w:tabs>
                <w:tab w:val="left" w:pos="720"/>
                <w:tab w:val="left" w:pos="1440"/>
                <w:tab w:val="left" w:pos="2160"/>
                <w:tab w:val="left" w:pos="5760"/>
              </w:tabs>
              <w:ind w:left="-1512" w:firstLine="90"/>
            </w:pPr>
          </w:p>
        </w:tc>
      </w:tr>
      <w:tr w:rsidR="00001E63" w:rsidRPr="00900F98" w:rsidTr="00C24C80">
        <w:tc>
          <w:tcPr>
            <w:tcW w:w="11518" w:type="dxa"/>
            <w:gridSpan w:val="32"/>
            <w:shd w:val="clear" w:color="auto" w:fill="auto"/>
          </w:tcPr>
          <w:p w:rsidR="00001E63" w:rsidRDefault="00001E63" w:rsidP="00001E63">
            <w:pPr>
              <w:tabs>
                <w:tab w:val="left" w:pos="720"/>
                <w:tab w:val="left" w:pos="1440"/>
                <w:tab w:val="left" w:pos="2160"/>
                <w:tab w:val="left" w:pos="5760"/>
                <w:tab w:val="left" w:pos="8190"/>
                <w:tab w:val="left" w:pos="8550"/>
              </w:tabs>
            </w:pPr>
            <w:r>
              <w:lastRenderedPageBreak/>
              <w:br w:type="page"/>
              <w:t xml:space="preserve">PI: B. Arnetz. Co-I: </w:t>
            </w:r>
            <w:bookmarkStart w:id="13" w:name="OLE_LINK1"/>
            <w:bookmarkStart w:id="14" w:name="OLE_LINK2"/>
            <w:r>
              <w:rPr>
                <w:b/>
              </w:rPr>
              <w:t>J. Arnetz</w:t>
            </w:r>
            <w:r>
              <w:t xml:space="preserve"> (15%), </w:t>
            </w:r>
            <w:bookmarkEnd w:id="13"/>
            <w:bookmarkEnd w:id="14"/>
            <w:r>
              <w:t>V. DeMarinis, A. Aldhalimi                          2012</w:t>
            </w:r>
          </w:p>
          <w:p w:rsidR="00001E63" w:rsidRDefault="00001E63" w:rsidP="00001E63">
            <w:pPr>
              <w:tabs>
                <w:tab w:val="left" w:pos="720"/>
                <w:tab w:val="left" w:pos="1440"/>
                <w:tab w:val="left" w:pos="2160"/>
                <w:tab w:val="left" w:pos="5760"/>
              </w:tabs>
            </w:pPr>
            <w:r>
              <w:t>Trauma Prevention and Resource/Resilience Mobilization in Traumatized</w:t>
            </w:r>
          </w:p>
          <w:p w:rsidR="00001E63" w:rsidRDefault="00001E63" w:rsidP="00001E63">
            <w:pPr>
              <w:tabs>
                <w:tab w:val="left" w:pos="720"/>
                <w:tab w:val="left" w:pos="1440"/>
                <w:tab w:val="left" w:pos="2160"/>
                <w:tab w:val="left" w:pos="5760"/>
              </w:tabs>
            </w:pPr>
            <w:r>
              <w:t>Arab Refugee Women</w:t>
            </w:r>
          </w:p>
          <w:p w:rsidR="00001E63" w:rsidRDefault="00001E63" w:rsidP="00001E63">
            <w:pPr>
              <w:tabs>
                <w:tab w:val="left" w:pos="720"/>
                <w:tab w:val="left" w:pos="1440"/>
                <w:tab w:val="left" w:pos="2160"/>
                <w:tab w:val="left" w:pos="5760"/>
              </w:tabs>
            </w:pPr>
            <w:r>
              <w:t>The Swedish National Council for Crime Prevention</w:t>
            </w:r>
          </w:p>
          <w:p w:rsidR="00001E63" w:rsidRDefault="00001E63" w:rsidP="00001E63">
            <w:pPr>
              <w:tabs>
                <w:tab w:val="left" w:pos="720"/>
                <w:tab w:val="left" w:pos="1440"/>
                <w:tab w:val="left" w:pos="2160"/>
                <w:tab w:val="left" w:pos="5760"/>
              </w:tabs>
            </w:pPr>
            <w:r>
              <w:t>01/01/13-06/30/15</w:t>
            </w:r>
          </w:p>
          <w:p w:rsidR="00001E63" w:rsidRDefault="00001E63" w:rsidP="00001E63">
            <w:pPr>
              <w:tabs>
                <w:tab w:val="left" w:pos="720"/>
                <w:tab w:val="left" w:pos="1440"/>
                <w:tab w:val="left" w:pos="2160"/>
                <w:tab w:val="left" w:pos="5760"/>
              </w:tabs>
            </w:pPr>
            <w:r>
              <w:t>$370,780</w:t>
            </w:r>
          </w:p>
          <w:p w:rsidR="00001E63" w:rsidRPr="006E71AF" w:rsidRDefault="00001E63" w:rsidP="00001E63">
            <w:pPr>
              <w:tabs>
                <w:tab w:val="left" w:pos="720"/>
                <w:tab w:val="left" w:pos="1440"/>
                <w:tab w:val="left" w:pos="2160"/>
                <w:tab w:val="left" w:pos="5760"/>
              </w:tabs>
            </w:pPr>
            <w:r>
              <w:t xml:space="preserve">   </w:t>
            </w:r>
          </w:p>
        </w:tc>
        <w:tc>
          <w:tcPr>
            <w:tcW w:w="260" w:type="dxa"/>
            <w:shd w:val="clear" w:color="auto" w:fill="auto"/>
          </w:tcPr>
          <w:p w:rsidR="00001E63" w:rsidRDefault="00001E63" w:rsidP="00001E63">
            <w:pPr>
              <w:tabs>
                <w:tab w:val="left" w:pos="720"/>
                <w:tab w:val="left" w:pos="1440"/>
                <w:tab w:val="left" w:pos="2160"/>
                <w:tab w:val="left" w:pos="5760"/>
              </w:tabs>
              <w:ind w:left="-1812" w:firstLine="30"/>
            </w:pPr>
            <w:r>
              <w:t xml:space="preserve"> </w:t>
            </w:r>
          </w:p>
        </w:tc>
      </w:tr>
      <w:tr w:rsidR="00001E63" w:rsidRPr="00900F98" w:rsidTr="00C24C80">
        <w:trPr>
          <w:gridAfter w:val="20"/>
          <w:wAfter w:w="2141" w:type="dxa"/>
        </w:trPr>
        <w:tc>
          <w:tcPr>
            <w:tcW w:w="8726" w:type="dxa"/>
            <w:gridSpan w:val="8"/>
            <w:shd w:val="clear" w:color="auto" w:fill="auto"/>
          </w:tcPr>
          <w:p w:rsidR="00001E63" w:rsidRPr="008331CD" w:rsidRDefault="00001E63" w:rsidP="00001E63">
            <w:pPr>
              <w:tabs>
                <w:tab w:val="left" w:pos="720"/>
                <w:tab w:val="left" w:pos="1440"/>
                <w:tab w:val="left" w:pos="2160"/>
                <w:tab w:val="left" w:pos="5760"/>
              </w:tabs>
            </w:pPr>
            <w:r>
              <w:t xml:space="preserve">Co-PI: W. Shi; Co-PI: B. Arnetz. </w:t>
            </w:r>
            <w:r w:rsidRPr="008331CD">
              <w:t xml:space="preserve">Co-I: </w:t>
            </w:r>
            <w:r w:rsidRPr="008331CD">
              <w:rPr>
                <w:b/>
              </w:rPr>
              <w:t>J. Arnetz</w:t>
            </w:r>
            <w:r w:rsidRPr="008331CD">
              <w:t xml:space="preserve">*(5%), N. </w:t>
            </w:r>
            <w:proofErr w:type="gramStart"/>
            <w:r w:rsidRPr="008331CD">
              <w:t xml:space="preserve">Artinian, </w:t>
            </w:r>
            <w:r>
              <w:t xml:space="preserve">  </w:t>
            </w:r>
            <w:proofErr w:type="gramEnd"/>
            <w:r>
              <w:t xml:space="preserve">            2012</w:t>
            </w:r>
          </w:p>
          <w:p w:rsidR="00001E63" w:rsidRPr="006157E2" w:rsidRDefault="00001E63" w:rsidP="00001E63">
            <w:pPr>
              <w:tabs>
                <w:tab w:val="left" w:pos="720"/>
                <w:tab w:val="left" w:pos="1440"/>
                <w:tab w:val="left" w:pos="2160"/>
                <w:tab w:val="left" w:pos="5760"/>
              </w:tabs>
              <w:rPr>
                <w:lang w:val="sv-SE"/>
              </w:rPr>
            </w:pPr>
            <w:r w:rsidRPr="006157E2">
              <w:rPr>
                <w:lang w:val="sv-SE"/>
              </w:rPr>
              <w:t>C. Reddy, Y. Xu, C. Tan, J. Ghali.</w:t>
            </w:r>
          </w:p>
          <w:p w:rsidR="00001E63" w:rsidRDefault="00001E63" w:rsidP="00001E63">
            <w:pPr>
              <w:tabs>
                <w:tab w:val="left" w:pos="720"/>
                <w:tab w:val="left" w:pos="1440"/>
                <w:tab w:val="left" w:pos="2160"/>
                <w:tab w:val="left" w:pos="5760"/>
              </w:tabs>
            </w:pPr>
            <w:r w:rsidRPr="00900F98">
              <w:t xml:space="preserve">Technology-Based Integrated Solution for Facilitating Chronic Illness </w:t>
            </w:r>
          </w:p>
          <w:p w:rsidR="00001E63" w:rsidRDefault="00001E63" w:rsidP="00001E63">
            <w:pPr>
              <w:tabs>
                <w:tab w:val="left" w:pos="720"/>
                <w:tab w:val="left" w:pos="1440"/>
                <w:tab w:val="left" w:pos="2160"/>
                <w:tab w:val="left" w:pos="5760"/>
              </w:tabs>
            </w:pPr>
            <w:r w:rsidRPr="00900F98">
              <w:t>Self-Management: A Case Study on Heart Failure</w:t>
            </w:r>
          </w:p>
          <w:p w:rsidR="00001E63" w:rsidRDefault="00001E63" w:rsidP="00001E63">
            <w:pPr>
              <w:tabs>
                <w:tab w:val="left" w:pos="720"/>
                <w:tab w:val="left" w:pos="1440"/>
                <w:tab w:val="left" w:pos="2160"/>
                <w:tab w:val="left" w:pos="5760"/>
              </w:tabs>
            </w:pPr>
            <w:r>
              <w:t>National Science Foundation</w:t>
            </w:r>
          </w:p>
          <w:p w:rsidR="00001E63" w:rsidRDefault="00001E63" w:rsidP="00001E63">
            <w:pPr>
              <w:tabs>
                <w:tab w:val="left" w:pos="720"/>
                <w:tab w:val="left" w:pos="1440"/>
                <w:tab w:val="left" w:pos="2160"/>
                <w:tab w:val="left" w:pos="5760"/>
              </w:tabs>
            </w:pPr>
            <w:r>
              <w:t>10/01/12-09/30/17</w:t>
            </w:r>
          </w:p>
          <w:p w:rsidR="00001E63" w:rsidRDefault="00001E63" w:rsidP="00001E63">
            <w:pPr>
              <w:tabs>
                <w:tab w:val="left" w:pos="720"/>
                <w:tab w:val="left" w:pos="1440"/>
                <w:tab w:val="left" w:pos="2160"/>
                <w:tab w:val="left" w:pos="5760"/>
              </w:tabs>
            </w:pPr>
            <w:r>
              <w:t>$1,888,509</w:t>
            </w:r>
          </w:p>
          <w:p w:rsidR="00001E63" w:rsidRPr="00900F98" w:rsidRDefault="00001E63" w:rsidP="00001E63">
            <w:pPr>
              <w:tabs>
                <w:tab w:val="left" w:pos="720"/>
                <w:tab w:val="left" w:pos="1440"/>
                <w:tab w:val="left" w:pos="2160"/>
                <w:tab w:val="left" w:pos="5760"/>
              </w:tabs>
            </w:pPr>
            <w:r>
              <w:t xml:space="preserve">   </w:t>
            </w:r>
          </w:p>
        </w:tc>
        <w:tc>
          <w:tcPr>
            <w:tcW w:w="911" w:type="dxa"/>
            <w:gridSpan w:val="5"/>
            <w:shd w:val="clear" w:color="auto" w:fill="auto"/>
          </w:tcPr>
          <w:p w:rsidR="00001E63" w:rsidRDefault="00001E63" w:rsidP="00001E63">
            <w:pPr>
              <w:tabs>
                <w:tab w:val="left" w:pos="720"/>
                <w:tab w:val="left" w:pos="1440"/>
                <w:tab w:val="left" w:pos="2160"/>
                <w:tab w:val="left" w:pos="5760"/>
              </w:tabs>
              <w:ind w:left="-1253" w:firstLine="1253"/>
            </w:pPr>
          </w:p>
          <w:p w:rsidR="00001E63" w:rsidRPr="00900F98" w:rsidRDefault="00001E63" w:rsidP="00001E63">
            <w:pPr>
              <w:tabs>
                <w:tab w:val="left" w:pos="720"/>
                <w:tab w:val="left" w:pos="1440"/>
                <w:tab w:val="left" w:pos="2160"/>
                <w:tab w:val="left" w:pos="5760"/>
              </w:tabs>
              <w:ind w:left="-1253" w:firstLine="1253"/>
            </w:pPr>
            <w:r>
              <w:br/>
            </w:r>
            <w:r>
              <w:br/>
            </w:r>
          </w:p>
        </w:tc>
      </w:tr>
      <w:tr w:rsidR="00001E63" w:rsidRPr="00900F98" w:rsidTr="00C24C80">
        <w:trPr>
          <w:gridAfter w:val="12"/>
          <w:wAfter w:w="1617" w:type="dxa"/>
        </w:trPr>
        <w:tc>
          <w:tcPr>
            <w:tcW w:w="9011" w:type="dxa"/>
            <w:gridSpan w:val="10"/>
            <w:shd w:val="clear" w:color="auto" w:fill="auto"/>
          </w:tcPr>
          <w:p w:rsidR="00001E63" w:rsidRDefault="00001E63" w:rsidP="00001E63">
            <w:pPr>
              <w:tabs>
                <w:tab w:val="left" w:pos="720"/>
                <w:tab w:val="left" w:pos="1440"/>
                <w:tab w:val="left" w:pos="2160"/>
                <w:tab w:val="left" w:pos="5760"/>
              </w:tabs>
            </w:pPr>
            <w:r>
              <w:t xml:space="preserve">Co-PI: B. Arnetz; Co-PI: </w:t>
            </w:r>
            <w:r w:rsidRPr="00351B33">
              <w:rPr>
                <w:b/>
              </w:rPr>
              <w:t>J. Arnetz</w:t>
            </w:r>
            <w:r>
              <w:t xml:space="preserve">, P. Levy, W. Shi, A. </w:t>
            </w:r>
            <w:proofErr w:type="spellStart"/>
            <w:r>
              <w:t>Basu</w:t>
            </w:r>
            <w:proofErr w:type="spellEnd"/>
            <w:r>
              <w:t>, Y. Xu, C. Reddy</w:t>
            </w:r>
          </w:p>
          <w:p w:rsidR="00001E63" w:rsidRDefault="00001E63" w:rsidP="00001E63">
            <w:pPr>
              <w:tabs>
                <w:tab w:val="left" w:pos="720"/>
                <w:tab w:val="left" w:pos="1440"/>
                <w:tab w:val="left" w:pos="2160"/>
                <w:tab w:val="left" w:pos="5760"/>
              </w:tabs>
            </w:pPr>
            <w:r>
              <w:t>Achieving Patient-Centeredness Through Non-Invasive Wireless Monitoring</w:t>
            </w:r>
          </w:p>
          <w:p w:rsidR="00001E63" w:rsidRDefault="00001E63" w:rsidP="00001E63">
            <w:pPr>
              <w:tabs>
                <w:tab w:val="left" w:pos="720"/>
                <w:tab w:val="left" w:pos="1440"/>
                <w:tab w:val="left" w:pos="2160"/>
                <w:tab w:val="left" w:pos="5760"/>
              </w:tabs>
            </w:pPr>
            <w:r>
              <w:t>Patient-Centered Outcomes Research Institute (PCORI)</w:t>
            </w:r>
          </w:p>
          <w:p w:rsidR="00001E63" w:rsidRDefault="00001E63" w:rsidP="00001E63">
            <w:pPr>
              <w:tabs>
                <w:tab w:val="left" w:pos="720"/>
                <w:tab w:val="left" w:pos="1440"/>
                <w:tab w:val="left" w:pos="2160"/>
                <w:tab w:val="left" w:pos="5760"/>
              </w:tabs>
            </w:pPr>
            <w:r>
              <w:t>PCORI Pilot Projects PI-12-001</w:t>
            </w:r>
          </w:p>
          <w:p w:rsidR="00001E63" w:rsidRDefault="00001E63" w:rsidP="00001E63">
            <w:pPr>
              <w:tabs>
                <w:tab w:val="left" w:pos="720"/>
                <w:tab w:val="left" w:pos="1440"/>
                <w:tab w:val="left" w:pos="2160"/>
                <w:tab w:val="left" w:pos="5760"/>
              </w:tabs>
            </w:pPr>
            <w:r>
              <w:t>07/01/12-06/30/13</w:t>
            </w:r>
          </w:p>
          <w:p w:rsidR="00001E63" w:rsidRDefault="00001E63" w:rsidP="00001E63">
            <w:pPr>
              <w:tabs>
                <w:tab w:val="left" w:pos="720"/>
                <w:tab w:val="left" w:pos="1440"/>
                <w:tab w:val="left" w:pos="2160"/>
                <w:tab w:val="left" w:pos="5760"/>
              </w:tabs>
            </w:pPr>
            <w:r>
              <w:t>$337,484 ($246,960)</w:t>
            </w:r>
          </w:p>
          <w:p w:rsidR="00001E63" w:rsidRDefault="00001E63" w:rsidP="00001E63">
            <w:pPr>
              <w:tabs>
                <w:tab w:val="left" w:pos="720"/>
                <w:tab w:val="left" w:pos="1440"/>
                <w:tab w:val="left" w:pos="2160"/>
                <w:tab w:val="left" w:pos="5760"/>
              </w:tabs>
            </w:pPr>
            <w:r>
              <w:t>Submitted November 2011.</w:t>
            </w:r>
          </w:p>
          <w:p w:rsidR="00001E63" w:rsidRPr="00EE5C7F" w:rsidRDefault="00001E63" w:rsidP="00001E63">
            <w:pPr>
              <w:tabs>
                <w:tab w:val="left" w:pos="720"/>
                <w:tab w:val="left" w:pos="1440"/>
                <w:tab w:val="left" w:pos="2160"/>
                <w:tab w:val="left" w:pos="5760"/>
              </w:tabs>
            </w:pPr>
          </w:p>
        </w:tc>
        <w:tc>
          <w:tcPr>
            <w:tcW w:w="1150" w:type="dxa"/>
            <w:gridSpan w:val="11"/>
            <w:shd w:val="clear" w:color="auto" w:fill="auto"/>
          </w:tcPr>
          <w:p w:rsidR="00001E63" w:rsidRDefault="00001E63" w:rsidP="00001E63">
            <w:pPr>
              <w:tabs>
                <w:tab w:val="left" w:pos="720"/>
                <w:tab w:val="left" w:pos="1440"/>
                <w:tab w:val="left" w:pos="2160"/>
                <w:tab w:val="left" w:pos="5760"/>
              </w:tabs>
            </w:pPr>
            <w:r>
              <w:t>2011</w:t>
            </w:r>
          </w:p>
        </w:tc>
      </w:tr>
      <w:tr w:rsidR="00001E63" w:rsidRPr="00900F98" w:rsidTr="00C24C80">
        <w:trPr>
          <w:gridAfter w:val="5"/>
          <w:wAfter w:w="1003" w:type="dxa"/>
        </w:trPr>
        <w:tc>
          <w:tcPr>
            <w:tcW w:w="9101" w:type="dxa"/>
            <w:gridSpan w:val="11"/>
            <w:shd w:val="clear" w:color="auto" w:fill="auto"/>
          </w:tcPr>
          <w:p w:rsidR="00001E63" w:rsidRDefault="00001E63" w:rsidP="00001E63">
            <w:pPr>
              <w:tabs>
                <w:tab w:val="left" w:pos="720"/>
                <w:tab w:val="left" w:pos="1440"/>
                <w:tab w:val="left" w:pos="2160"/>
                <w:tab w:val="left" w:pos="5760"/>
              </w:tabs>
            </w:pPr>
            <w:r>
              <w:br w:type="page"/>
              <w:t xml:space="preserve">PI: </w:t>
            </w:r>
            <w:r w:rsidRPr="00351B33">
              <w:rPr>
                <w:b/>
              </w:rPr>
              <w:t>J. Arnetz</w:t>
            </w:r>
            <w:r>
              <w:t xml:space="preserve">; Co-I: J. Ager; Co-I: B. Arnetz; Co-I: M. Luborsky; </w:t>
            </w:r>
          </w:p>
          <w:p w:rsidR="00001E63" w:rsidRDefault="00001E63" w:rsidP="00001E63">
            <w:pPr>
              <w:tabs>
                <w:tab w:val="left" w:pos="720"/>
                <w:tab w:val="left" w:pos="1440"/>
                <w:tab w:val="left" w:pos="2160"/>
                <w:tab w:val="left" w:pos="5760"/>
              </w:tabs>
            </w:pPr>
            <w:r>
              <w:t>Co-I: P. Lichtenberg; T. Chopra, K. Kaye</w:t>
            </w:r>
          </w:p>
          <w:p w:rsidR="00001E63" w:rsidRDefault="00001E63" w:rsidP="00001E63">
            <w:pPr>
              <w:tabs>
                <w:tab w:val="left" w:pos="720"/>
                <w:tab w:val="left" w:pos="1440"/>
                <w:tab w:val="left" w:pos="2160"/>
                <w:tab w:val="left" w:pos="5760"/>
              </w:tabs>
            </w:pPr>
            <w:r>
              <w:t>Organizational Determinants of Resident Safety Culture in Nursing Homes</w:t>
            </w:r>
          </w:p>
          <w:p w:rsidR="00001E63" w:rsidRDefault="00001E63" w:rsidP="00001E63">
            <w:pPr>
              <w:tabs>
                <w:tab w:val="left" w:pos="720"/>
                <w:tab w:val="left" w:pos="1440"/>
                <w:tab w:val="left" w:pos="2160"/>
                <w:tab w:val="left" w:pos="5760"/>
              </w:tabs>
            </w:pPr>
            <w:r>
              <w:t>AHRQ</w:t>
            </w:r>
          </w:p>
          <w:p w:rsidR="00001E63" w:rsidRDefault="00001E63" w:rsidP="00001E63">
            <w:pPr>
              <w:tabs>
                <w:tab w:val="left" w:pos="720"/>
                <w:tab w:val="left" w:pos="1440"/>
                <w:tab w:val="left" w:pos="2160"/>
                <w:tab w:val="left" w:pos="5760"/>
              </w:tabs>
            </w:pPr>
            <w:r>
              <w:t>07/01/12-06/30/16</w:t>
            </w:r>
          </w:p>
          <w:p w:rsidR="00001E63" w:rsidRDefault="00001E63" w:rsidP="00001E63">
            <w:pPr>
              <w:tabs>
                <w:tab w:val="left" w:pos="720"/>
                <w:tab w:val="left" w:pos="1440"/>
                <w:tab w:val="left" w:pos="2160"/>
                <w:tab w:val="left" w:pos="5760"/>
              </w:tabs>
            </w:pPr>
            <w:r>
              <w:t>$1,879,046 ($1,253,509 direct)</w:t>
            </w:r>
          </w:p>
          <w:p w:rsidR="00001E63" w:rsidRPr="005A640C" w:rsidRDefault="00001E63" w:rsidP="00697C6F">
            <w:pPr>
              <w:tabs>
                <w:tab w:val="left" w:pos="720"/>
                <w:tab w:val="left" w:pos="1440"/>
                <w:tab w:val="left" w:pos="2160"/>
                <w:tab w:val="left" w:pos="5760"/>
              </w:tabs>
              <w:rPr>
                <w:b/>
              </w:rPr>
            </w:pPr>
            <w:r>
              <w:t>Submitted October, 2011</w:t>
            </w:r>
            <w:r>
              <w:br/>
            </w:r>
          </w:p>
        </w:tc>
        <w:tc>
          <w:tcPr>
            <w:tcW w:w="1674" w:type="dxa"/>
            <w:gridSpan w:val="17"/>
            <w:shd w:val="clear" w:color="auto" w:fill="auto"/>
          </w:tcPr>
          <w:p w:rsidR="00001E63" w:rsidRDefault="00001E63" w:rsidP="00001E63">
            <w:pPr>
              <w:tabs>
                <w:tab w:val="left" w:pos="720"/>
                <w:tab w:val="left" w:pos="1440"/>
                <w:tab w:val="left" w:pos="2160"/>
                <w:tab w:val="left" w:pos="5760"/>
              </w:tabs>
            </w:pPr>
            <w:r>
              <w:t>2011</w:t>
            </w:r>
          </w:p>
        </w:tc>
      </w:tr>
      <w:tr w:rsidR="00001E63" w:rsidRPr="00900F98" w:rsidTr="00C24C80">
        <w:trPr>
          <w:gridAfter w:val="6"/>
          <w:wAfter w:w="1232" w:type="dxa"/>
        </w:trPr>
        <w:tc>
          <w:tcPr>
            <w:tcW w:w="8463" w:type="dxa"/>
            <w:gridSpan w:val="4"/>
            <w:shd w:val="clear" w:color="auto" w:fill="auto"/>
          </w:tcPr>
          <w:tbl>
            <w:tblPr>
              <w:tblW w:w="9576" w:type="dxa"/>
              <w:tblLayout w:type="fixed"/>
              <w:tblLook w:val="04A0" w:firstRow="1" w:lastRow="0" w:firstColumn="1" w:lastColumn="0" w:noHBand="0" w:noVBand="1"/>
            </w:tblPr>
            <w:tblGrid>
              <w:gridCol w:w="7934"/>
              <w:gridCol w:w="1642"/>
            </w:tblGrid>
            <w:tr w:rsidR="00001E63" w:rsidRPr="00900F98" w:rsidTr="003C360B">
              <w:tc>
                <w:tcPr>
                  <w:tcW w:w="7934" w:type="dxa"/>
                  <w:shd w:val="clear" w:color="auto" w:fill="auto"/>
                </w:tcPr>
                <w:p w:rsidR="00001E63" w:rsidRDefault="00001E63" w:rsidP="00001E63">
                  <w:pPr>
                    <w:tabs>
                      <w:tab w:val="left" w:pos="720"/>
                      <w:tab w:val="left" w:pos="1440"/>
                      <w:tab w:val="left" w:pos="2160"/>
                      <w:tab w:val="left" w:pos="5760"/>
                    </w:tabs>
                    <w:ind w:left="-108" w:right="-814"/>
                  </w:pPr>
                  <w:r w:rsidRPr="00927BEF">
                    <w:rPr>
                      <w:lang w:val="sv-SE"/>
                    </w:rPr>
                    <w:t xml:space="preserve">PI: B. Arnetz, H. Jamil. </w:t>
                  </w:r>
                  <w:r>
                    <w:t xml:space="preserve">Co-I: </w:t>
                  </w:r>
                  <w:r w:rsidRPr="00900F98">
                    <w:rPr>
                      <w:b/>
                    </w:rPr>
                    <w:t xml:space="preserve">J. </w:t>
                  </w:r>
                  <w:proofErr w:type="gramStart"/>
                  <w:r w:rsidRPr="00900F98">
                    <w:rPr>
                      <w:b/>
                    </w:rPr>
                    <w:t>Arnetz</w:t>
                  </w:r>
                  <w:r>
                    <w:rPr>
                      <w:b/>
                    </w:rPr>
                    <w:t>,</w:t>
                  </w:r>
                  <w:r>
                    <w:t>*</w:t>
                  </w:r>
                  <w:proofErr w:type="gramEnd"/>
                  <w:r>
                    <w:t xml:space="preserve"> J. Janisse, T. Meyer                     2010    </w:t>
                  </w:r>
                </w:p>
                <w:p w:rsidR="00001E63" w:rsidRDefault="00001E63" w:rsidP="00001E63">
                  <w:pPr>
                    <w:tabs>
                      <w:tab w:val="left" w:pos="720"/>
                      <w:tab w:val="left" w:pos="1440"/>
                      <w:tab w:val="left" w:pos="2160"/>
                      <w:tab w:val="left" w:pos="5760"/>
                    </w:tabs>
                    <w:ind w:left="-108"/>
                  </w:pPr>
                  <w:r>
                    <w:t>Determinants of Hookah Use and Peer Dispersion among Students in Underserved Communities: A Pilot Study</w:t>
                  </w:r>
                </w:p>
                <w:p w:rsidR="00001E63" w:rsidRDefault="00001E63" w:rsidP="00001E63">
                  <w:pPr>
                    <w:tabs>
                      <w:tab w:val="left" w:pos="720"/>
                      <w:tab w:val="left" w:pos="1440"/>
                      <w:tab w:val="left" w:pos="2160"/>
                      <w:tab w:val="left" w:pos="5760"/>
                    </w:tabs>
                    <w:ind w:left="-108"/>
                  </w:pPr>
                  <w:r>
                    <w:t>PA-07-392: Health Disparities among Minority and Underserved Children (R21)</w:t>
                  </w:r>
                </w:p>
                <w:p w:rsidR="00001E63" w:rsidRDefault="00001E63" w:rsidP="00001E63">
                  <w:pPr>
                    <w:tabs>
                      <w:tab w:val="left" w:pos="720"/>
                      <w:tab w:val="left" w:pos="1440"/>
                      <w:tab w:val="left" w:pos="2160"/>
                      <w:tab w:val="left" w:pos="5760"/>
                    </w:tabs>
                    <w:ind w:left="-108"/>
                  </w:pPr>
                  <w:r>
                    <w:t>$418,000 ($275,000 direct)</w:t>
                  </w:r>
                </w:p>
                <w:p w:rsidR="00001E63" w:rsidRPr="00900F98" w:rsidRDefault="00001E63" w:rsidP="00BD43B6">
                  <w:pPr>
                    <w:tabs>
                      <w:tab w:val="left" w:pos="720"/>
                      <w:tab w:val="left" w:pos="1440"/>
                      <w:tab w:val="left" w:pos="2160"/>
                      <w:tab w:val="left" w:pos="5760"/>
                    </w:tabs>
                    <w:ind w:left="-108"/>
                  </w:pPr>
                  <w:r>
                    <w:t xml:space="preserve">Impact/Priority Score: 59; Percentile 49. Resubmitted as R21 </w:t>
                  </w:r>
                  <w:proofErr w:type="gramStart"/>
                  <w:r>
                    <w:t>October,</w:t>
                  </w:r>
                  <w:proofErr w:type="gramEnd"/>
                  <w:r>
                    <w:t xml:space="preserve"> 2010. Not scored. </w:t>
                  </w:r>
                </w:p>
              </w:tc>
              <w:tc>
                <w:tcPr>
                  <w:tcW w:w="1642" w:type="dxa"/>
                  <w:shd w:val="clear" w:color="auto" w:fill="auto"/>
                </w:tcPr>
                <w:p w:rsidR="00001E63" w:rsidRPr="00900F98" w:rsidRDefault="00001E63" w:rsidP="00001E63">
                  <w:pPr>
                    <w:tabs>
                      <w:tab w:val="left" w:pos="720"/>
                      <w:tab w:val="left" w:pos="1440"/>
                      <w:tab w:val="left" w:pos="2160"/>
                      <w:tab w:val="left" w:pos="5760"/>
                    </w:tabs>
                  </w:pPr>
                  <w:r>
                    <w:t xml:space="preserve">      </w:t>
                  </w:r>
                </w:p>
              </w:tc>
            </w:tr>
            <w:tr w:rsidR="00001E63" w:rsidRPr="00900F98" w:rsidTr="003C360B">
              <w:tc>
                <w:tcPr>
                  <w:tcW w:w="7934" w:type="dxa"/>
                  <w:shd w:val="clear" w:color="auto" w:fill="auto"/>
                </w:tcPr>
                <w:p w:rsidR="00001E63" w:rsidRPr="00B75C82" w:rsidRDefault="00001E63" w:rsidP="00001E63">
                  <w:pPr>
                    <w:tabs>
                      <w:tab w:val="left" w:pos="720"/>
                      <w:tab w:val="left" w:pos="1440"/>
                      <w:tab w:val="left" w:pos="2160"/>
                      <w:tab w:val="left" w:pos="5760"/>
                    </w:tabs>
                    <w:ind w:left="-108"/>
                  </w:pPr>
                </w:p>
              </w:tc>
              <w:tc>
                <w:tcPr>
                  <w:tcW w:w="1642" w:type="dxa"/>
                  <w:shd w:val="clear" w:color="auto" w:fill="auto"/>
                </w:tcPr>
                <w:p w:rsidR="00001E63" w:rsidRDefault="00001E63" w:rsidP="00001E63">
                  <w:pPr>
                    <w:tabs>
                      <w:tab w:val="left" w:pos="720"/>
                      <w:tab w:val="left" w:pos="1440"/>
                      <w:tab w:val="left" w:pos="2160"/>
                      <w:tab w:val="left" w:pos="5760"/>
                    </w:tabs>
                  </w:pPr>
                </w:p>
              </w:tc>
            </w:tr>
          </w:tbl>
          <w:p w:rsidR="00001E63" w:rsidRPr="00881E2E" w:rsidRDefault="00001E63" w:rsidP="00001E63">
            <w:r>
              <w:t xml:space="preserve">PI: B. Arnetz. Co-I: </w:t>
            </w:r>
            <w:r>
              <w:rPr>
                <w:b/>
              </w:rPr>
              <w:t>J. Arnetz</w:t>
            </w:r>
            <w:r>
              <w:t xml:space="preserve"> First responder resiliency:</w:t>
            </w:r>
            <w:r w:rsidRPr="00881E2E">
              <w:t xml:space="preserve"> Identification and application of malleable factors</w:t>
            </w:r>
            <w:r>
              <w:t>*</w:t>
            </w:r>
            <w:r w:rsidRPr="00881E2E">
              <w:br/>
              <w:t>Department</w:t>
            </w:r>
            <w:r>
              <w:t xml:space="preserve"> of Homeland Security (DHS)</w:t>
            </w:r>
          </w:p>
          <w:p w:rsidR="00001E63" w:rsidRDefault="00001E63" w:rsidP="00001E63">
            <w:r>
              <w:t>10/01/10 – 09/30/12 (2</w:t>
            </w:r>
            <w:r w:rsidRPr="0020504A">
              <w:rPr>
                <w:vertAlign w:val="superscript"/>
              </w:rPr>
              <w:t>nd</w:t>
            </w:r>
            <w:r>
              <w:t xml:space="preserve"> year optional)</w:t>
            </w:r>
            <w:r w:rsidRPr="00881E2E">
              <w:br/>
              <w:t>$336,894</w:t>
            </w:r>
            <w:r>
              <w:t xml:space="preserve"> ($167,817 direct year 1, $169,077 year 2).</w:t>
            </w:r>
          </w:p>
          <w:p w:rsidR="00001E63" w:rsidRPr="005A640C" w:rsidRDefault="00001E63" w:rsidP="00001E63">
            <w:pPr>
              <w:rPr>
                <w:b/>
              </w:rPr>
            </w:pPr>
            <w:r>
              <w:t xml:space="preserve">* </w:t>
            </w:r>
            <w:r w:rsidRPr="001B3E35">
              <w:rPr>
                <w:i/>
              </w:rPr>
              <w:t xml:space="preserve">Application was approved for </w:t>
            </w:r>
            <w:proofErr w:type="gramStart"/>
            <w:r w:rsidRPr="001B3E35">
              <w:rPr>
                <w:i/>
              </w:rPr>
              <w:t>funding</w:t>
            </w:r>
            <w:proofErr w:type="gramEnd"/>
            <w:r w:rsidRPr="001B3E35">
              <w:rPr>
                <w:i/>
              </w:rPr>
              <w:t xml:space="preserve"> but funds were withdrawn awaiting outcome of major overview of DHS research portfolio and future strategic target areas)</w:t>
            </w:r>
          </w:p>
        </w:tc>
        <w:tc>
          <w:tcPr>
            <w:tcW w:w="2083" w:type="dxa"/>
            <w:gridSpan w:val="23"/>
            <w:shd w:val="clear" w:color="auto" w:fill="auto"/>
          </w:tcPr>
          <w:p w:rsidR="00001E63" w:rsidRDefault="00001E63" w:rsidP="00001E63">
            <w:pPr>
              <w:tabs>
                <w:tab w:val="left" w:pos="720"/>
                <w:tab w:val="left" w:pos="1440"/>
                <w:tab w:val="left" w:pos="2160"/>
                <w:tab w:val="left" w:pos="5760"/>
              </w:tabs>
            </w:pPr>
            <w:r>
              <w:br/>
            </w: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r>
              <w:br/>
            </w:r>
            <w:r w:rsidR="008C4B66">
              <w:br/>
            </w:r>
            <w:r w:rsidR="008C4B66">
              <w:br/>
            </w:r>
            <w:r>
              <w:t>2010</w:t>
            </w: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tc>
      </w:tr>
      <w:tr w:rsidR="00001E63" w:rsidRPr="00900F98" w:rsidTr="00C24C80">
        <w:trPr>
          <w:gridAfter w:val="6"/>
          <w:wAfter w:w="1232" w:type="dxa"/>
        </w:trPr>
        <w:tc>
          <w:tcPr>
            <w:tcW w:w="8463" w:type="dxa"/>
            <w:gridSpan w:val="4"/>
            <w:shd w:val="clear" w:color="auto" w:fill="auto"/>
          </w:tcPr>
          <w:p w:rsidR="00001E63" w:rsidRPr="00FF5091" w:rsidRDefault="00001E63" w:rsidP="00001E63">
            <w:pPr>
              <w:tabs>
                <w:tab w:val="left" w:pos="720"/>
                <w:tab w:val="left" w:pos="1440"/>
                <w:tab w:val="left" w:pos="2160"/>
                <w:tab w:val="left" w:pos="5760"/>
              </w:tabs>
              <w:ind w:left="-108"/>
            </w:pPr>
          </w:p>
        </w:tc>
        <w:tc>
          <w:tcPr>
            <w:tcW w:w="2083" w:type="dxa"/>
            <w:gridSpan w:val="23"/>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7"/>
          <w:wAfter w:w="1376" w:type="dxa"/>
        </w:trPr>
        <w:tc>
          <w:tcPr>
            <w:tcW w:w="8553" w:type="dxa"/>
            <w:gridSpan w:val="6"/>
            <w:shd w:val="clear" w:color="auto" w:fill="auto"/>
          </w:tcPr>
          <w:p w:rsidR="00001E63" w:rsidRPr="00410E9C" w:rsidRDefault="00001E63" w:rsidP="00001E63">
            <w:r>
              <w:lastRenderedPageBreak/>
              <w:t xml:space="preserve">PI: S. </w:t>
            </w:r>
            <w:proofErr w:type="spellStart"/>
            <w:r>
              <w:t>Juratli</w:t>
            </w:r>
            <w:proofErr w:type="spellEnd"/>
            <w:r>
              <w:t xml:space="preserve">. Co-Mentor: </w:t>
            </w:r>
            <w:r>
              <w:rPr>
                <w:b/>
              </w:rPr>
              <w:t>J. Arnetz</w:t>
            </w:r>
          </w:p>
          <w:p w:rsidR="00001E63" w:rsidRDefault="00001E63" w:rsidP="00001E63">
            <w:r>
              <w:t>Reducing Nurses’ Stress: A Comparative Effectiveness Participatory Study</w:t>
            </w:r>
          </w:p>
          <w:p w:rsidR="00001E63" w:rsidRDefault="00001E63" w:rsidP="00001E63">
            <w:r>
              <w:t>PA-08-070: Career Development Grants in Occupational Safety and Health Research (K01)</w:t>
            </w:r>
          </w:p>
          <w:p w:rsidR="00001E63" w:rsidRDefault="00001E63" w:rsidP="00001E63">
            <w:r>
              <w:t>2011 - 2013 CDC/NIOSH</w:t>
            </w:r>
            <w:r>
              <w:br/>
              <w:t>$323,734 ($300,000 direct). Impact/Priority Score: 61.</w:t>
            </w:r>
          </w:p>
          <w:p w:rsidR="00001E63" w:rsidRPr="005A640C" w:rsidRDefault="00001E63" w:rsidP="00001E63">
            <w:pPr>
              <w:tabs>
                <w:tab w:val="left" w:pos="720"/>
                <w:tab w:val="left" w:pos="1440"/>
                <w:tab w:val="left" w:pos="2160"/>
                <w:tab w:val="left" w:pos="5760"/>
              </w:tabs>
              <w:rPr>
                <w:b/>
              </w:rPr>
            </w:pPr>
          </w:p>
        </w:tc>
        <w:tc>
          <w:tcPr>
            <w:tcW w:w="1849" w:type="dxa"/>
            <w:gridSpan w:val="20"/>
            <w:shd w:val="clear" w:color="auto" w:fill="auto"/>
          </w:tcPr>
          <w:p w:rsidR="00001E63" w:rsidRDefault="00001E63" w:rsidP="00001E63">
            <w:pPr>
              <w:tabs>
                <w:tab w:val="left" w:pos="720"/>
                <w:tab w:val="left" w:pos="1440"/>
                <w:tab w:val="left" w:pos="2160"/>
                <w:tab w:val="left" w:pos="5760"/>
              </w:tabs>
            </w:pPr>
            <w:r>
              <w:br/>
              <w:t>2010</w:t>
            </w:r>
          </w:p>
        </w:tc>
      </w:tr>
      <w:tr w:rsidR="00001E63" w:rsidRPr="00900F98" w:rsidTr="00C24C80">
        <w:trPr>
          <w:gridAfter w:val="18"/>
          <w:wAfter w:w="1957" w:type="dxa"/>
        </w:trPr>
        <w:tc>
          <w:tcPr>
            <w:tcW w:w="8553" w:type="dxa"/>
            <w:gridSpan w:val="6"/>
            <w:shd w:val="clear" w:color="auto" w:fill="auto"/>
          </w:tcPr>
          <w:p w:rsidR="00001E63" w:rsidRPr="00C3287C" w:rsidRDefault="00001E63" w:rsidP="00001E6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sv-SE"/>
              </w:rPr>
            </w:pPr>
            <w:r w:rsidRPr="00C3287C">
              <w:rPr>
                <w:lang w:val="sv-SE"/>
              </w:rPr>
              <w:t xml:space="preserve">PI: </w:t>
            </w:r>
            <w:r w:rsidRPr="00C3287C">
              <w:rPr>
                <w:b/>
                <w:lang w:val="sv-SE"/>
              </w:rPr>
              <w:t xml:space="preserve">J. Arnetz. </w:t>
            </w:r>
            <w:r w:rsidRPr="00C3287C">
              <w:rPr>
                <w:lang w:val="sv-SE"/>
              </w:rPr>
              <w:t>Co-I: E. Barton, H. Jamil, M. Fakhouri, D.Elsouhag</w:t>
            </w:r>
          </w:p>
          <w:p w:rsidR="00001E63" w:rsidRDefault="00001E63"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0D04">
              <w:t>Bullying and Discrimination of Arab-American Children and Adolescents</w:t>
            </w:r>
            <w:r>
              <w:br/>
              <w:t>WSU Research Enhancement Program in Urban and Public Health</w:t>
            </w:r>
          </w:p>
          <w:p w:rsidR="00001E63" w:rsidRDefault="00001E63"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pPr>
            <w:r>
              <w:t>2010-2011</w:t>
            </w:r>
          </w:p>
          <w:p w:rsidR="00001E63" w:rsidRPr="005A640C" w:rsidRDefault="00001E63" w:rsidP="00415980">
            <w:pPr>
              <w:tabs>
                <w:tab w:val="left" w:pos="720"/>
                <w:tab w:val="left" w:pos="1440"/>
                <w:tab w:val="left" w:pos="2160"/>
                <w:tab w:val="left" w:pos="5760"/>
              </w:tabs>
              <w:rPr>
                <w:b/>
              </w:rPr>
            </w:pPr>
            <w:r>
              <w:t>$50,000</w:t>
            </w:r>
          </w:p>
        </w:tc>
        <w:tc>
          <w:tcPr>
            <w:tcW w:w="1268" w:type="dxa"/>
            <w:gridSpan w:val="9"/>
            <w:shd w:val="clear" w:color="auto" w:fill="auto"/>
          </w:tcPr>
          <w:p w:rsidR="00001E63" w:rsidRDefault="00001E63" w:rsidP="00001E63">
            <w:pPr>
              <w:tabs>
                <w:tab w:val="left" w:pos="720"/>
                <w:tab w:val="left" w:pos="1440"/>
                <w:tab w:val="left" w:pos="2160"/>
                <w:tab w:val="left" w:pos="5760"/>
              </w:tabs>
            </w:pPr>
            <w:r>
              <w:t>2009</w:t>
            </w:r>
          </w:p>
        </w:tc>
      </w:tr>
      <w:tr w:rsidR="00001E63" w:rsidRPr="00900F98" w:rsidTr="00C24C80">
        <w:trPr>
          <w:gridAfter w:val="18"/>
          <w:wAfter w:w="1957" w:type="dxa"/>
        </w:trPr>
        <w:tc>
          <w:tcPr>
            <w:tcW w:w="8553" w:type="dxa"/>
            <w:gridSpan w:val="6"/>
            <w:shd w:val="clear" w:color="auto" w:fill="auto"/>
          </w:tcPr>
          <w:p w:rsidR="00001E63" w:rsidRPr="00C3287C" w:rsidRDefault="007D6347"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pPr>
            <w:r>
              <w:br/>
            </w:r>
            <w:r w:rsidR="00001E63">
              <w:t>PI: H. Jamil</w:t>
            </w:r>
            <w:r w:rsidR="00001E63">
              <w:rPr>
                <w:b/>
              </w:rPr>
              <w:t xml:space="preserve">. </w:t>
            </w:r>
            <w:r w:rsidR="00001E63" w:rsidRPr="00C3287C">
              <w:t xml:space="preserve">Co-I: B. Arnetz, </w:t>
            </w:r>
            <w:r w:rsidR="00001E63" w:rsidRPr="00C3287C">
              <w:rPr>
                <w:b/>
              </w:rPr>
              <w:t xml:space="preserve">J. Arnetz, </w:t>
            </w:r>
            <w:r w:rsidR="00001E63" w:rsidRPr="00C3287C">
              <w:t xml:space="preserve">M. </w:t>
            </w:r>
            <w:proofErr w:type="spellStart"/>
            <w:r w:rsidR="00001E63" w:rsidRPr="00C3287C">
              <w:t>Fakhouri</w:t>
            </w:r>
            <w:proofErr w:type="spellEnd"/>
            <w:r w:rsidR="00001E63" w:rsidRPr="00C3287C">
              <w:t xml:space="preserve">, J. Ager, J. Janisse, D. </w:t>
            </w:r>
            <w:proofErr w:type="spellStart"/>
            <w:r w:rsidR="00001E63" w:rsidRPr="00C3287C">
              <w:t>Elsouhag</w:t>
            </w:r>
            <w:proofErr w:type="spellEnd"/>
          </w:p>
          <w:p w:rsidR="00001E63" w:rsidRPr="00976F36" w:rsidRDefault="00001E63" w:rsidP="00001E63">
            <w:pPr>
              <w:rPr>
                <w:i/>
              </w:rPr>
            </w:pPr>
            <w:r>
              <w:t xml:space="preserve">Hookah smoking among Arab and non-Arab youth in </w:t>
            </w:r>
            <w:smartTag w:uri="urn:schemas-microsoft-com:office:smarttags" w:element="place">
              <w:smartTag w:uri="urn:schemas-microsoft-com:office:smarttags" w:element="State">
                <w:r>
                  <w:t>Michigan</w:t>
                </w:r>
              </w:smartTag>
            </w:smartTag>
            <w:r>
              <w:t xml:space="preserve"> – Social risk indicators</w:t>
            </w:r>
          </w:p>
          <w:p w:rsidR="00001E63" w:rsidRDefault="00001E63"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pPr>
            <w:r>
              <w:t>WSU Research Enhancement Program in Urban and Public Health</w:t>
            </w:r>
          </w:p>
          <w:p w:rsidR="00001E63" w:rsidRDefault="00001E63"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pPr>
            <w:r>
              <w:t>2010-2012</w:t>
            </w:r>
          </w:p>
          <w:p w:rsidR="00001E63" w:rsidRPr="005A640C" w:rsidRDefault="00001E63" w:rsidP="00001E6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$65,970</w:t>
            </w:r>
          </w:p>
        </w:tc>
        <w:tc>
          <w:tcPr>
            <w:tcW w:w="1268" w:type="dxa"/>
            <w:gridSpan w:val="9"/>
            <w:shd w:val="clear" w:color="auto" w:fill="auto"/>
          </w:tcPr>
          <w:p w:rsidR="00001E63" w:rsidRDefault="000078E8" w:rsidP="00001E63">
            <w:pPr>
              <w:tabs>
                <w:tab w:val="left" w:pos="720"/>
                <w:tab w:val="left" w:pos="1440"/>
                <w:tab w:val="left" w:pos="2160"/>
                <w:tab w:val="left" w:pos="5760"/>
              </w:tabs>
            </w:pPr>
            <w:r>
              <w:br/>
            </w:r>
            <w:r w:rsidR="00001E63">
              <w:t>2009</w:t>
            </w:r>
          </w:p>
        </w:tc>
      </w:tr>
      <w:tr w:rsidR="00001E63" w:rsidRPr="00900F98" w:rsidTr="00C24C80">
        <w:trPr>
          <w:gridAfter w:val="18"/>
          <w:wAfter w:w="1957" w:type="dxa"/>
        </w:trPr>
        <w:tc>
          <w:tcPr>
            <w:tcW w:w="8645" w:type="dxa"/>
            <w:gridSpan w:val="7"/>
            <w:shd w:val="clear" w:color="auto" w:fill="auto"/>
          </w:tcPr>
          <w:p w:rsidR="00001E63" w:rsidRDefault="00001E63" w:rsidP="00001E63">
            <w:pPr>
              <w:ind w:right="-199"/>
            </w:pPr>
            <w:r>
              <w:br/>
              <w:t xml:space="preserve">PI: B. Arnetz. Co-I: </w:t>
            </w:r>
            <w:r w:rsidRPr="00362F03">
              <w:rPr>
                <w:b/>
              </w:rPr>
              <w:t>J. Arnetz</w:t>
            </w:r>
            <w:r>
              <w:t xml:space="preserve"> </w:t>
            </w:r>
            <w:r>
              <w:br/>
            </w:r>
            <w:smartTag w:uri="urn:schemas-microsoft-com:office:smarttags" w:element="PlaceType">
              <w:r>
                <w:t>Center</w:t>
              </w:r>
            </w:smartTag>
            <w:r>
              <w:t xml:space="preserve"> of </w:t>
            </w:r>
            <w:smartTag w:uri="urn:schemas-microsoft-com:office:smarttags" w:element="PlaceName">
              <w:r>
                <w:t>Excellence</w:t>
              </w:r>
            </w:smartTag>
            <w:r>
              <w:t xml:space="preserve">: Determinants of occupational and social integration among Iraqi refugees: international program comparison of traditional vs novel integration in </w:t>
            </w:r>
            <w:smartTag w:uri="urn:schemas-microsoft-com:office:smarttags" w:element="country-region">
              <w:r>
                <w:t>Sweden</w:t>
              </w:r>
            </w:smartTag>
            <w:r>
              <w:t xml:space="preserve"> and </w:t>
            </w:r>
            <w:smartTag w:uri="urn:schemas-microsoft-com:office:smarttags" w:element="country-region">
              <w:smartTag w:uri="urn:schemas-microsoft-com:office:smarttags" w:element="place">
                <w:r>
                  <w:t>USA</w:t>
                </w:r>
              </w:smartTag>
            </w:smartTag>
          </w:p>
          <w:p w:rsidR="00001E63" w:rsidRDefault="00001E63" w:rsidP="00001E63">
            <w:r>
              <w:t>2010-2015 Swedish Council for Working Life and Social Research</w:t>
            </w:r>
          </w:p>
          <w:p w:rsidR="00001E63" w:rsidRDefault="00001E63" w:rsidP="00001E63">
            <w:r>
              <w:t>$1,462,500</w:t>
            </w:r>
          </w:p>
          <w:p w:rsidR="00001E63" w:rsidRPr="005A640C" w:rsidRDefault="00001E63" w:rsidP="00001E63">
            <w:pPr>
              <w:tabs>
                <w:tab w:val="left" w:pos="720"/>
                <w:tab w:val="left" w:pos="1440"/>
                <w:tab w:val="left" w:pos="2160"/>
                <w:tab w:val="left" w:pos="5760"/>
              </w:tabs>
              <w:rPr>
                <w:b/>
              </w:rPr>
            </w:pPr>
          </w:p>
        </w:tc>
        <w:tc>
          <w:tcPr>
            <w:tcW w:w="1176" w:type="dxa"/>
            <w:gridSpan w:val="8"/>
            <w:shd w:val="clear" w:color="auto" w:fill="auto"/>
          </w:tcPr>
          <w:p w:rsidR="00001E63" w:rsidRDefault="00001E63" w:rsidP="00001E63">
            <w:pPr>
              <w:tabs>
                <w:tab w:val="left" w:pos="720"/>
                <w:tab w:val="left" w:pos="1440"/>
                <w:tab w:val="left" w:pos="2160"/>
                <w:tab w:val="left" w:pos="5760"/>
              </w:tabs>
            </w:pPr>
            <w:r>
              <w:br/>
              <w:t>2009</w:t>
            </w:r>
          </w:p>
        </w:tc>
      </w:tr>
      <w:tr w:rsidR="00001E63" w:rsidRPr="00900F98" w:rsidTr="00C24C80">
        <w:trPr>
          <w:gridAfter w:val="9"/>
          <w:wAfter w:w="1501" w:type="dxa"/>
        </w:trPr>
        <w:tc>
          <w:tcPr>
            <w:tcW w:w="8553" w:type="dxa"/>
            <w:gridSpan w:val="6"/>
            <w:shd w:val="clear" w:color="auto" w:fill="auto"/>
          </w:tcPr>
          <w:p w:rsidR="00001E63" w:rsidRDefault="00001E63" w:rsidP="00001E63">
            <w:r>
              <w:t xml:space="preserve">PI: T. Lucas. Co-Investigator: </w:t>
            </w:r>
            <w:r w:rsidRPr="0081721E">
              <w:rPr>
                <w:b/>
              </w:rPr>
              <w:t>J. Arnetz</w:t>
            </w:r>
          </w:p>
          <w:p w:rsidR="00001E63" w:rsidRDefault="00001E63" w:rsidP="00001E63">
            <w:r>
              <w:t xml:space="preserve">Does increasing empathy enhance support for Iraqi immigrants? </w:t>
            </w:r>
          </w:p>
          <w:p w:rsidR="00001E63" w:rsidRDefault="00001E63" w:rsidP="00001E63">
            <w:r>
              <w:t>Biological and behavioral evidence from a dyadic intervention</w:t>
            </w:r>
          </w:p>
          <w:p w:rsidR="00001E63" w:rsidRDefault="00001E63" w:rsidP="00001E63">
            <w:r>
              <w:t>Fetzer Institute</w:t>
            </w:r>
          </w:p>
          <w:p w:rsidR="00001E63" w:rsidRDefault="00001E63" w:rsidP="00001E63">
            <w:r>
              <w:t xml:space="preserve">Request for Proposals – Compassionate Love in a Relational Context </w:t>
            </w:r>
          </w:p>
          <w:p w:rsidR="00001E63" w:rsidRDefault="00001E63" w:rsidP="00001E63">
            <w:r>
              <w:t>2009-2010</w:t>
            </w:r>
          </w:p>
          <w:p w:rsidR="00001E63" w:rsidRPr="005A640C" w:rsidRDefault="00001E63" w:rsidP="008C61C2">
            <w:pPr>
              <w:rPr>
                <w:b/>
              </w:rPr>
            </w:pPr>
            <w:r>
              <w:t>$150,000</w:t>
            </w:r>
            <w:r>
              <w:br/>
            </w:r>
          </w:p>
        </w:tc>
        <w:tc>
          <w:tcPr>
            <w:tcW w:w="1724" w:type="dxa"/>
            <w:gridSpan w:val="18"/>
            <w:shd w:val="clear" w:color="auto" w:fill="auto"/>
          </w:tcPr>
          <w:p w:rsidR="00001E63" w:rsidRDefault="00001E63" w:rsidP="00001E63">
            <w:pPr>
              <w:tabs>
                <w:tab w:val="left" w:pos="720"/>
                <w:tab w:val="left" w:pos="1440"/>
                <w:tab w:val="left" w:pos="2160"/>
                <w:tab w:val="left" w:pos="5760"/>
              </w:tabs>
            </w:pPr>
            <w:r>
              <w:t>2008</w:t>
            </w: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p w:rsidR="00001E63" w:rsidRDefault="00001E63" w:rsidP="00001E63">
            <w:pPr>
              <w:tabs>
                <w:tab w:val="left" w:pos="720"/>
                <w:tab w:val="left" w:pos="1440"/>
                <w:tab w:val="left" w:pos="2160"/>
                <w:tab w:val="left" w:pos="5760"/>
              </w:tabs>
            </w:pPr>
          </w:p>
        </w:tc>
      </w:tr>
      <w:tr w:rsidR="00001E63" w:rsidRPr="00900F98" w:rsidTr="00C24C80">
        <w:trPr>
          <w:gridAfter w:val="2"/>
          <w:wAfter w:w="757" w:type="dxa"/>
        </w:trPr>
        <w:tc>
          <w:tcPr>
            <w:tcW w:w="10325" w:type="dxa"/>
            <w:gridSpan w:val="25"/>
            <w:shd w:val="clear" w:color="auto" w:fill="auto"/>
          </w:tcPr>
          <w:p w:rsidR="00001E63" w:rsidRDefault="00001E63" w:rsidP="00001E63">
            <w:r>
              <w:t xml:space="preserve">PI: </w:t>
            </w:r>
            <w:r w:rsidRPr="000C0C0B">
              <w:rPr>
                <w:b/>
              </w:rPr>
              <w:t>J. Arnetz</w:t>
            </w:r>
          </w:p>
          <w:p w:rsidR="00001E63" w:rsidRDefault="00001E63" w:rsidP="00001E63">
            <w:r>
              <w:t>Hospital practice environment and physician stress:                                                     2007</w:t>
            </w:r>
          </w:p>
          <w:p w:rsidR="00001E63" w:rsidRDefault="00001E63" w:rsidP="00001E63">
            <w:r>
              <w:t>implications for patient involvement in myocardial infarction care</w:t>
            </w:r>
          </w:p>
          <w:p w:rsidR="00001E63" w:rsidRDefault="00001E63" w:rsidP="00001E63">
            <w:r>
              <w:t>AHRQ Small Research Grant Program (R03)</w:t>
            </w:r>
          </w:p>
          <w:p w:rsidR="00001E63" w:rsidRDefault="00001E63" w:rsidP="00001E63">
            <w:r>
              <w:t>2008-2010</w:t>
            </w:r>
          </w:p>
          <w:p w:rsidR="00001E63" w:rsidRPr="005A640C" w:rsidRDefault="00001E63" w:rsidP="00691B86">
            <w:pPr>
              <w:rPr>
                <w:b/>
              </w:rPr>
            </w:pPr>
            <w:r>
              <w:t>$99,836</w:t>
            </w:r>
            <w:r w:rsidR="00E973BD">
              <w:br/>
            </w:r>
            <w:r w:rsidR="00E973BD">
              <w:br/>
            </w:r>
            <w:r w:rsidR="00E973BD">
              <w:br/>
            </w:r>
            <w:r w:rsidR="00E973BD">
              <w:br/>
            </w:r>
          </w:p>
        </w:tc>
        <w:tc>
          <w:tcPr>
            <w:tcW w:w="696" w:type="dxa"/>
            <w:gridSpan w:val="6"/>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3"/>
          <w:wAfter w:w="852" w:type="dxa"/>
        </w:trPr>
        <w:tc>
          <w:tcPr>
            <w:tcW w:w="10230" w:type="dxa"/>
            <w:gridSpan w:val="23"/>
            <w:shd w:val="clear" w:color="auto" w:fill="auto"/>
          </w:tcPr>
          <w:p w:rsidR="00001E63" w:rsidRDefault="00001E63" w:rsidP="00001E63">
            <w:r>
              <w:lastRenderedPageBreak/>
              <w:br/>
              <w:t xml:space="preserve">PI: Grace </w:t>
            </w:r>
            <w:proofErr w:type="spellStart"/>
            <w:r>
              <w:t>Paranzino</w:t>
            </w:r>
            <w:proofErr w:type="spellEnd"/>
            <w:r>
              <w:t xml:space="preserve">. Co-PI: </w:t>
            </w:r>
            <w:r>
              <w:rPr>
                <w:b/>
              </w:rPr>
              <w:t xml:space="preserve">J. Arnetz                                                                          </w:t>
            </w:r>
            <w:r>
              <w:t>2007</w:t>
            </w:r>
            <w:r>
              <w:br/>
              <w:t xml:space="preserve">Health and well-being of occupational health nurses: implications </w:t>
            </w:r>
          </w:p>
          <w:p w:rsidR="00001E63" w:rsidRDefault="00001E63" w:rsidP="00001E63">
            <w:r>
              <w:t>for health promotion strategies in the workplace</w:t>
            </w:r>
          </w:p>
          <w:p w:rsidR="00001E63" w:rsidRDefault="00001E63" w:rsidP="00001E63">
            <w:r>
              <w:t>AAOHN Foundation Research Grant</w:t>
            </w:r>
          </w:p>
          <w:p w:rsidR="00001E63" w:rsidRDefault="00001E63" w:rsidP="00001E63">
            <w:pPr>
              <w:numPr>
                <w:ilvl w:val="1"/>
                <w:numId w:val="9"/>
              </w:numPr>
              <w:ind w:left="0" w:firstLine="0"/>
            </w:pPr>
          </w:p>
          <w:p w:rsidR="00001E63" w:rsidRDefault="00001E63" w:rsidP="00001E63">
            <w:r>
              <w:t>$10,000</w:t>
            </w:r>
          </w:p>
          <w:p w:rsidR="00001E63" w:rsidRPr="005A640C" w:rsidRDefault="00001E63" w:rsidP="00001E63">
            <w:pPr>
              <w:tabs>
                <w:tab w:val="left" w:pos="720"/>
                <w:tab w:val="left" w:pos="1440"/>
                <w:tab w:val="left" w:pos="2160"/>
                <w:tab w:val="left" w:pos="5760"/>
              </w:tabs>
              <w:rPr>
                <w:b/>
              </w:rPr>
            </w:pPr>
          </w:p>
        </w:tc>
        <w:tc>
          <w:tcPr>
            <w:tcW w:w="696" w:type="dxa"/>
            <w:gridSpan w:val="7"/>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3"/>
          <w:wAfter w:w="852" w:type="dxa"/>
        </w:trPr>
        <w:tc>
          <w:tcPr>
            <w:tcW w:w="10230" w:type="dxa"/>
            <w:gridSpan w:val="23"/>
            <w:shd w:val="clear" w:color="auto" w:fill="auto"/>
          </w:tcPr>
          <w:p w:rsidR="00001E63" w:rsidRDefault="00001E63" w:rsidP="00001E63">
            <w:r w:rsidRPr="00C13704">
              <w:t>PI: B</w:t>
            </w:r>
            <w:r>
              <w:t>.</w:t>
            </w:r>
            <w:r w:rsidRPr="00C13704">
              <w:t xml:space="preserve"> Arnetz. Co-investigator: </w:t>
            </w:r>
            <w:proofErr w:type="spellStart"/>
            <w:proofErr w:type="gramStart"/>
            <w:r w:rsidRPr="00C13704">
              <w:rPr>
                <w:b/>
              </w:rPr>
              <w:t>J.Arnetz</w:t>
            </w:r>
            <w:proofErr w:type="spellEnd"/>
            <w:proofErr w:type="gramEnd"/>
            <w:r>
              <w:rPr>
                <w:b/>
              </w:rPr>
              <w:t xml:space="preserve">                                                                      </w:t>
            </w:r>
            <w:r>
              <w:t>2005</w:t>
            </w:r>
            <w:r w:rsidRPr="00C13704">
              <w:tab/>
            </w:r>
            <w:r w:rsidRPr="00C13704">
              <w:tab/>
            </w:r>
            <w:r w:rsidRPr="00C13704">
              <w:br/>
              <w:t xml:space="preserve">The Align Project: Innovative Work Processes and Management </w:t>
            </w:r>
          </w:p>
          <w:p w:rsidR="00001E63" w:rsidRPr="00C13704" w:rsidRDefault="00001E63" w:rsidP="00001E63">
            <w:r w:rsidRPr="00C13704">
              <w:t>Systems for Sustainable Healthcare Improvement</w:t>
            </w:r>
          </w:p>
          <w:p w:rsidR="00001E63" w:rsidRDefault="00001E63" w:rsidP="00001E63">
            <w:proofErr w:type="spellStart"/>
            <w:r w:rsidRPr="00C13704">
              <w:t>Vinnvard</w:t>
            </w:r>
            <w:proofErr w:type="spellEnd"/>
            <w:r w:rsidRPr="00C13704">
              <w:t xml:space="preserve"> (</w:t>
            </w:r>
            <w:smartTag w:uri="urn:schemas-microsoft-com:office:smarttags" w:element="country-region">
              <w:smartTag w:uri="urn:schemas-microsoft-com:office:smarttags" w:element="place">
                <w:r w:rsidRPr="00C13704">
                  <w:t>Sweden</w:t>
                </w:r>
              </w:smartTag>
            </w:smartTag>
            <w:r w:rsidRPr="00C13704">
              <w:t>)</w:t>
            </w:r>
            <w:r w:rsidRPr="00C13704">
              <w:tab/>
            </w:r>
          </w:p>
          <w:p w:rsidR="00001E63" w:rsidRDefault="00001E63" w:rsidP="00001E63">
            <w:r w:rsidRPr="00C13704">
              <w:t>$2,820,557</w:t>
            </w:r>
          </w:p>
          <w:p w:rsidR="00001E63" w:rsidRPr="00C13704" w:rsidRDefault="00001E63" w:rsidP="00001E63">
            <w:r>
              <w:t>2006-2010</w:t>
            </w:r>
          </w:p>
          <w:p w:rsidR="00001E63" w:rsidRPr="005A640C" w:rsidRDefault="00001E63" w:rsidP="00940DA1">
            <w:pPr>
              <w:rPr>
                <w:b/>
              </w:rPr>
            </w:pPr>
            <w:r w:rsidRPr="001B3E35">
              <w:rPr>
                <w:i/>
              </w:rPr>
              <w:t>Selected in the preliminary review cycle and asked to submit a full proposal.</w:t>
            </w:r>
          </w:p>
        </w:tc>
        <w:tc>
          <w:tcPr>
            <w:tcW w:w="696" w:type="dxa"/>
            <w:gridSpan w:val="7"/>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4"/>
          <w:wAfter w:w="1758" w:type="dxa"/>
        </w:trPr>
        <w:tc>
          <w:tcPr>
            <w:tcW w:w="8370" w:type="dxa"/>
            <w:gridSpan w:val="2"/>
            <w:shd w:val="clear" w:color="auto" w:fill="auto"/>
          </w:tcPr>
          <w:p w:rsidR="00001E63" w:rsidRPr="00C13704" w:rsidRDefault="00B7737A" w:rsidP="00001E63">
            <w:r>
              <w:br/>
            </w:r>
            <w:r w:rsidR="00001E63" w:rsidRPr="00C13704">
              <w:t>PI: B</w:t>
            </w:r>
            <w:r w:rsidR="00001E63">
              <w:t>.</w:t>
            </w:r>
            <w:r w:rsidR="00001E63" w:rsidRPr="00C13704">
              <w:t xml:space="preserve"> Arnetz. Co-investigator: </w:t>
            </w:r>
            <w:proofErr w:type="spellStart"/>
            <w:proofErr w:type="gramStart"/>
            <w:r w:rsidR="00001E63" w:rsidRPr="00C13704">
              <w:rPr>
                <w:b/>
              </w:rPr>
              <w:t>J.Arnetz</w:t>
            </w:r>
            <w:proofErr w:type="spellEnd"/>
            <w:proofErr w:type="gramEnd"/>
            <w:r w:rsidR="00001E63">
              <w:t>*</w:t>
            </w:r>
            <w:r w:rsidR="00001E63" w:rsidRPr="00C13704">
              <w:t xml:space="preserve"> </w:t>
            </w:r>
          </w:p>
          <w:p w:rsidR="00001E63" w:rsidRPr="00C13704" w:rsidRDefault="00001E63" w:rsidP="00001E63">
            <w:r w:rsidRPr="00C13704">
              <w:t xml:space="preserve">The </w:t>
            </w:r>
            <w:smartTag w:uri="urn:schemas-microsoft-com:office:smarttags" w:element="place">
              <w:smartTag w:uri="urn:schemas-microsoft-com:office:smarttags" w:element="PlaceName">
                <w:r w:rsidRPr="00C13704">
                  <w:t>Michigan</w:t>
                </w:r>
              </w:smartTag>
              <w:r w:rsidRPr="00C13704">
                <w:t xml:space="preserve"> </w:t>
              </w:r>
              <w:smartTag w:uri="urn:schemas-microsoft-com:office:smarttags" w:element="PlaceType">
                <w:r w:rsidRPr="00C13704">
                  <w:t>Center</w:t>
                </w:r>
              </w:smartTag>
            </w:smartTag>
            <w:r w:rsidRPr="00C13704">
              <w:t xml:space="preserve"> for a Healthier and Safer Workforce</w:t>
            </w:r>
            <w:r>
              <w:t xml:space="preserve">. </w:t>
            </w:r>
            <w:r w:rsidRPr="00C13704">
              <w:t>Priority score: 227</w:t>
            </w:r>
          </w:p>
          <w:p w:rsidR="00001E63" w:rsidRDefault="00001E63" w:rsidP="00001E63">
            <w:r>
              <w:t xml:space="preserve">CDC/NIOSH RFA-OH-05-006: Centers for Excellence to Promote a Healthier </w:t>
            </w:r>
            <w:smartTag w:uri="urn:schemas-microsoft-com:office:smarttags" w:element="place">
              <w:smartTag w:uri="urn:schemas-microsoft-com:office:smarttags" w:element="PlaceName">
                <w:r>
                  <w:t>Workforce</w:t>
                </w:r>
              </w:smartTag>
              <w:r>
                <w:t xml:space="preserve"> </w:t>
              </w:r>
              <w:smartTag w:uri="urn:schemas-microsoft-com:office:smarttags" w:element="PlaceType">
                <w:r>
                  <w:t>Center</w:t>
                </w:r>
              </w:smartTag>
            </w:smartTag>
            <w:r>
              <w:t xml:space="preserve"> of Excellence</w:t>
            </w:r>
            <w:r w:rsidRPr="00C13704">
              <w:br/>
              <w:t>$6,878,647</w:t>
            </w:r>
          </w:p>
          <w:p w:rsidR="00001E63" w:rsidRPr="00C13704" w:rsidRDefault="00001E63" w:rsidP="00001E63">
            <w:r>
              <w:t>2006-2010</w:t>
            </w:r>
          </w:p>
          <w:p w:rsidR="00001E63" w:rsidRPr="001B3E35" w:rsidRDefault="00001E63" w:rsidP="00001E63">
            <w:pPr>
              <w:rPr>
                <w:i/>
              </w:rPr>
            </w:pPr>
            <w:r>
              <w:rPr>
                <w:i/>
              </w:rPr>
              <w:t>*</w:t>
            </w:r>
            <w:r w:rsidRPr="001B3E35">
              <w:rPr>
                <w:i/>
              </w:rPr>
              <w:t>Primary author of one of three RO1s on workplace violence prevention. Priority score: 228.</w:t>
            </w:r>
          </w:p>
          <w:p w:rsidR="00001E63" w:rsidRPr="005A640C" w:rsidRDefault="00001E63" w:rsidP="00001E63">
            <w:pPr>
              <w:tabs>
                <w:tab w:val="left" w:pos="720"/>
                <w:tab w:val="left" w:pos="1440"/>
                <w:tab w:val="left" w:pos="2160"/>
                <w:tab w:val="left" w:pos="5760"/>
              </w:tabs>
              <w:rPr>
                <w:b/>
              </w:rPr>
            </w:pPr>
          </w:p>
        </w:tc>
        <w:tc>
          <w:tcPr>
            <w:tcW w:w="1650" w:type="dxa"/>
            <w:gridSpan w:val="17"/>
            <w:shd w:val="clear" w:color="auto" w:fill="auto"/>
          </w:tcPr>
          <w:p w:rsidR="00001E63" w:rsidRDefault="00052E73" w:rsidP="00001E63">
            <w:pPr>
              <w:tabs>
                <w:tab w:val="left" w:pos="720"/>
                <w:tab w:val="left" w:pos="1440"/>
                <w:tab w:val="left" w:pos="2160"/>
                <w:tab w:val="left" w:pos="5760"/>
              </w:tabs>
            </w:pPr>
            <w:r>
              <w:br/>
            </w:r>
            <w:r w:rsidR="00001E63">
              <w:t>2005</w:t>
            </w:r>
          </w:p>
        </w:tc>
      </w:tr>
      <w:tr w:rsidR="00001E63" w:rsidRPr="00900F98" w:rsidTr="00C24C80">
        <w:trPr>
          <w:gridAfter w:val="14"/>
          <w:wAfter w:w="1758" w:type="dxa"/>
        </w:trPr>
        <w:tc>
          <w:tcPr>
            <w:tcW w:w="8370" w:type="dxa"/>
            <w:gridSpan w:val="2"/>
            <w:shd w:val="clear" w:color="auto" w:fill="auto"/>
          </w:tcPr>
          <w:p w:rsidR="00001E63" w:rsidRPr="00C13704" w:rsidRDefault="00001E63" w:rsidP="00001E63">
            <w:r w:rsidRPr="00C13704">
              <w:t xml:space="preserve">PI: B. Arnetz. Co-investigator: </w:t>
            </w:r>
            <w:r w:rsidRPr="00C13704">
              <w:rPr>
                <w:b/>
              </w:rPr>
              <w:t>J. Arnetz</w:t>
            </w:r>
            <w:r>
              <w:rPr>
                <w:b/>
              </w:rPr>
              <w:t>*</w:t>
            </w:r>
            <w:r w:rsidRPr="00C13704">
              <w:t xml:space="preserve"> </w:t>
            </w:r>
          </w:p>
          <w:p w:rsidR="00001E63" w:rsidRPr="00C13704" w:rsidRDefault="00001E63" w:rsidP="00001E63">
            <w:r w:rsidRPr="00C13704">
              <w:t xml:space="preserve">Evaluation of an intervention for reduction of worker-on-worker violence. </w:t>
            </w:r>
          </w:p>
          <w:p w:rsidR="00001E63" w:rsidRPr="00C13704" w:rsidRDefault="00001E63" w:rsidP="00001E63">
            <w:r>
              <w:t>CDC/NIOSH RFA-OH-06-004 (R01)</w:t>
            </w:r>
          </w:p>
          <w:p w:rsidR="00001E63" w:rsidRDefault="00001E63" w:rsidP="00001E63">
            <w:r w:rsidRPr="00C13704">
              <w:t>$1,496,456</w:t>
            </w:r>
          </w:p>
          <w:p w:rsidR="00001E63" w:rsidRPr="00C13704" w:rsidRDefault="00001E63" w:rsidP="00001E63">
            <w:r w:rsidRPr="00C13704">
              <w:t xml:space="preserve">2006-2009  </w:t>
            </w:r>
          </w:p>
          <w:p w:rsidR="00001E63" w:rsidRPr="001B3E35" w:rsidRDefault="00001E63" w:rsidP="00D73481">
            <w:pPr>
              <w:tabs>
                <w:tab w:val="left" w:pos="720"/>
                <w:tab w:val="left" w:pos="1440"/>
                <w:tab w:val="left" w:pos="2160"/>
                <w:tab w:val="left" w:pos="5760"/>
              </w:tabs>
              <w:rPr>
                <w:b/>
                <w:i/>
              </w:rPr>
            </w:pPr>
            <w:r>
              <w:rPr>
                <w:i/>
              </w:rPr>
              <w:t>*</w:t>
            </w:r>
            <w:r w:rsidRPr="001B3E35">
              <w:rPr>
                <w:i/>
              </w:rPr>
              <w:t>Primary author of proposal. Priority score: 267.</w:t>
            </w:r>
            <w:r w:rsidR="006A3DE3">
              <w:rPr>
                <w:i/>
              </w:rPr>
              <w:br/>
            </w:r>
            <w:r w:rsidR="006A3DE3">
              <w:rPr>
                <w:i/>
              </w:rPr>
              <w:br/>
            </w:r>
          </w:p>
        </w:tc>
        <w:tc>
          <w:tcPr>
            <w:tcW w:w="1650" w:type="dxa"/>
            <w:gridSpan w:val="17"/>
            <w:shd w:val="clear" w:color="auto" w:fill="auto"/>
          </w:tcPr>
          <w:p w:rsidR="00001E63" w:rsidRDefault="00001E63" w:rsidP="00001E63">
            <w:pPr>
              <w:tabs>
                <w:tab w:val="left" w:pos="720"/>
                <w:tab w:val="left" w:pos="1440"/>
                <w:tab w:val="left" w:pos="2160"/>
                <w:tab w:val="left" w:pos="5760"/>
              </w:tabs>
            </w:pPr>
            <w:r>
              <w:t>2005</w:t>
            </w:r>
            <w:r>
              <w:br/>
            </w:r>
          </w:p>
        </w:tc>
      </w:tr>
      <w:tr w:rsidR="00001E63" w:rsidRPr="00900F98" w:rsidTr="00C24C80">
        <w:trPr>
          <w:gridAfter w:val="14"/>
          <w:wAfter w:w="1758" w:type="dxa"/>
        </w:trPr>
        <w:tc>
          <w:tcPr>
            <w:tcW w:w="8370" w:type="dxa"/>
            <w:gridSpan w:val="2"/>
            <w:shd w:val="clear" w:color="auto" w:fill="auto"/>
          </w:tcPr>
          <w:p w:rsidR="00001E63" w:rsidRDefault="00001E63" w:rsidP="00001E63">
            <w:pPr>
              <w:tabs>
                <w:tab w:val="left" w:pos="720"/>
                <w:tab w:val="left" w:pos="1440"/>
                <w:tab w:val="left" w:pos="2160"/>
                <w:tab w:val="left" w:pos="5760"/>
              </w:tabs>
              <w:rPr>
                <w:b/>
              </w:rPr>
            </w:pPr>
            <w:r w:rsidRPr="00C13704">
              <w:rPr>
                <w:b/>
              </w:rPr>
              <w:t>PUBLICATIONS</w:t>
            </w:r>
          </w:p>
          <w:p w:rsidR="00001E63" w:rsidRPr="005A640C" w:rsidRDefault="00001E63" w:rsidP="00001E63">
            <w:pPr>
              <w:tabs>
                <w:tab w:val="left" w:pos="720"/>
                <w:tab w:val="left" w:pos="1440"/>
                <w:tab w:val="left" w:pos="2160"/>
                <w:tab w:val="left" w:pos="5760"/>
              </w:tabs>
              <w:rPr>
                <w:b/>
              </w:rPr>
            </w:pPr>
          </w:p>
        </w:tc>
        <w:tc>
          <w:tcPr>
            <w:tcW w:w="1650" w:type="dxa"/>
            <w:gridSpan w:val="17"/>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4"/>
          <w:wAfter w:w="1758" w:type="dxa"/>
        </w:trPr>
        <w:tc>
          <w:tcPr>
            <w:tcW w:w="8370" w:type="dxa"/>
            <w:gridSpan w:val="2"/>
            <w:shd w:val="clear" w:color="auto" w:fill="auto"/>
          </w:tcPr>
          <w:p w:rsidR="00001E63" w:rsidRDefault="00001E63" w:rsidP="00001E63">
            <w:pPr>
              <w:tabs>
                <w:tab w:val="left" w:pos="720"/>
                <w:tab w:val="left" w:pos="1440"/>
                <w:tab w:val="left" w:pos="2160"/>
                <w:tab w:val="left" w:pos="5760"/>
              </w:tabs>
              <w:rPr>
                <w:b/>
              </w:rPr>
            </w:pPr>
            <w:r>
              <w:rPr>
                <w:b/>
              </w:rPr>
              <w:t>Peer-Reviewed Publications</w:t>
            </w:r>
          </w:p>
          <w:p w:rsidR="00001E63" w:rsidRPr="005A640C" w:rsidRDefault="00001E63" w:rsidP="00001E63">
            <w:pPr>
              <w:tabs>
                <w:tab w:val="left" w:pos="720"/>
                <w:tab w:val="left" w:pos="1440"/>
                <w:tab w:val="left" w:pos="2160"/>
                <w:tab w:val="left" w:pos="5760"/>
              </w:tabs>
              <w:rPr>
                <w:b/>
              </w:rPr>
            </w:pPr>
          </w:p>
        </w:tc>
        <w:tc>
          <w:tcPr>
            <w:tcW w:w="1650" w:type="dxa"/>
            <w:gridSpan w:val="17"/>
            <w:shd w:val="clear" w:color="auto" w:fill="auto"/>
          </w:tcPr>
          <w:p w:rsidR="00001E63" w:rsidRDefault="00001E63" w:rsidP="00001E63">
            <w:pPr>
              <w:tabs>
                <w:tab w:val="left" w:pos="720"/>
                <w:tab w:val="left" w:pos="1440"/>
                <w:tab w:val="left" w:pos="2160"/>
                <w:tab w:val="left" w:pos="5760"/>
              </w:tabs>
            </w:pPr>
          </w:p>
        </w:tc>
      </w:tr>
      <w:tr w:rsidR="00001E63" w:rsidRPr="00900F98" w:rsidTr="00C24C80">
        <w:trPr>
          <w:gridAfter w:val="14"/>
          <w:wAfter w:w="1758" w:type="dxa"/>
        </w:trPr>
        <w:tc>
          <w:tcPr>
            <w:tcW w:w="8370" w:type="dxa"/>
            <w:gridSpan w:val="2"/>
            <w:shd w:val="clear" w:color="auto" w:fill="auto"/>
          </w:tcPr>
          <w:p w:rsidR="00001E63" w:rsidRPr="00D9644A" w:rsidRDefault="00001E63" w:rsidP="00001E63">
            <w:pPr>
              <w:tabs>
                <w:tab w:val="left" w:pos="720"/>
                <w:tab w:val="left" w:pos="1440"/>
                <w:tab w:val="left" w:pos="2160"/>
                <w:tab w:val="left" w:pos="5760"/>
              </w:tabs>
              <w:rPr>
                <w:i/>
              </w:rPr>
            </w:pPr>
            <w:r>
              <w:rPr>
                <w:b/>
              </w:rPr>
              <w:t>Reports of Original Work</w:t>
            </w:r>
            <w:r w:rsidR="00D9644A">
              <w:rPr>
                <w:b/>
              </w:rPr>
              <w:t>*</w:t>
            </w:r>
            <w:r w:rsidR="00D9644A">
              <w:rPr>
                <w:b/>
              </w:rPr>
              <w:br/>
              <w:t xml:space="preserve">   *</w:t>
            </w:r>
            <w:r w:rsidR="00D9644A">
              <w:t xml:space="preserve"> </w:t>
            </w:r>
            <w:r w:rsidR="00D9644A">
              <w:rPr>
                <w:i/>
              </w:rPr>
              <w:t>Indicates student/mentee under direct guidance of J. Arnetz</w:t>
            </w:r>
          </w:p>
          <w:p w:rsidR="00001E63" w:rsidRPr="005A640C" w:rsidRDefault="00001E63" w:rsidP="00001E63">
            <w:pPr>
              <w:tabs>
                <w:tab w:val="left" w:pos="720"/>
                <w:tab w:val="left" w:pos="1440"/>
                <w:tab w:val="left" w:pos="2160"/>
                <w:tab w:val="left" w:pos="5760"/>
              </w:tabs>
              <w:rPr>
                <w:b/>
              </w:rPr>
            </w:pPr>
          </w:p>
        </w:tc>
        <w:tc>
          <w:tcPr>
            <w:tcW w:w="1650" w:type="dxa"/>
            <w:gridSpan w:val="17"/>
            <w:shd w:val="clear" w:color="auto" w:fill="auto"/>
          </w:tcPr>
          <w:p w:rsidR="00001E63" w:rsidRDefault="00001E63" w:rsidP="00001E63">
            <w:pPr>
              <w:tabs>
                <w:tab w:val="left" w:pos="720"/>
                <w:tab w:val="left" w:pos="1440"/>
                <w:tab w:val="left" w:pos="2160"/>
                <w:tab w:val="left" w:pos="5760"/>
              </w:tabs>
            </w:pPr>
          </w:p>
        </w:tc>
      </w:tr>
      <w:tr w:rsidR="008C1972" w:rsidRPr="00D609C2" w:rsidTr="00C24C80">
        <w:trPr>
          <w:gridAfter w:val="14"/>
          <w:wAfter w:w="1758" w:type="dxa"/>
        </w:trPr>
        <w:tc>
          <w:tcPr>
            <w:tcW w:w="8370" w:type="dxa"/>
            <w:gridSpan w:val="2"/>
            <w:shd w:val="clear" w:color="auto" w:fill="auto"/>
          </w:tcPr>
          <w:p w:rsidR="008C1972" w:rsidRPr="00D609C2" w:rsidRDefault="008C1972" w:rsidP="006F19CF">
            <w:pPr>
              <w:numPr>
                <w:ilvl w:val="0"/>
                <w:numId w:val="10"/>
              </w:numPr>
              <w:ind w:left="450" w:hanging="450"/>
            </w:pPr>
            <w:r>
              <w:t xml:space="preserve">Arnetz BB, </w:t>
            </w:r>
            <w:r w:rsidRPr="00DF3A03">
              <w:rPr>
                <w:b/>
              </w:rPr>
              <w:t>Arnetz J</w:t>
            </w:r>
            <w:r>
              <w:t xml:space="preserve">, Harkema JR, Morishita M, </w:t>
            </w:r>
            <w:proofErr w:type="spellStart"/>
            <w:r>
              <w:t>Slonager</w:t>
            </w:r>
            <w:proofErr w:type="spellEnd"/>
            <w:r>
              <w:t xml:space="preserve"> K, Sudan S, Jamil H. Neighborhood air pollution and household environmental health as it relates to respiratory health and healthcare utilization among elderly persons with asthma. Journal of Asthma 57(1):28-39, 2020.</w:t>
            </w:r>
            <w:r>
              <w:br/>
            </w:r>
            <w:r>
              <w:br/>
            </w:r>
          </w:p>
        </w:tc>
        <w:tc>
          <w:tcPr>
            <w:tcW w:w="1650" w:type="dxa"/>
            <w:gridSpan w:val="17"/>
            <w:shd w:val="clear" w:color="auto" w:fill="auto"/>
          </w:tcPr>
          <w:p w:rsidR="008C1972" w:rsidRPr="00D609C2" w:rsidRDefault="008C1972" w:rsidP="006F19CF">
            <w:pPr>
              <w:tabs>
                <w:tab w:val="left" w:pos="720"/>
                <w:tab w:val="left" w:pos="1440"/>
                <w:tab w:val="left" w:pos="2160"/>
                <w:tab w:val="left" w:pos="5760"/>
              </w:tabs>
            </w:pPr>
          </w:p>
        </w:tc>
      </w:tr>
      <w:tr w:rsidR="00D609C2" w:rsidRPr="00D609C2" w:rsidTr="00C24C80">
        <w:trPr>
          <w:gridAfter w:val="14"/>
          <w:wAfter w:w="1758" w:type="dxa"/>
        </w:trPr>
        <w:tc>
          <w:tcPr>
            <w:tcW w:w="8370" w:type="dxa"/>
            <w:gridSpan w:val="2"/>
            <w:shd w:val="clear" w:color="auto" w:fill="auto"/>
          </w:tcPr>
          <w:p w:rsidR="00D609C2" w:rsidRPr="00D609C2" w:rsidRDefault="00D609C2" w:rsidP="006F19CF">
            <w:pPr>
              <w:numPr>
                <w:ilvl w:val="0"/>
                <w:numId w:val="10"/>
              </w:numPr>
              <w:ind w:left="450" w:hanging="450"/>
            </w:pPr>
            <w:r w:rsidRPr="00D609C2">
              <w:lastRenderedPageBreak/>
              <w:t xml:space="preserve">Flink H, Tegelberg A, </w:t>
            </w:r>
            <w:r w:rsidRPr="00D609C2">
              <w:rPr>
                <w:b/>
              </w:rPr>
              <w:t>Arnetz JE</w:t>
            </w:r>
            <w:r w:rsidRPr="00D609C2">
              <w:t>, Birkhed D. Self</w:t>
            </w:r>
            <w:r>
              <w:t xml:space="preserve">-reported oral and general health related to xerostomia, hyposalivation, and quality of life among caries active younger adults. Acta </w:t>
            </w:r>
            <w:proofErr w:type="spellStart"/>
            <w:r>
              <w:t>Odontologica</w:t>
            </w:r>
            <w:proofErr w:type="spellEnd"/>
            <w:r>
              <w:t xml:space="preserve"> </w:t>
            </w:r>
            <w:proofErr w:type="spellStart"/>
            <w:r>
              <w:t>Scandinavica</w:t>
            </w:r>
            <w:proofErr w:type="spellEnd"/>
            <w:r>
              <w:t>, in press, 2019.</w:t>
            </w:r>
            <w:r>
              <w:br/>
            </w:r>
          </w:p>
        </w:tc>
        <w:tc>
          <w:tcPr>
            <w:tcW w:w="1650" w:type="dxa"/>
            <w:gridSpan w:val="17"/>
            <w:shd w:val="clear" w:color="auto" w:fill="auto"/>
          </w:tcPr>
          <w:p w:rsidR="00D609C2" w:rsidRPr="00D609C2" w:rsidRDefault="00D609C2" w:rsidP="006F19CF">
            <w:pPr>
              <w:tabs>
                <w:tab w:val="left" w:pos="720"/>
                <w:tab w:val="left" w:pos="1440"/>
                <w:tab w:val="left" w:pos="2160"/>
                <w:tab w:val="left" w:pos="5760"/>
              </w:tabs>
            </w:pPr>
          </w:p>
        </w:tc>
      </w:tr>
      <w:tr w:rsidR="00E556F5" w:rsidRPr="00757B02" w:rsidTr="00C24C80">
        <w:trPr>
          <w:gridAfter w:val="14"/>
          <w:wAfter w:w="1758" w:type="dxa"/>
        </w:trPr>
        <w:tc>
          <w:tcPr>
            <w:tcW w:w="8370" w:type="dxa"/>
            <w:gridSpan w:val="2"/>
            <w:shd w:val="clear" w:color="auto" w:fill="auto"/>
          </w:tcPr>
          <w:p w:rsidR="00E556F5" w:rsidRDefault="00E556F5" w:rsidP="006F19CF">
            <w:pPr>
              <w:numPr>
                <w:ilvl w:val="0"/>
                <w:numId w:val="10"/>
              </w:numPr>
              <w:ind w:left="450" w:hanging="450"/>
            </w:pPr>
            <w:r w:rsidRPr="001275E9">
              <w:rPr>
                <w:b/>
              </w:rPr>
              <w:t>Arnetz J</w:t>
            </w:r>
            <w:r>
              <w:t xml:space="preserve">, Sudan S, Goetz C, Counts SE, Beck J, Arnetz B. Response to Letter to the Editor “Biomarkers determination of the nurse in various work environments”. </w:t>
            </w:r>
            <w:r w:rsidR="00BC0B3C">
              <w:t>Journal of Occupational and Environmental Medicine</w:t>
            </w:r>
            <w:r w:rsidR="005F67EA">
              <w:t xml:space="preserve">, </w:t>
            </w:r>
            <w:r w:rsidR="00E65491">
              <w:t>61 (12)</w:t>
            </w:r>
            <w:r w:rsidR="005F67EA">
              <w:t>,</w:t>
            </w:r>
            <w:r w:rsidR="00E65491">
              <w:t xml:space="preserve"> e535,</w:t>
            </w:r>
            <w:r w:rsidR="005F67EA">
              <w:t xml:space="preserve"> 2019.</w:t>
            </w:r>
            <w:r>
              <w:br/>
            </w:r>
          </w:p>
        </w:tc>
        <w:tc>
          <w:tcPr>
            <w:tcW w:w="1650" w:type="dxa"/>
            <w:gridSpan w:val="17"/>
            <w:shd w:val="clear" w:color="auto" w:fill="auto"/>
          </w:tcPr>
          <w:p w:rsidR="00E556F5" w:rsidRPr="00757B02" w:rsidRDefault="00E556F5" w:rsidP="006F19CF">
            <w:pPr>
              <w:tabs>
                <w:tab w:val="left" w:pos="720"/>
                <w:tab w:val="left" w:pos="1440"/>
                <w:tab w:val="left" w:pos="2160"/>
                <w:tab w:val="left" w:pos="5760"/>
              </w:tabs>
            </w:pPr>
          </w:p>
        </w:tc>
      </w:tr>
      <w:tr w:rsidR="003A682E" w:rsidRPr="00757B02" w:rsidTr="00C24C80">
        <w:trPr>
          <w:gridAfter w:val="14"/>
          <w:wAfter w:w="1758" w:type="dxa"/>
        </w:trPr>
        <w:tc>
          <w:tcPr>
            <w:tcW w:w="8370" w:type="dxa"/>
            <w:gridSpan w:val="2"/>
            <w:shd w:val="clear" w:color="auto" w:fill="auto"/>
          </w:tcPr>
          <w:p w:rsidR="003A682E" w:rsidRPr="00757B02" w:rsidRDefault="003A682E" w:rsidP="006F19CF">
            <w:pPr>
              <w:numPr>
                <w:ilvl w:val="0"/>
                <w:numId w:val="10"/>
              </w:numPr>
              <w:ind w:left="450" w:hanging="450"/>
            </w:pPr>
            <w:r w:rsidRPr="001275E9">
              <w:rPr>
                <w:b/>
              </w:rPr>
              <w:t>Arnetz J</w:t>
            </w:r>
            <w:r>
              <w:t xml:space="preserve">, Sudan S, Goetz C, Arnetz B, Gowland L, Manji S, Ghosh S. Preliminary development of a questionnaire measuring patient views of participation in clinical trials. BMC Research Notes 12(1):667, 2019. </w:t>
            </w:r>
            <w:r>
              <w:br/>
            </w:r>
          </w:p>
        </w:tc>
        <w:tc>
          <w:tcPr>
            <w:tcW w:w="1650" w:type="dxa"/>
            <w:gridSpan w:val="17"/>
            <w:shd w:val="clear" w:color="auto" w:fill="auto"/>
          </w:tcPr>
          <w:p w:rsidR="003A682E" w:rsidRPr="00757B02" w:rsidRDefault="003A682E" w:rsidP="006F19CF">
            <w:pPr>
              <w:tabs>
                <w:tab w:val="left" w:pos="720"/>
                <w:tab w:val="left" w:pos="1440"/>
                <w:tab w:val="left" w:pos="2160"/>
                <w:tab w:val="left" w:pos="5760"/>
              </w:tabs>
            </w:pPr>
          </w:p>
        </w:tc>
      </w:tr>
      <w:tr w:rsidR="00757B02" w:rsidRPr="00757B02" w:rsidTr="00C24C80">
        <w:trPr>
          <w:gridAfter w:val="14"/>
          <w:wAfter w:w="1758" w:type="dxa"/>
        </w:trPr>
        <w:tc>
          <w:tcPr>
            <w:tcW w:w="8370" w:type="dxa"/>
            <w:gridSpan w:val="2"/>
            <w:shd w:val="clear" w:color="auto" w:fill="auto"/>
          </w:tcPr>
          <w:p w:rsidR="00757B02" w:rsidRPr="00757B02" w:rsidRDefault="00757B02" w:rsidP="006F19CF">
            <w:pPr>
              <w:numPr>
                <w:ilvl w:val="0"/>
                <w:numId w:val="10"/>
              </w:numPr>
              <w:ind w:left="450" w:hanging="450"/>
            </w:pPr>
            <w:r w:rsidRPr="00757B02">
              <w:t xml:space="preserve">El Masri, D, Koscielniak N, Piatt G, DiZazzo-Miller R, </w:t>
            </w:r>
            <w:r w:rsidRPr="00757B02">
              <w:rPr>
                <w:b/>
              </w:rPr>
              <w:t>Arnetz J</w:t>
            </w:r>
            <w:r w:rsidRPr="00757B02">
              <w:t>, Jaber L. Barriers and facilitators to</w:t>
            </w:r>
            <w:r>
              <w:t xml:space="preserve"> perceived diabetes self-management in Arab American patients with diabetes. Primary Care Diabetes</w:t>
            </w:r>
            <w:r w:rsidR="003A682E">
              <w:t xml:space="preserve">, </w:t>
            </w:r>
            <w:proofErr w:type="spellStart"/>
            <w:r w:rsidR="003A682E" w:rsidRPr="003A682E">
              <w:rPr>
                <w:lang w:val="en"/>
              </w:rPr>
              <w:t>pii</w:t>
            </w:r>
            <w:proofErr w:type="spellEnd"/>
            <w:r w:rsidR="003A682E" w:rsidRPr="003A682E">
              <w:rPr>
                <w:lang w:val="en"/>
              </w:rPr>
              <w:t xml:space="preserve">: S1751-9918(19)30081-6, </w:t>
            </w:r>
            <w:r w:rsidR="003A682E">
              <w:rPr>
                <w:lang w:val="en"/>
              </w:rPr>
              <w:t>[</w:t>
            </w:r>
            <w:proofErr w:type="spellStart"/>
            <w:r w:rsidR="003A682E">
              <w:rPr>
                <w:lang w:val="en"/>
              </w:rPr>
              <w:t>Epub</w:t>
            </w:r>
            <w:proofErr w:type="spellEnd"/>
            <w:r w:rsidR="003A682E">
              <w:rPr>
                <w:lang w:val="en"/>
              </w:rPr>
              <w:t xml:space="preserve"> ahead of print], </w:t>
            </w:r>
            <w:r w:rsidRPr="003A682E">
              <w:t>2019.</w:t>
            </w:r>
            <w:r w:rsidRPr="003A682E">
              <w:br/>
            </w:r>
          </w:p>
        </w:tc>
        <w:tc>
          <w:tcPr>
            <w:tcW w:w="1650" w:type="dxa"/>
            <w:gridSpan w:val="17"/>
            <w:shd w:val="clear" w:color="auto" w:fill="auto"/>
          </w:tcPr>
          <w:p w:rsidR="00757B02" w:rsidRPr="00757B02" w:rsidRDefault="00757B02" w:rsidP="006F19CF">
            <w:pPr>
              <w:tabs>
                <w:tab w:val="left" w:pos="720"/>
                <w:tab w:val="left" w:pos="1440"/>
                <w:tab w:val="left" w:pos="2160"/>
                <w:tab w:val="left" w:pos="5760"/>
              </w:tabs>
            </w:pPr>
          </w:p>
        </w:tc>
      </w:tr>
      <w:tr w:rsidR="00BB3BB4" w:rsidRPr="00BB3BB4" w:rsidTr="00C24C80">
        <w:trPr>
          <w:gridAfter w:val="14"/>
          <w:wAfter w:w="1758" w:type="dxa"/>
        </w:trPr>
        <w:tc>
          <w:tcPr>
            <w:tcW w:w="8370" w:type="dxa"/>
            <w:gridSpan w:val="2"/>
            <w:shd w:val="clear" w:color="auto" w:fill="auto"/>
          </w:tcPr>
          <w:p w:rsidR="00BB3BB4" w:rsidRPr="00BB3BB4" w:rsidRDefault="00BB3BB4" w:rsidP="006F19CF">
            <w:pPr>
              <w:numPr>
                <w:ilvl w:val="0"/>
                <w:numId w:val="10"/>
              </w:numPr>
              <w:ind w:left="450" w:hanging="450"/>
            </w:pPr>
            <w:r w:rsidRPr="00BB3BB4">
              <w:rPr>
                <w:b/>
              </w:rPr>
              <w:t>Arnetz JE</w:t>
            </w:r>
            <w:r>
              <w:t>, Neufcourt L, Sudan S, Arnetz BB, Maiti T, Viens F. Nurse-reported bullying and documented adverse patient events: An exploratory study in a U.S. hospital. Journal of Nursing Care Quality, in press, 2019.</w:t>
            </w:r>
            <w:r>
              <w:br/>
            </w:r>
          </w:p>
        </w:tc>
        <w:tc>
          <w:tcPr>
            <w:tcW w:w="1650" w:type="dxa"/>
            <w:gridSpan w:val="17"/>
            <w:shd w:val="clear" w:color="auto" w:fill="auto"/>
          </w:tcPr>
          <w:p w:rsidR="00BB3BB4" w:rsidRPr="00BB3BB4" w:rsidRDefault="00BB3BB4" w:rsidP="006F19CF">
            <w:pPr>
              <w:tabs>
                <w:tab w:val="left" w:pos="720"/>
                <w:tab w:val="left" w:pos="1440"/>
                <w:tab w:val="left" w:pos="2160"/>
                <w:tab w:val="left" w:pos="5760"/>
              </w:tabs>
            </w:pPr>
          </w:p>
        </w:tc>
      </w:tr>
      <w:tr w:rsidR="00625673" w:rsidRPr="0046080E" w:rsidTr="00C24C80">
        <w:trPr>
          <w:gridAfter w:val="14"/>
          <w:wAfter w:w="1758" w:type="dxa"/>
        </w:trPr>
        <w:tc>
          <w:tcPr>
            <w:tcW w:w="8370" w:type="dxa"/>
            <w:gridSpan w:val="2"/>
            <w:shd w:val="clear" w:color="auto" w:fill="auto"/>
          </w:tcPr>
          <w:p w:rsidR="00625673" w:rsidRPr="0046080E" w:rsidRDefault="00625673" w:rsidP="006F19CF">
            <w:pPr>
              <w:numPr>
                <w:ilvl w:val="0"/>
                <w:numId w:val="10"/>
              </w:numPr>
              <w:ind w:left="450" w:hanging="450"/>
            </w:pPr>
            <w:bookmarkStart w:id="15" w:name="_Hlk16753220"/>
            <w:r w:rsidRPr="0046080E">
              <w:rPr>
                <w:b/>
              </w:rPr>
              <w:t>Arnetz J</w:t>
            </w:r>
            <w:r>
              <w:t>, Sudan S, Goetz C, Counts S, Arnetz B. Nurse work environment and stress biomarkers: possible implications for patient outcomes. Journal of Occupational and Environmental Medicine, 61(8):676-681, 2019.</w:t>
            </w:r>
            <w:r>
              <w:br/>
            </w:r>
          </w:p>
        </w:tc>
        <w:tc>
          <w:tcPr>
            <w:tcW w:w="1650" w:type="dxa"/>
            <w:gridSpan w:val="17"/>
            <w:shd w:val="clear" w:color="auto" w:fill="auto"/>
          </w:tcPr>
          <w:p w:rsidR="00625673" w:rsidRPr="0046080E" w:rsidRDefault="00625673" w:rsidP="006F19CF">
            <w:pPr>
              <w:tabs>
                <w:tab w:val="left" w:pos="720"/>
                <w:tab w:val="left" w:pos="1440"/>
                <w:tab w:val="left" w:pos="2160"/>
                <w:tab w:val="left" w:pos="5760"/>
              </w:tabs>
            </w:pPr>
          </w:p>
        </w:tc>
      </w:tr>
      <w:tr w:rsidR="005B74A7" w:rsidRPr="005B74A7" w:rsidTr="00C24C80">
        <w:trPr>
          <w:gridAfter w:val="14"/>
          <w:wAfter w:w="1758" w:type="dxa"/>
        </w:trPr>
        <w:tc>
          <w:tcPr>
            <w:tcW w:w="8370" w:type="dxa"/>
            <w:gridSpan w:val="2"/>
            <w:shd w:val="clear" w:color="auto" w:fill="auto"/>
          </w:tcPr>
          <w:p w:rsidR="005B74A7" w:rsidRPr="005B74A7" w:rsidRDefault="005B74A7" w:rsidP="00720C15">
            <w:pPr>
              <w:numPr>
                <w:ilvl w:val="0"/>
                <w:numId w:val="10"/>
              </w:numPr>
              <w:ind w:left="450" w:hanging="450"/>
            </w:pPr>
            <w:r w:rsidRPr="005B74A7">
              <w:t xml:space="preserve">Sudan </w:t>
            </w:r>
            <w:proofErr w:type="gramStart"/>
            <w:r w:rsidRPr="005B74A7">
              <w:t>S,</w:t>
            </w:r>
            <w:r>
              <w:t>*</w:t>
            </w:r>
            <w:proofErr w:type="gramEnd"/>
            <w:r w:rsidRPr="005B74A7">
              <w:t xml:space="preserve"> Lewalski P, </w:t>
            </w:r>
            <w:r w:rsidRPr="005B74A7">
              <w:rPr>
                <w:b/>
              </w:rPr>
              <w:t>Arnetz J</w:t>
            </w:r>
            <w:r w:rsidRPr="005B74A7">
              <w:t>, Vanschagen J, Arnetz B. The a</w:t>
            </w:r>
            <w:r>
              <w:t xml:space="preserve">ssociation between attendings’ feedback and residents’ reporting of near-misses. BMC Research Notes </w:t>
            </w:r>
            <w:r w:rsidR="001570EB">
              <w:t>12</w:t>
            </w:r>
            <w:r w:rsidR="00130A47">
              <w:t>(1)</w:t>
            </w:r>
            <w:r w:rsidR="001570EB">
              <w:t xml:space="preserve">:355, </w:t>
            </w:r>
            <w:r>
              <w:t>2019.</w:t>
            </w:r>
            <w:r>
              <w:br/>
            </w:r>
          </w:p>
        </w:tc>
        <w:tc>
          <w:tcPr>
            <w:tcW w:w="1650" w:type="dxa"/>
            <w:gridSpan w:val="17"/>
            <w:shd w:val="clear" w:color="auto" w:fill="auto"/>
          </w:tcPr>
          <w:p w:rsidR="005B74A7" w:rsidRPr="005B74A7" w:rsidRDefault="005B74A7" w:rsidP="00720C15">
            <w:pPr>
              <w:tabs>
                <w:tab w:val="left" w:pos="720"/>
                <w:tab w:val="left" w:pos="1440"/>
                <w:tab w:val="left" w:pos="2160"/>
                <w:tab w:val="left" w:pos="5760"/>
              </w:tabs>
            </w:pPr>
          </w:p>
        </w:tc>
      </w:tr>
      <w:tr w:rsidR="002C28B6" w:rsidRPr="003314E8" w:rsidTr="00C24C80">
        <w:trPr>
          <w:gridAfter w:val="14"/>
          <w:wAfter w:w="1758" w:type="dxa"/>
        </w:trPr>
        <w:tc>
          <w:tcPr>
            <w:tcW w:w="8370" w:type="dxa"/>
            <w:gridSpan w:val="2"/>
            <w:shd w:val="clear" w:color="auto" w:fill="auto"/>
          </w:tcPr>
          <w:p w:rsidR="002C28B6" w:rsidRPr="003314E8" w:rsidRDefault="002C28B6" w:rsidP="00720C15">
            <w:pPr>
              <w:numPr>
                <w:ilvl w:val="0"/>
                <w:numId w:val="10"/>
              </w:numPr>
              <w:ind w:left="450" w:hanging="450"/>
            </w:pPr>
            <w:r w:rsidRPr="005E1049">
              <w:rPr>
                <w:b/>
              </w:rPr>
              <w:t>Arnetz JE</w:t>
            </w:r>
            <w:r>
              <w:t>, Sudan S, Fitzpatrick L, Cotten, SR, Jodoin C, Chang C</w:t>
            </w:r>
            <w:r w:rsidR="00D9644A">
              <w:t>C</w:t>
            </w:r>
            <w:r>
              <w:t>, Arnetz BB. Organizational determinants of bullying and work disengagement among hospital nurses. Journal of Advanced Nursing, 75:1229-1238, 2019.</w:t>
            </w:r>
            <w:r>
              <w:br/>
            </w:r>
          </w:p>
        </w:tc>
        <w:tc>
          <w:tcPr>
            <w:tcW w:w="1650" w:type="dxa"/>
            <w:gridSpan w:val="17"/>
            <w:shd w:val="clear" w:color="auto" w:fill="auto"/>
          </w:tcPr>
          <w:p w:rsidR="002C28B6" w:rsidRPr="003314E8" w:rsidRDefault="002C28B6" w:rsidP="00720C15">
            <w:pPr>
              <w:tabs>
                <w:tab w:val="left" w:pos="720"/>
                <w:tab w:val="left" w:pos="1440"/>
                <w:tab w:val="left" w:pos="2160"/>
                <w:tab w:val="left" w:pos="5760"/>
              </w:tabs>
            </w:pPr>
          </w:p>
        </w:tc>
      </w:tr>
      <w:tr w:rsidR="00EF1D1F" w:rsidRPr="007047F8" w:rsidTr="00C24C80">
        <w:trPr>
          <w:gridAfter w:val="14"/>
          <w:wAfter w:w="1758" w:type="dxa"/>
        </w:trPr>
        <w:tc>
          <w:tcPr>
            <w:tcW w:w="8370" w:type="dxa"/>
            <w:gridSpan w:val="2"/>
            <w:shd w:val="clear" w:color="auto" w:fill="auto"/>
          </w:tcPr>
          <w:p w:rsidR="00EF1D1F" w:rsidRPr="007047F8" w:rsidRDefault="00EF1D1F" w:rsidP="004F3C78">
            <w:pPr>
              <w:numPr>
                <w:ilvl w:val="0"/>
                <w:numId w:val="10"/>
              </w:numPr>
              <w:ind w:left="450" w:hanging="450"/>
            </w:pPr>
            <w:r w:rsidRPr="007047F8">
              <w:rPr>
                <w:b/>
              </w:rPr>
              <w:t>Arnetz JE</w:t>
            </w:r>
            <w:r>
              <w:t>, Fitzpatrick L, Cotten SR, Jodoin C, Chang C-H. Workplace bullying among nurses: developing a model for intervention. Violence and Victims 34(2): 346-326, 2019.</w:t>
            </w:r>
            <w:r>
              <w:br/>
            </w:r>
          </w:p>
        </w:tc>
        <w:tc>
          <w:tcPr>
            <w:tcW w:w="1650" w:type="dxa"/>
            <w:gridSpan w:val="17"/>
            <w:shd w:val="clear" w:color="auto" w:fill="auto"/>
          </w:tcPr>
          <w:p w:rsidR="00EF1D1F" w:rsidRPr="007047F8" w:rsidRDefault="00EF1D1F" w:rsidP="004F3C78">
            <w:pPr>
              <w:tabs>
                <w:tab w:val="left" w:pos="720"/>
                <w:tab w:val="left" w:pos="1440"/>
                <w:tab w:val="left" w:pos="2160"/>
                <w:tab w:val="left" w:pos="5760"/>
              </w:tabs>
            </w:pPr>
          </w:p>
        </w:tc>
      </w:tr>
      <w:tr w:rsidR="00E16CB7" w:rsidRPr="003314E8" w:rsidTr="00C24C80">
        <w:trPr>
          <w:gridAfter w:val="14"/>
          <w:wAfter w:w="1758" w:type="dxa"/>
        </w:trPr>
        <w:tc>
          <w:tcPr>
            <w:tcW w:w="8370" w:type="dxa"/>
            <w:gridSpan w:val="2"/>
            <w:shd w:val="clear" w:color="auto" w:fill="auto"/>
          </w:tcPr>
          <w:p w:rsidR="00E16CB7" w:rsidRPr="003314E8" w:rsidRDefault="00E16CB7" w:rsidP="00B82071">
            <w:pPr>
              <w:numPr>
                <w:ilvl w:val="0"/>
                <w:numId w:val="10"/>
              </w:numPr>
              <w:ind w:left="450" w:hanging="450"/>
            </w:pPr>
            <w:r w:rsidRPr="003314E8">
              <w:t xml:space="preserve">Ramji </w:t>
            </w:r>
            <w:proofErr w:type="gramStart"/>
            <w:r w:rsidRPr="003314E8">
              <w:t>R,</w:t>
            </w:r>
            <w:r>
              <w:t>*</w:t>
            </w:r>
            <w:proofErr w:type="gramEnd"/>
            <w:r w:rsidRPr="003314E8">
              <w:t xml:space="preserve"> Nilsson M, Arnetz BB, Wiklund Y, </w:t>
            </w:r>
            <w:r w:rsidRPr="003314E8">
              <w:rPr>
                <w:b/>
              </w:rPr>
              <w:t>Arnetz J</w:t>
            </w:r>
            <w:r w:rsidRPr="003314E8">
              <w:t xml:space="preserve">. </w:t>
            </w:r>
            <w:r>
              <w:t>Taking a stand: an untapped strategy to reduce waterpipe smoking in adolescents. Substance Use and Misuse, 54(3):514-524, 2019.</w:t>
            </w:r>
            <w:r>
              <w:br/>
              <w:t xml:space="preserve"> </w:t>
            </w:r>
          </w:p>
        </w:tc>
        <w:tc>
          <w:tcPr>
            <w:tcW w:w="1650" w:type="dxa"/>
            <w:gridSpan w:val="17"/>
            <w:shd w:val="clear" w:color="auto" w:fill="auto"/>
          </w:tcPr>
          <w:p w:rsidR="00E16CB7" w:rsidRPr="003314E8" w:rsidRDefault="00E16CB7" w:rsidP="00B82071">
            <w:pPr>
              <w:tabs>
                <w:tab w:val="left" w:pos="720"/>
                <w:tab w:val="left" w:pos="1440"/>
                <w:tab w:val="left" w:pos="2160"/>
                <w:tab w:val="left" w:pos="5760"/>
              </w:tabs>
            </w:pPr>
          </w:p>
        </w:tc>
      </w:tr>
      <w:tr w:rsidR="001D0063" w:rsidRPr="003314E8"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t xml:space="preserve">Hostage </w:t>
            </w:r>
            <w:proofErr w:type="gramStart"/>
            <w:r>
              <w:t>JC,</w:t>
            </w:r>
            <w:r w:rsidR="00D9644A">
              <w:t>*</w:t>
            </w:r>
            <w:proofErr w:type="gramEnd"/>
            <w:r>
              <w:t xml:space="preserve"> </w:t>
            </w:r>
            <w:r w:rsidRPr="00187AE6">
              <w:rPr>
                <w:b/>
              </w:rPr>
              <w:t>Arnetz JE</w:t>
            </w:r>
            <w:r>
              <w:t>, Cartin A, Schulkin J, Wax, JR. Workplace violence in obstetrics and gynecology – results of a national survey. The Journal of Reproductive Medicine 64:95-103, 2019.</w:t>
            </w:r>
            <w:r>
              <w:rPr>
                <w:i/>
              </w:rPr>
              <w:br/>
            </w:r>
          </w:p>
        </w:tc>
        <w:tc>
          <w:tcPr>
            <w:tcW w:w="1650" w:type="dxa"/>
            <w:gridSpan w:val="17"/>
            <w:shd w:val="clear" w:color="auto" w:fill="auto"/>
          </w:tcPr>
          <w:p w:rsidR="001D0063" w:rsidRPr="00E65B73" w:rsidRDefault="001D0063" w:rsidP="001D0063">
            <w:pPr>
              <w:tabs>
                <w:tab w:val="left" w:pos="720"/>
                <w:tab w:val="left" w:pos="1440"/>
                <w:tab w:val="left" w:pos="2160"/>
                <w:tab w:val="left" w:pos="5760"/>
              </w:tabs>
            </w:pPr>
          </w:p>
        </w:tc>
      </w:tr>
      <w:bookmarkEnd w:id="15"/>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rsidRPr="007F125A">
              <w:rPr>
                <w:b/>
              </w:rPr>
              <w:lastRenderedPageBreak/>
              <w:t>Arnetz J</w:t>
            </w:r>
            <w:r>
              <w:t>, Hamblin LE, Sudan S, Arnetz BB. Organizational determinants of workplace violence against hospital workers. Journal of Occupational and Environmental Medicine, 60(8):693-699, 2018.</w:t>
            </w:r>
            <w:r>
              <w:br/>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proofErr w:type="spellStart"/>
            <w:r>
              <w:t>Viotti</w:t>
            </w:r>
            <w:proofErr w:type="spellEnd"/>
            <w:r>
              <w:t xml:space="preserve"> </w:t>
            </w:r>
            <w:proofErr w:type="gramStart"/>
            <w:r>
              <w:t>S,*</w:t>
            </w:r>
            <w:proofErr w:type="gramEnd"/>
            <w:r>
              <w:t xml:space="preserve"> Essenmacher L, Hamblin LE, </w:t>
            </w:r>
            <w:r w:rsidRPr="00476226">
              <w:rPr>
                <w:b/>
              </w:rPr>
              <w:t>Arnetz JE</w:t>
            </w:r>
            <w:r>
              <w:t>. Testing the reciprocal associations among co-worker incivility, organizational efficiency, and work-related exhaustion: a one-year, cross-lagged study. Work and Stress, 32(4):334-356, 2018.</w:t>
            </w:r>
            <w:r>
              <w:br/>
              <w:t xml:space="preserve">   </w:t>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proofErr w:type="spellStart"/>
            <w:r>
              <w:t>Viotti</w:t>
            </w:r>
            <w:proofErr w:type="spellEnd"/>
            <w:r>
              <w:t xml:space="preserve"> </w:t>
            </w:r>
            <w:proofErr w:type="gramStart"/>
            <w:r>
              <w:t>S,*</w:t>
            </w:r>
            <w:proofErr w:type="gramEnd"/>
            <w:r>
              <w:t xml:space="preserve"> </w:t>
            </w:r>
            <w:r w:rsidRPr="008714B2">
              <w:rPr>
                <w:b/>
              </w:rPr>
              <w:t>Arnetz JE</w:t>
            </w:r>
            <w:r>
              <w:t xml:space="preserve">, Converso D. Does bullying affect work-to-private life interference? Testing the mediating role of resilience. Journal of Aggression, Maltreatment &amp; Trauma, 27(4):409-424, 2018.   </w:t>
            </w:r>
            <w:r>
              <w:br/>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Pr="00042715" w:rsidRDefault="001D0063" w:rsidP="001D0063">
            <w:pPr>
              <w:numPr>
                <w:ilvl w:val="0"/>
                <w:numId w:val="10"/>
              </w:numPr>
              <w:ind w:left="450" w:hanging="450"/>
            </w:pPr>
            <w:proofErr w:type="spellStart"/>
            <w:r>
              <w:t>LeMaster</w:t>
            </w:r>
            <w:proofErr w:type="spellEnd"/>
            <w:r>
              <w:t xml:space="preserve"> JW, </w:t>
            </w:r>
            <w:proofErr w:type="spellStart"/>
            <w:r>
              <w:t>Broadbridge</w:t>
            </w:r>
            <w:proofErr w:type="spellEnd"/>
            <w:r>
              <w:t xml:space="preserve"> CL, Lumley MA, </w:t>
            </w:r>
            <w:r w:rsidRPr="00A55C05">
              <w:rPr>
                <w:b/>
              </w:rPr>
              <w:t>Arnetz JE</w:t>
            </w:r>
            <w:r>
              <w:t xml:space="preserve">, </w:t>
            </w:r>
            <w:proofErr w:type="spellStart"/>
            <w:r>
              <w:t>Arfken</w:t>
            </w:r>
            <w:proofErr w:type="spellEnd"/>
            <w:r>
              <w:t xml:space="preserve"> C, Fetters MD, Jamil H, Pole N, Arnetz BB. Acculturation and post-migration psychological symptoms among Iraqi refugees: A path analysis. American Journal of Orthopsychiatry, 88(1):38-47, 2018.</w:t>
            </w:r>
            <w:r>
              <w:br/>
              <w:t xml:space="preserve">   </w:t>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Pr="00042715" w:rsidRDefault="001D0063" w:rsidP="001D0063">
            <w:pPr>
              <w:numPr>
                <w:ilvl w:val="0"/>
                <w:numId w:val="10"/>
              </w:numPr>
              <w:ind w:left="450" w:hanging="450"/>
            </w:pPr>
            <w:proofErr w:type="spellStart"/>
            <w:r>
              <w:t>Viotti</w:t>
            </w:r>
            <w:proofErr w:type="spellEnd"/>
            <w:r>
              <w:t xml:space="preserve"> </w:t>
            </w:r>
            <w:proofErr w:type="gramStart"/>
            <w:r>
              <w:t>S,*</w:t>
            </w:r>
            <w:proofErr w:type="gramEnd"/>
            <w:r>
              <w:t xml:space="preserve"> Converso D, Hamblin LE, </w:t>
            </w:r>
            <w:proofErr w:type="spellStart"/>
            <w:r>
              <w:t>Guidetti</w:t>
            </w:r>
            <w:proofErr w:type="spellEnd"/>
            <w:r>
              <w:t xml:space="preserve"> G, </w:t>
            </w:r>
            <w:r w:rsidRPr="00FB5AC6">
              <w:rPr>
                <w:b/>
              </w:rPr>
              <w:t>Arnetz JE</w:t>
            </w:r>
            <w:r>
              <w:t>. Organizational efficiency and co-worker incivility: A cross-national study of nurses in the U.S. and Italy. Journal of Nursing Management, 26:597-604, 2018.</w:t>
            </w:r>
            <w:r>
              <w:br/>
              <w:t xml:space="preserve">   </w:t>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t xml:space="preserve">Ramji </w:t>
            </w:r>
            <w:proofErr w:type="gramStart"/>
            <w:r>
              <w:t>R,*</w:t>
            </w:r>
            <w:proofErr w:type="gramEnd"/>
            <w:r>
              <w:t xml:space="preserve"> Arnetz BB, Nilsson M, Wiklund Y, Jamil H, </w:t>
            </w:r>
            <w:proofErr w:type="spellStart"/>
            <w:r>
              <w:t>Maziak</w:t>
            </w:r>
            <w:proofErr w:type="spellEnd"/>
            <w:r>
              <w:t xml:space="preserve"> W, </w:t>
            </w:r>
            <w:r w:rsidRPr="004B713E">
              <w:rPr>
                <w:b/>
              </w:rPr>
              <w:t>Arnetz J</w:t>
            </w:r>
            <w:r>
              <w:t>. Waterpipe use in adolescents in Northern Sweden: association with mental well-being and risk and health behaviors. Scandinavian Journal of Public Health</w:t>
            </w:r>
            <w:r w:rsidR="00F26A18">
              <w:t>,</w:t>
            </w:r>
            <w:r>
              <w:t xml:space="preserve"> </w:t>
            </w:r>
            <w:r w:rsidR="00F26A18">
              <w:t xml:space="preserve">46(8):867-876, </w:t>
            </w:r>
            <w:r>
              <w:t xml:space="preserve">2018.   </w:t>
            </w:r>
            <w:r>
              <w:br/>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rsidRPr="00042715">
              <w:t xml:space="preserve">Hengstebeck </w:t>
            </w:r>
            <w:proofErr w:type="gramStart"/>
            <w:r w:rsidRPr="00042715">
              <w:t>E,</w:t>
            </w:r>
            <w:r>
              <w:t>*</w:t>
            </w:r>
            <w:proofErr w:type="gramEnd"/>
            <w:r w:rsidRPr="00042715">
              <w:t xml:space="preserve"> Roskos S, Breejen K, Arnetz B, </w:t>
            </w:r>
            <w:r w:rsidRPr="00042715">
              <w:rPr>
                <w:b/>
              </w:rPr>
              <w:t>Arnetz J</w:t>
            </w:r>
            <w:r w:rsidRPr="00042715">
              <w:t xml:space="preserve">. Chronic pain disrupts ability to work by interfering with social function: a cross-sectional study. </w:t>
            </w:r>
            <w:r>
              <w:t>Scandinavian Journal of Pain, 19:397-402, 2017.</w:t>
            </w:r>
            <w:r>
              <w:rPr>
                <w:i/>
              </w:rPr>
              <w:br/>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042715"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rsidRPr="003A58EB">
              <w:rPr>
                <w:b/>
              </w:rPr>
              <w:t>Arnetz J</w:t>
            </w:r>
            <w:r>
              <w:t xml:space="preserve">, Lipscomb J, </w:t>
            </w:r>
            <w:proofErr w:type="spellStart"/>
            <w:r>
              <w:t>Ogaitis</w:t>
            </w:r>
            <w:proofErr w:type="spellEnd"/>
            <w:r>
              <w:t xml:space="preserve"> J. In search of effective solutions to curb workplace violence. ED Management, 29(4): 41-4, 2017.</w:t>
            </w:r>
            <w:r>
              <w:br/>
            </w:r>
          </w:p>
        </w:tc>
        <w:tc>
          <w:tcPr>
            <w:tcW w:w="1650" w:type="dxa"/>
            <w:gridSpan w:val="17"/>
            <w:shd w:val="clear" w:color="auto" w:fill="auto"/>
          </w:tcPr>
          <w:p w:rsidR="001D0063" w:rsidRPr="00042715" w:rsidRDefault="001D0063" w:rsidP="001D0063">
            <w:pPr>
              <w:tabs>
                <w:tab w:val="left" w:pos="720"/>
                <w:tab w:val="left" w:pos="1440"/>
                <w:tab w:val="left" w:pos="2160"/>
                <w:tab w:val="left" w:pos="5760"/>
              </w:tabs>
            </w:pPr>
          </w:p>
        </w:tc>
      </w:tr>
      <w:tr w:rsidR="001D0063" w:rsidRPr="00174572" w:rsidTr="00C24C80">
        <w:trPr>
          <w:gridAfter w:val="14"/>
          <w:wAfter w:w="1758" w:type="dxa"/>
        </w:trPr>
        <w:tc>
          <w:tcPr>
            <w:tcW w:w="8370" w:type="dxa"/>
            <w:gridSpan w:val="2"/>
            <w:shd w:val="clear" w:color="auto" w:fill="auto"/>
          </w:tcPr>
          <w:p w:rsidR="001D0063" w:rsidRPr="00174572" w:rsidRDefault="001D0063" w:rsidP="001D0063">
            <w:pPr>
              <w:numPr>
                <w:ilvl w:val="0"/>
                <w:numId w:val="10"/>
              </w:numPr>
              <w:ind w:left="450" w:hanging="450"/>
            </w:pPr>
            <w:r>
              <w:t xml:space="preserve">Arnetz BB, Lewalski P, </w:t>
            </w:r>
            <w:r w:rsidRPr="00001E63">
              <w:rPr>
                <w:b/>
              </w:rPr>
              <w:t>Arnetz J</w:t>
            </w:r>
            <w:r>
              <w:t>, Breejen K, Przyklenk K. Examining self-reported and biological stress and near misses among Emergency Medicine residents: a single-</w:t>
            </w:r>
            <w:proofErr w:type="spellStart"/>
            <w:r>
              <w:t>centre</w:t>
            </w:r>
            <w:proofErr w:type="spellEnd"/>
            <w:r>
              <w:t xml:space="preserve"> cross-sectional assessment. BMJ Open, 15;7(8):e016479, 2017.</w:t>
            </w:r>
            <w:r>
              <w:br/>
              <w:t xml:space="preserve">      </w:t>
            </w:r>
          </w:p>
        </w:tc>
        <w:tc>
          <w:tcPr>
            <w:tcW w:w="1650" w:type="dxa"/>
            <w:gridSpan w:val="17"/>
            <w:shd w:val="clear" w:color="auto" w:fill="auto"/>
          </w:tcPr>
          <w:p w:rsidR="001D0063" w:rsidRPr="00174572" w:rsidRDefault="001D0063" w:rsidP="001D0063">
            <w:pPr>
              <w:tabs>
                <w:tab w:val="left" w:pos="720"/>
                <w:tab w:val="left" w:pos="1440"/>
                <w:tab w:val="left" w:pos="2160"/>
                <w:tab w:val="left" w:pos="5760"/>
              </w:tabs>
            </w:pPr>
          </w:p>
        </w:tc>
      </w:tr>
      <w:tr w:rsidR="001D0063" w:rsidRPr="00174572" w:rsidTr="00C24C80">
        <w:trPr>
          <w:gridAfter w:val="14"/>
          <w:wAfter w:w="1758" w:type="dxa"/>
        </w:trPr>
        <w:tc>
          <w:tcPr>
            <w:tcW w:w="8370" w:type="dxa"/>
            <w:gridSpan w:val="2"/>
            <w:shd w:val="clear" w:color="auto" w:fill="auto"/>
          </w:tcPr>
          <w:p w:rsidR="001D0063" w:rsidRPr="00174572" w:rsidRDefault="001D0063" w:rsidP="001D0063">
            <w:pPr>
              <w:numPr>
                <w:ilvl w:val="0"/>
                <w:numId w:val="10"/>
              </w:numPr>
              <w:ind w:left="450" w:hanging="450"/>
            </w:pPr>
            <w:r w:rsidRPr="00174572">
              <w:t>Flink H,</w:t>
            </w:r>
            <w:r w:rsidR="00D9644A">
              <w:t>*</w:t>
            </w:r>
            <w:r w:rsidRPr="00174572">
              <w:t xml:space="preserve"> Tegelberg Å, </w:t>
            </w:r>
            <w:r w:rsidRPr="00174572">
              <w:rPr>
                <w:b/>
              </w:rPr>
              <w:t>Arnetz JE</w:t>
            </w:r>
            <w:r w:rsidRPr="00174572">
              <w:t xml:space="preserve">, Birkhed D. Patient-reported negative experiences related to caries and its treatment among Swedish adult patients. </w:t>
            </w:r>
            <w:r>
              <w:t>BMC Oral Health, 17(1):95; 2017.</w:t>
            </w:r>
            <w:r w:rsidR="00F26D6E">
              <w:br/>
            </w:r>
            <w:r w:rsidR="00F26D6E">
              <w:br/>
            </w:r>
            <w:r w:rsidR="00F26D6E">
              <w:br/>
            </w:r>
            <w:r w:rsidR="00F26A18">
              <w:br/>
            </w:r>
          </w:p>
        </w:tc>
        <w:tc>
          <w:tcPr>
            <w:tcW w:w="1650" w:type="dxa"/>
            <w:gridSpan w:val="17"/>
            <w:shd w:val="clear" w:color="auto" w:fill="auto"/>
          </w:tcPr>
          <w:p w:rsidR="001D0063" w:rsidRPr="00174572" w:rsidRDefault="001D0063" w:rsidP="001D0063">
            <w:pPr>
              <w:tabs>
                <w:tab w:val="left" w:pos="720"/>
                <w:tab w:val="left" w:pos="1440"/>
                <w:tab w:val="left" w:pos="2160"/>
                <w:tab w:val="left" w:pos="5760"/>
              </w:tabs>
            </w:pPr>
          </w:p>
        </w:tc>
      </w:tr>
      <w:tr w:rsidR="001D0063" w:rsidRPr="00E65B73"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lastRenderedPageBreak/>
              <w:t>Hamblin LE,</w:t>
            </w:r>
            <w:r w:rsidR="00D9644A">
              <w:t>*</w:t>
            </w:r>
            <w:r>
              <w:t xml:space="preserve"> Essenmacher L, Luborsky M, Russell J, Janisse J, Upfal M, </w:t>
            </w:r>
            <w:r w:rsidRPr="003C241B">
              <w:rPr>
                <w:b/>
              </w:rPr>
              <w:t>Arnetz J</w:t>
            </w:r>
            <w:r>
              <w:t>. Worksite walkthrough intervention: data-driven prevention of workplace violence on hospital units. Journal of Occupational and Environmental Medicine, 59 (9), 875-884, 2017.</w:t>
            </w:r>
            <w:r>
              <w:br/>
            </w:r>
          </w:p>
        </w:tc>
        <w:tc>
          <w:tcPr>
            <w:tcW w:w="1650" w:type="dxa"/>
            <w:gridSpan w:val="17"/>
            <w:shd w:val="clear" w:color="auto" w:fill="auto"/>
          </w:tcPr>
          <w:p w:rsidR="001D0063" w:rsidRPr="00E65B73" w:rsidRDefault="001D0063" w:rsidP="001D0063">
            <w:pPr>
              <w:tabs>
                <w:tab w:val="left" w:pos="720"/>
                <w:tab w:val="left" w:pos="1440"/>
                <w:tab w:val="left" w:pos="2160"/>
                <w:tab w:val="left" w:pos="5760"/>
              </w:tabs>
            </w:pPr>
          </w:p>
        </w:tc>
      </w:tr>
      <w:tr w:rsidR="001D0063" w:rsidRPr="00E65B73"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rsidRPr="005B7F95">
              <w:t>Wright AM,</w:t>
            </w:r>
            <w:r w:rsidR="00D9644A">
              <w:t>*</w:t>
            </w:r>
            <w:r w:rsidRPr="005B7F95">
              <w:t xml:space="preserve"> Talia YR, Aldhalimi A, </w:t>
            </w:r>
            <w:proofErr w:type="spellStart"/>
            <w:r w:rsidRPr="005B7F95">
              <w:t>Broadbridge</w:t>
            </w:r>
            <w:proofErr w:type="spellEnd"/>
            <w:r w:rsidRPr="005B7F95">
              <w:t xml:space="preserve"> CL, Jamil H, Lumley MA, Pole N, Arnetz BB, </w:t>
            </w:r>
            <w:r w:rsidRPr="005B7F95">
              <w:rPr>
                <w:b/>
              </w:rPr>
              <w:t>Arnetz JE</w:t>
            </w:r>
            <w:r w:rsidRPr="005B7F95">
              <w:t>. Kidnapping and mental health in Iraqi refugees: the role of resilience. Journal of Immig</w:t>
            </w:r>
            <w:r>
              <w:t>rant and Minority Health, 19(1):98-107, 2017.</w:t>
            </w:r>
            <w:r>
              <w:br/>
            </w:r>
          </w:p>
        </w:tc>
        <w:tc>
          <w:tcPr>
            <w:tcW w:w="1650" w:type="dxa"/>
            <w:gridSpan w:val="17"/>
            <w:shd w:val="clear" w:color="auto" w:fill="auto"/>
          </w:tcPr>
          <w:p w:rsidR="001D0063" w:rsidRPr="00E65B73" w:rsidRDefault="001D0063" w:rsidP="001D0063">
            <w:pPr>
              <w:tabs>
                <w:tab w:val="left" w:pos="720"/>
                <w:tab w:val="left" w:pos="1440"/>
                <w:tab w:val="left" w:pos="2160"/>
                <w:tab w:val="left" w:pos="5760"/>
              </w:tabs>
            </w:pPr>
          </w:p>
        </w:tc>
      </w:tr>
      <w:tr w:rsidR="001D0063" w:rsidRPr="00E65B73" w:rsidTr="00C24C80">
        <w:trPr>
          <w:gridAfter w:val="14"/>
          <w:wAfter w:w="1758" w:type="dxa"/>
        </w:trPr>
        <w:tc>
          <w:tcPr>
            <w:tcW w:w="8370" w:type="dxa"/>
            <w:gridSpan w:val="2"/>
            <w:shd w:val="clear" w:color="auto" w:fill="auto"/>
          </w:tcPr>
          <w:p w:rsidR="001D0063" w:rsidRPr="005B7F95" w:rsidRDefault="001D0063" w:rsidP="00D9644A">
            <w:pPr>
              <w:numPr>
                <w:ilvl w:val="0"/>
                <w:numId w:val="10"/>
              </w:numPr>
              <w:ind w:left="450" w:hanging="450"/>
            </w:pPr>
            <w:r w:rsidRPr="00E65B73">
              <w:t>DiZazzo-Miller R,</w:t>
            </w:r>
            <w:r>
              <w:t>*</w:t>
            </w:r>
            <w:r w:rsidRPr="00E65B73">
              <w:t xml:space="preserve"> Pociask F,</w:t>
            </w:r>
            <w:r>
              <w:t>*</w:t>
            </w:r>
            <w:r w:rsidRPr="00E65B73">
              <w:t xml:space="preserve"> Bertran E, Fritz H, Abbas M, </w:t>
            </w:r>
            <w:proofErr w:type="spellStart"/>
            <w:r w:rsidRPr="00E65B73">
              <w:t>Tarakji</w:t>
            </w:r>
            <w:proofErr w:type="spellEnd"/>
            <w:r w:rsidRPr="00E65B73">
              <w:t xml:space="preserve"> S, Lysack C, Jaber L, </w:t>
            </w:r>
            <w:r w:rsidRPr="00E65B73">
              <w:rPr>
                <w:b/>
              </w:rPr>
              <w:t>Arnetz J</w:t>
            </w:r>
            <w:r w:rsidRPr="00E65B73">
              <w:t>. Diabetes is devastating and insulin is a dea</w:t>
            </w:r>
            <w:r>
              <w:t>th sentence: provider perspecti</w:t>
            </w:r>
            <w:r w:rsidRPr="00E65B73">
              <w:t xml:space="preserve">ves of diabetes self-management in Arab American patients. </w:t>
            </w:r>
            <w:r>
              <w:t>Clinical Diabetes, 35(1): 43-50, 2017.</w:t>
            </w:r>
            <w:r>
              <w:br/>
            </w:r>
          </w:p>
        </w:tc>
        <w:tc>
          <w:tcPr>
            <w:tcW w:w="1650" w:type="dxa"/>
            <w:gridSpan w:val="17"/>
            <w:shd w:val="clear" w:color="auto" w:fill="auto"/>
          </w:tcPr>
          <w:p w:rsidR="001D0063" w:rsidRPr="00E65B73" w:rsidRDefault="001D0063" w:rsidP="001D0063">
            <w:pPr>
              <w:tabs>
                <w:tab w:val="left" w:pos="720"/>
                <w:tab w:val="left" w:pos="1440"/>
                <w:tab w:val="left" w:pos="2160"/>
                <w:tab w:val="left" w:pos="5760"/>
              </w:tabs>
            </w:pPr>
          </w:p>
        </w:tc>
      </w:tr>
      <w:tr w:rsidR="001D0063" w:rsidRPr="00E65B73" w:rsidTr="00C24C80">
        <w:trPr>
          <w:gridAfter w:val="14"/>
          <w:wAfter w:w="1758" w:type="dxa"/>
        </w:trPr>
        <w:tc>
          <w:tcPr>
            <w:tcW w:w="8370" w:type="dxa"/>
            <w:gridSpan w:val="2"/>
            <w:shd w:val="clear" w:color="auto" w:fill="auto"/>
          </w:tcPr>
          <w:p w:rsidR="001D0063" w:rsidRPr="00E65B73" w:rsidRDefault="001D0063" w:rsidP="001D0063">
            <w:pPr>
              <w:numPr>
                <w:ilvl w:val="0"/>
                <w:numId w:val="10"/>
              </w:numPr>
              <w:ind w:left="450" w:hanging="450"/>
            </w:pPr>
            <w:r w:rsidRPr="00CF19D2">
              <w:rPr>
                <w:b/>
              </w:rPr>
              <w:t>Arnetz J</w:t>
            </w:r>
            <w:r>
              <w:t>, Hamblin L, Russell J, Upfal MJ, Luborsky M, Janisse J, Essenmacher L. Preventing patient-to-worker violence in hospitals: outcome of a randomized controlled intervention. Journal of Occupational and Environmental Medicine, 59(1): 18-27, 2017.</w:t>
            </w:r>
          </w:p>
        </w:tc>
        <w:tc>
          <w:tcPr>
            <w:tcW w:w="1650" w:type="dxa"/>
            <w:gridSpan w:val="17"/>
            <w:shd w:val="clear" w:color="auto" w:fill="auto"/>
          </w:tcPr>
          <w:p w:rsidR="001D0063" w:rsidRPr="00E65B73" w:rsidRDefault="001D0063" w:rsidP="001D0063">
            <w:pPr>
              <w:tabs>
                <w:tab w:val="left" w:pos="720"/>
                <w:tab w:val="left" w:pos="1440"/>
                <w:tab w:val="left" w:pos="2160"/>
                <w:tab w:val="left" w:pos="5760"/>
              </w:tabs>
            </w:pPr>
          </w:p>
        </w:tc>
      </w:tr>
      <w:tr w:rsidR="001D0063" w:rsidRPr="00A55C05" w:rsidTr="00C24C80">
        <w:trPr>
          <w:gridAfter w:val="14"/>
          <w:wAfter w:w="1758" w:type="dxa"/>
        </w:trPr>
        <w:tc>
          <w:tcPr>
            <w:tcW w:w="8370" w:type="dxa"/>
            <w:gridSpan w:val="2"/>
            <w:shd w:val="clear" w:color="auto" w:fill="auto"/>
          </w:tcPr>
          <w:p w:rsidR="001D0063" w:rsidRPr="00A55C05" w:rsidRDefault="001D0063" w:rsidP="001D0063">
            <w:pPr>
              <w:ind w:left="450"/>
            </w:pPr>
          </w:p>
        </w:tc>
        <w:tc>
          <w:tcPr>
            <w:tcW w:w="1650" w:type="dxa"/>
            <w:gridSpan w:val="17"/>
            <w:shd w:val="clear" w:color="auto" w:fill="auto"/>
          </w:tcPr>
          <w:p w:rsidR="001D0063" w:rsidRPr="00A55C05"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t xml:space="preserve">McGonagle A,* Essenmacher L, Hamblin L, Luborsky M, Upfal M, </w:t>
            </w:r>
            <w:r w:rsidRPr="004821B4">
              <w:rPr>
                <w:b/>
              </w:rPr>
              <w:t>Arnetz</w:t>
            </w:r>
            <w:r>
              <w:t xml:space="preserve"> </w:t>
            </w:r>
            <w:r w:rsidRPr="004821B4">
              <w:rPr>
                <w:b/>
              </w:rPr>
              <w:t>J</w:t>
            </w:r>
            <w:r>
              <w:t>. Management commitment to safety, teamwork, and hospital worker injuries. Journal of Hospital Administration, 5(6): 46-52, 2016.</w:t>
            </w:r>
            <w:r w:rsidR="003A682E">
              <w:br/>
            </w:r>
            <w:r>
              <w:t xml:space="preserve">    </w:t>
            </w:r>
          </w:p>
        </w:tc>
        <w:tc>
          <w:tcPr>
            <w:tcW w:w="1650" w:type="dxa"/>
            <w:gridSpan w:val="17"/>
            <w:shd w:val="clear" w:color="auto" w:fill="auto"/>
          </w:tcPr>
          <w:p w:rsidR="001D0063" w:rsidRPr="00AC4D0A"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t xml:space="preserve">Fritz H, DiZazzo-Miller R, Bertran EA, Pociask FD, </w:t>
            </w:r>
            <w:proofErr w:type="spellStart"/>
            <w:r>
              <w:t>Tarakji</w:t>
            </w:r>
            <w:proofErr w:type="spellEnd"/>
            <w:r>
              <w:t xml:space="preserve"> S, </w:t>
            </w:r>
            <w:r w:rsidRPr="009C10C1">
              <w:rPr>
                <w:b/>
              </w:rPr>
              <w:t>Arnetz J</w:t>
            </w:r>
            <w:r>
              <w:t>, Lysack CL, Jaber LA. Erratum to: Diabetes self-management among Arab Americans: Patient and provider perspectives. BMC International Health and Human Rights; 16(1): 24, 2016</w:t>
            </w:r>
            <w:r w:rsidR="00D9644A">
              <w:t>.</w:t>
            </w:r>
            <w:r>
              <w:br/>
            </w:r>
          </w:p>
        </w:tc>
        <w:tc>
          <w:tcPr>
            <w:tcW w:w="1650" w:type="dxa"/>
            <w:gridSpan w:val="17"/>
            <w:shd w:val="clear" w:color="auto" w:fill="auto"/>
          </w:tcPr>
          <w:p w:rsidR="001D0063" w:rsidRPr="00AC4D0A"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t xml:space="preserve">Fritz H, DiZazzo-Miller R, Bertran EA, Pociask FD, </w:t>
            </w:r>
            <w:proofErr w:type="spellStart"/>
            <w:r>
              <w:t>Tarakji</w:t>
            </w:r>
            <w:proofErr w:type="spellEnd"/>
            <w:r>
              <w:t xml:space="preserve"> S, </w:t>
            </w:r>
            <w:r w:rsidRPr="009C10C1">
              <w:rPr>
                <w:b/>
              </w:rPr>
              <w:t>Arnetz J</w:t>
            </w:r>
            <w:r>
              <w:t xml:space="preserve">, Lysack CL, Jaber LA. Diabetes self-management among Arab Americans: Patient and provider perspectives. BMC International Health and Human Rights 16(1):24, 2016. </w:t>
            </w:r>
            <w:r>
              <w:br/>
              <w:t xml:space="preserve">    </w:t>
            </w:r>
          </w:p>
        </w:tc>
        <w:tc>
          <w:tcPr>
            <w:tcW w:w="1650" w:type="dxa"/>
            <w:gridSpan w:val="17"/>
            <w:shd w:val="clear" w:color="auto" w:fill="auto"/>
          </w:tcPr>
          <w:p w:rsidR="001D0063" w:rsidRPr="00AC4D0A"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Pr="00AC4D0A" w:rsidRDefault="001D0063" w:rsidP="001D0063">
            <w:pPr>
              <w:numPr>
                <w:ilvl w:val="0"/>
                <w:numId w:val="10"/>
              </w:numPr>
              <w:ind w:left="450" w:hanging="450"/>
            </w:pPr>
            <w:r>
              <w:t xml:space="preserve">Wright AM, Aldhalimi A, Lumley MA, Jamil H, Pole N, </w:t>
            </w:r>
            <w:r w:rsidRPr="006F3834">
              <w:rPr>
                <w:b/>
              </w:rPr>
              <w:t>Arnetz JE</w:t>
            </w:r>
            <w:r>
              <w:t>, Arnetz BB. Unemployment in Iraqi refugees: the interaction of pre and post-displacement trauma. Scandinavian Journal of Psychology; 57(6):564-570, 2016.</w:t>
            </w:r>
            <w:r>
              <w:br/>
              <w:t xml:space="preserve">   </w:t>
            </w:r>
          </w:p>
        </w:tc>
        <w:tc>
          <w:tcPr>
            <w:tcW w:w="1650" w:type="dxa"/>
            <w:gridSpan w:val="17"/>
            <w:shd w:val="clear" w:color="auto" w:fill="auto"/>
          </w:tcPr>
          <w:p w:rsidR="001D0063" w:rsidRPr="00AC4D0A"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Pr="00AC4D0A" w:rsidRDefault="001D0063" w:rsidP="001D0063">
            <w:pPr>
              <w:numPr>
                <w:ilvl w:val="0"/>
                <w:numId w:val="10"/>
              </w:numPr>
              <w:ind w:left="450" w:hanging="450"/>
            </w:pPr>
            <w:r w:rsidRPr="008407DB">
              <w:t xml:space="preserve">Jamil HJ, </w:t>
            </w:r>
            <w:proofErr w:type="spellStart"/>
            <w:r w:rsidRPr="008407DB">
              <w:t>Fakhoury</w:t>
            </w:r>
            <w:proofErr w:type="spellEnd"/>
            <w:r w:rsidRPr="008407DB">
              <w:t xml:space="preserve"> M, Yamin JB, </w:t>
            </w:r>
            <w:r w:rsidRPr="008407DB">
              <w:rPr>
                <w:b/>
              </w:rPr>
              <w:t>Arnetz JE</w:t>
            </w:r>
            <w:r w:rsidRPr="008407DB">
              <w:t>, Arnetz BB. Determinants of employment among well-educated refugees before and after the 2007 U.S. economic recession. Letters in Health and Biological Sciences; 1(1):1-6, 2016</w:t>
            </w:r>
            <w:r w:rsidR="00EE2157">
              <w:t>.</w:t>
            </w:r>
            <w:r>
              <w:br/>
              <w:t xml:space="preserve">    </w:t>
            </w:r>
          </w:p>
        </w:tc>
        <w:tc>
          <w:tcPr>
            <w:tcW w:w="1650" w:type="dxa"/>
            <w:gridSpan w:val="17"/>
            <w:shd w:val="clear" w:color="auto" w:fill="auto"/>
          </w:tcPr>
          <w:p w:rsidR="001D0063" w:rsidRPr="00AC4D0A" w:rsidRDefault="001D0063" w:rsidP="001D0063">
            <w:pPr>
              <w:tabs>
                <w:tab w:val="left" w:pos="720"/>
                <w:tab w:val="left" w:pos="1440"/>
                <w:tab w:val="left" w:pos="2160"/>
                <w:tab w:val="left" w:pos="5760"/>
              </w:tabs>
            </w:pPr>
          </w:p>
        </w:tc>
      </w:tr>
      <w:tr w:rsidR="001D0063" w:rsidRPr="00AC4D0A" w:rsidTr="00C24C80">
        <w:trPr>
          <w:gridAfter w:val="14"/>
          <w:wAfter w:w="1758" w:type="dxa"/>
        </w:trPr>
        <w:tc>
          <w:tcPr>
            <w:tcW w:w="8370" w:type="dxa"/>
            <w:gridSpan w:val="2"/>
            <w:shd w:val="clear" w:color="auto" w:fill="auto"/>
          </w:tcPr>
          <w:p w:rsidR="001D0063" w:rsidRPr="000602CB" w:rsidRDefault="001D0063" w:rsidP="001D0063">
            <w:pPr>
              <w:numPr>
                <w:ilvl w:val="0"/>
                <w:numId w:val="10"/>
              </w:numPr>
              <w:ind w:left="450" w:hanging="450"/>
            </w:pPr>
            <w:r w:rsidRPr="000602CB">
              <w:t xml:space="preserve">Jamil H, </w:t>
            </w:r>
            <w:r w:rsidRPr="000602CB">
              <w:rPr>
                <w:b/>
              </w:rPr>
              <w:t>Arnetz JE</w:t>
            </w:r>
            <w:r w:rsidRPr="000602CB">
              <w:t>, Ager J, Lumley MA, Pole N, Arnetz B. A cohort study of chronic diseases in a random sample of newly arrived refugees to Southeast Michigan, U.S. Gen Int Med Clin Innov;1(2):32-37, 2016.</w:t>
            </w:r>
            <w:r>
              <w:br/>
            </w:r>
          </w:p>
        </w:tc>
        <w:tc>
          <w:tcPr>
            <w:tcW w:w="1650" w:type="dxa"/>
            <w:gridSpan w:val="17"/>
            <w:shd w:val="clear" w:color="auto" w:fill="auto"/>
          </w:tcPr>
          <w:p w:rsidR="001D0063" w:rsidRPr="000602CB"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C3287C">
              <w:rPr>
                <w:b/>
                <w:lang w:val="sv-SE"/>
              </w:rPr>
              <w:lastRenderedPageBreak/>
              <w:t>Arnetz JE</w:t>
            </w:r>
            <w:r w:rsidRPr="00C3287C">
              <w:rPr>
                <w:lang w:val="sv-SE"/>
              </w:rPr>
              <w:t xml:space="preserve">, Zhdanova L,* Arnetz BB. </w:t>
            </w:r>
            <w:r w:rsidRPr="0072398C">
              <w:t>Patient involvement: A new source of stress in healthcare</w:t>
            </w:r>
            <w:r>
              <w:t xml:space="preserve"> work? Health Communication 31 (12): 1566-1572, 2016</w:t>
            </w:r>
            <w:r w:rsidRPr="0072398C">
              <w:t>.</w:t>
            </w:r>
            <w:r w:rsidRPr="0072398C">
              <w:br/>
              <w:t xml:space="preserve">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t xml:space="preserve">Wright AM, Aldhalimi A, Lumley MA, Jamil H, Pole N, </w:t>
            </w:r>
            <w:r w:rsidRPr="0072398C">
              <w:rPr>
                <w:b/>
              </w:rPr>
              <w:t>Arnetz JE</w:t>
            </w:r>
            <w:r w:rsidRPr="0072398C">
              <w:t xml:space="preserve">, Arnetz BB. Determinants of resource needs and utilization among refugees over time. </w:t>
            </w:r>
            <w:r>
              <w:t xml:space="preserve"> </w:t>
            </w:r>
            <w:r w:rsidRPr="0072398C">
              <w:t xml:space="preserve">Social Psychiatry and Psychiatric Epidemiology, </w:t>
            </w:r>
            <w:r>
              <w:t xml:space="preserve">51(4):539-49, </w:t>
            </w:r>
            <w:r w:rsidRPr="0072398C">
              <w:t>201</w:t>
            </w:r>
            <w:r>
              <w:t>6</w:t>
            </w:r>
            <w:r w:rsidRPr="0072398C">
              <w:t xml:space="preserve">.   </w:t>
            </w:r>
            <w:r w:rsidRPr="0072398C">
              <w:rPr>
                <w:i/>
              </w:rPr>
              <w:br/>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363D7C" w:rsidTr="00C24C80">
        <w:trPr>
          <w:gridAfter w:val="14"/>
          <w:wAfter w:w="1758" w:type="dxa"/>
        </w:trPr>
        <w:tc>
          <w:tcPr>
            <w:tcW w:w="8370" w:type="dxa"/>
            <w:gridSpan w:val="2"/>
            <w:shd w:val="clear" w:color="auto" w:fill="auto"/>
          </w:tcPr>
          <w:p w:rsidR="001D0063" w:rsidRPr="00363D7C" w:rsidRDefault="001D0063" w:rsidP="001D0063">
            <w:pPr>
              <w:numPr>
                <w:ilvl w:val="0"/>
                <w:numId w:val="10"/>
              </w:numPr>
              <w:ind w:left="450" w:hanging="450"/>
            </w:pPr>
            <w:r w:rsidRPr="008407DB">
              <w:t>Flink H,</w:t>
            </w:r>
            <w:r w:rsidR="00F54EF4">
              <w:t>*</w:t>
            </w:r>
            <w:r w:rsidRPr="008407DB">
              <w:t xml:space="preserve"> Tegelberg A, </w:t>
            </w:r>
            <w:r w:rsidRPr="008407DB">
              <w:rPr>
                <w:b/>
              </w:rPr>
              <w:t>Arnetz J</w:t>
            </w:r>
            <w:r w:rsidRPr="008407DB">
              <w:t>, Birkhed D. Patient-reported outcomes of caries prophylaxis among Swedish caries active adults in a long-term perspective. Swedish Dental Journal; 40:101-110, 2016.</w:t>
            </w:r>
            <w:r w:rsidRPr="0072398C">
              <w:rPr>
                <w:i/>
              </w:rPr>
              <w:br/>
            </w:r>
          </w:p>
        </w:tc>
        <w:tc>
          <w:tcPr>
            <w:tcW w:w="1650" w:type="dxa"/>
            <w:gridSpan w:val="17"/>
            <w:shd w:val="clear" w:color="auto" w:fill="auto"/>
          </w:tcPr>
          <w:p w:rsidR="001D0063" w:rsidRPr="00363D7C" w:rsidRDefault="001D0063" w:rsidP="001D0063">
            <w:pPr>
              <w:tabs>
                <w:tab w:val="left" w:pos="720"/>
                <w:tab w:val="left" w:pos="1440"/>
                <w:tab w:val="left" w:pos="2160"/>
                <w:tab w:val="left" w:pos="5760"/>
              </w:tabs>
            </w:pPr>
          </w:p>
        </w:tc>
      </w:tr>
      <w:tr w:rsidR="001D0063" w:rsidRPr="00CB5C27" w:rsidTr="00C24C80">
        <w:trPr>
          <w:gridAfter w:val="14"/>
          <w:wAfter w:w="1758" w:type="dxa"/>
        </w:trPr>
        <w:tc>
          <w:tcPr>
            <w:tcW w:w="8370" w:type="dxa"/>
            <w:gridSpan w:val="2"/>
            <w:shd w:val="clear" w:color="auto" w:fill="auto"/>
          </w:tcPr>
          <w:p w:rsidR="001D0063" w:rsidRPr="00CB5C27" w:rsidRDefault="001D0063" w:rsidP="001D0063">
            <w:pPr>
              <w:numPr>
                <w:ilvl w:val="0"/>
                <w:numId w:val="10"/>
              </w:numPr>
              <w:ind w:left="450" w:hanging="450"/>
            </w:pPr>
            <w:r w:rsidRPr="00CB5C27">
              <w:rPr>
                <w:b/>
              </w:rPr>
              <w:t>Arnetz JE</w:t>
            </w:r>
            <w:r w:rsidRPr="00CB5C27">
              <w:t xml:space="preserve">, Hamblin L,* Ager J, Luborsky M, Upfal MJ, Russell J, Essenmacher L. Response to Letter to the Editor, “Measurement of Workplace Violence Reporting.” Workplace Health &amp; Safety, 64(2), 46-7, 2016.   </w:t>
            </w:r>
            <w:r w:rsidRPr="00CB5C27">
              <w:br/>
            </w:r>
          </w:p>
        </w:tc>
        <w:tc>
          <w:tcPr>
            <w:tcW w:w="1650" w:type="dxa"/>
            <w:gridSpan w:val="17"/>
            <w:shd w:val="clear" w:color="auto" w:fill="auto"/>
          </w:tcPr>
          <w:p w:rsidR="001D0063" w:rsidRPr="00CB5C27" w:rsidRDefault="001D0063" w:rsidP="001D0063">
            <w:pPr>
              <w:tabs>
                <w:tab w:val="left" w:pos="720"/>
                <w:tab w:val="left" w:pos="1440"/>
                <w:tab w:val="left" w:pos="2160"/>
                <w:tab w:val="left" w:pos="5760"/>
              </w:tabs>
            </w:pPr>
          </w:p>
        </w:tc>
      </w:tr>
      <w:tr w:rsidR="001D0063" w:rsidRPr="00DB32FC" w:rsidTr="00C24C80">
        <w:trPr>
          <w:gridAfter w:val="14"/>
          <w:wAfter w:w="1758" w:type="dxa"/>
        </w:trPr>
        <w:tc>
          <w:tcPr>
            <w:tcW w:w="8370" w:type="dxa"/>
            <w:gridSpan w:val="2"/>
            <w:shd w:val="clear" w:color="auto" w:fill="auto"/>
          </w:tcPr>
          <w:p w:rsidR="001D0063" w:rsidRPr="008D4E3B" w:rsidRDefault="001D0063" w:rsidP="001D0063">
            <w:pPr>
              <w:numPr>
                <w:ilvl w:val="0"/>
                <w:numId w:val="10"/>
              </w:numPr>
              <w:ind w:left="450" w:hanging="450"/>
            </w:pPr>
            <w:r w:rsidRPr="008D4E3B">
              <w:t xml:space="preserve">Hamblin L,* Essenmacher L, Ager J, Upfal M, Luborsky M, Russell J, </w:t>
            </w:r>
            <w:r w:rsidRPr="005B7F95">
              <w:rPr>
                <w:b/>
              </w:rPr>
              <w:t>Arnetz J</w:t>
            </w:r>
            <w:r w:rsidRPr="008D4E3B">
              <w:t>. Worker-to-worker violence in hospitals: perpetrator characteristics and common dyads. Workplace Health &amp; Safety, 64(2):51-6, 2016.</w:t>
            </w:r>
            <w:r w:rsidRPr="008D4E3B">
              <w:br/>
              <w:t xml:space="preserve">   </w:t>
            </w:r>
          </w:p>
        </w:tc>
        <w:tc>
          <w:tcPr>
            <w:tcW w:w="1650" w:type="dxa"/>
            <w:gridSpan w:val="17"/>
            <w:shd w:val="clear" w:color="auto" w:fill="auto"/>
          </w:tcPr>
          <w:p w:rsidR="001D0063" w:rsidRPr="00DB32F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t xml:space="preserve">Jamil H, </w:t>
            </w:r>
            <w:proofErr w:type="spellStart"/>
            <w:r w:rsidRPr="0072398C">
              <w:t>Barkho</w:t>
            </w:r>
            <w:proofErr w:type="spellEnd"/>
            <w:r w:rsidRPr="0072398C">
              <w:t xml:space="preserve"> E, </w:t>
            </w:r>
            <w:proofErr w:type="spellStart"/>
            <w:r w:rsidRPr="0072398C">
              <w:t>Broadbridge</w:t>
            </w:r>
            <w:proofErr w:type="spellEnd"/>
            <w:r w:rsidRPr="0072398C">
              <w:t xml:space="preserve"> CL, Ventimiglia M, </w:t>
            </w:r>
            <w:r w:rsidRPr="00BC1007">
              <w:rPr>
                <w:b/>
              </w:rPr>
              <w:t>Arnetz JE</w:t>
            </w:r>
            <w:r w:rsidRPr="0072398C">
              <w:t xml:space="preserve">, </w:t>
            </w:r>
            <w:proofErr w:type="spellStart"/>
            <w:r w:rsidRPr="0072398C">
              <w:t>Lami</w:t>
            </w:r>
            <w:proofErr w:type="spellEnd"/>
            <w:r w:rsidRPr="0072398C">
              <w:t xml:space="preserve"> F, Arnetz BB. Self-rated health and medical conditions in refugees and immigrants from the same country of origin. Iraqi J Med Sci 13(2):108-119, 2015.</w:t>
            </w:r>
            <w:r w:rsidRPr="0072398C">
              <w:br/>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t xml:space="preserve">Bertran EA, Fritz H, Abbas M, </w:t>
            </w:r>
            <w:proofErr w:type="spellStart"/>
            <w:r w:rsidRPr="0072398C">
              <w:t>Tarakji</w:t>
            </w:r>
            <w:proofErr w:type="spellEnd"/>
            <w:r w:rsidRPr="0072398C">
              <w:t xml:space="preserve"> S, DiZazzo-Miller R, Pociask FD, Lysack CL, </w:t>
            </w:r>
            <w:r w:rsidRPr="00BC1007">
              <w:rPr>
                <w:b/>
              </w:rPr>
              <w:t>Arnetz J</w:t>
            </w:r>
            <w:r w:rsidRPr="0072398C">
              <w:t>, Jaber LA. The impact of Arab American culture on diabetes self-management education. The Diabetes Educator, 41(6): 748-54, 2015.</w:t>
            </w:r>
            <w:r w:rsidRPr="0072398C">
              <w:br/>
              <w:t xml:space="preserve">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t xml:space="preserve">Ramji, R,* </w:t>
            </w:r>
            <w:r w:rsidRPr="0072398C">
              <w:rPr>
                <w:b/>
              </w:rPr>
              <w:t>Arnetz JE</w:t>
            </w:r>
            <w:r w:rsidRPr="0072398C">
              <w:t xml:space="preserve">, Nilsson M, Jamil H, </w:t>
            </w:r>
            <w:proofErr w:type="spellStart"/>
            <w:r w:rsidRPr="0072398C">
              <w:t>Norstrom</w:t>
            </w:r>
            <w:proofErr w:type="spellEnd"/>
            <w:r w:rsidRPr="0072398C">
              <w:t xml:space="preserve"> F, </w:t>
            </w:r>
            <w:proofErr w:type="spellStart"/>
            <w:r w:rsidRPr="0072398C">
              <w:t>Maziak</w:t>
            </w:r>
            <w:proofErr w:type="spellEnd"/>
            <w:r w:rsidRPr="0072398C">
              <w:t xml:space="preserve"> W, Wiklund Y, Arnetz B. Determinants of waterpipe use among adolescents in Northern Sweden. A survey of use pattern, risk perception, and environmental factors. BMC Research Notes, 15(8):441, 2015.</w:t>
            </w:r>
            <w:r w:rsidRPr="0072398C">
              <w:br/>
              <w:t xml:space="preserve">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t xml:space="preserve">Hamblin L,* Essenmacher L, Upfal MJ, Russell J, Luborsky M, Ager J, </w:t>
            </w:r>
            <w:r w:rsidRPr="0072398C">
              <w:rPr>
                <w:b/>
              </w:rPr>
              <w:t>Arnetz JE</w:t>
            </w:r>
            <w:r w:rsidRPr="0072398C">
              <w:t xml:space="preserve">. Catalysts of worker-to-worker violence and incivility in hospitals. Journal of Clinical Nursing; 24(17-18):2458-67, 2015.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ind w:left="450"/>
            </w:pP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proofErr w:type="spellStart"/>
            <w:r w:rsidRPr="0072398C">
              <w:t>Elsouhag</w:t>
            </w:r>
            <w:proofErr w:type="spellEnd"/>
            <w:r w:rsidRPr="0072398C">
              <w:t xml:space="preserve"> D,* Arnetz B, Jamil H, Lumley M, </w:t>
            </w:r>
            <w:proofErr w:type="spellStart"/>
            <w:r w:rsidRPr="0072398C">
              <w:t>Broadbridge</w:t>
            </w:r>
            <w:proofErr w:type="spellEnd"/>
            <w:r w:rsidRPr="0072398C">
              <w:t xml:space="preserve"> CL, </w:t>
            </w:r>
            <w:r w:rsidRPr="0072398C">
              <w:rPr>
                <w:b/>
              </w:rPr>
              <w:t>Arnetz J</w:t>
            </w:r>
            <w:r w:rsidRPr="0072398C">
              <w:t xml:space="preserve">. Factors associated with healthcare utilization among Arab immigrants and Iraqi refugees. Journal of Immigrant and Minority Health; 17:1305-1312, 2015.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ind w:left="450"/>
            </w:pP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rPr>
                <w:b/>
              </w:rPr>
              <w:t>Arnetz JE</w:t>
            </w:r>
            <w:r w:rsidRPr="0072398C">
              <w:t>, Hamblin L,* Ager J, Luborsky M, Upfal MJ, Russell J, Essenmacher L.* Underreporting of workplace violence: Comparison of self-report and actual documentation of hospital incidents. Workplace Health and Safety; 63(5):200-210, 2015.</w:t>
            </w:r>
            <w:r w:rsidRPr="0072398C">
              <w:br/>
              <w:t xml:space="preserve">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72398C"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rPr>
                <w:b/>
              </w:rPr>
              <w:lastRenderedPageBreak/>
              <w:t>Arnetz JE</w:t>
            </w:r>
            <w:r w:rsidRPr="0072398C">
              <w:t xml:space="preserve">, Hamblin L,* Ager J, </w:t>
            </w:r>
            <w:proofErr w:type="spellStart"/>
            <w:r w:rsidRPr="0072398C">
              <w:t>Aranyos</w:t>
            </w:r>
            <w:proofErr w:type="spellEnd"/>
            <w:r w:rsidRPr="0072398C">
              <w:t xml:space="preserve"> D, Essenmacher L,* Upfal M, Luborsky M. Using database reports to reduce workplace violence: Perceptions of hospital stakeholders. Work; 51:51-59, 2015.</w:t>
            </w:r>
            <w:r w:rsidRPr="0072398C">
              <w:br/>
              <w:t xml:space="preserve">      </w:t>
            </w:r>
          </w:p>
        </w:tc>
        <w:tc>
          <w:tcPr>
            <w:tcW w:w="1650" w:type="dxa"/>
            <w:gridSpan w:val="17"/>
            <w:shd w:val="clear" w:color="auto" w:fill="auto"/>
          </w:tcPr>
          <w:p w:rsidR="001D0063" w:rsidRPr="0072398C" w:rsidRDefault="001D0063" w:rsidP="001D0063">
            <w:pPr>
              <w:tabs>
                <w:tab w:val="left" w:pos="720"/>
                <w:tab w:val="left" w:pos="1440"/>
                <w:tab w:val="left" w:pos="2160"/>
                <w:tab w:val="left" w:pos="5760"/>
              </w:tabs>
            </w:pPr>
          </w:p>
        </w:tc>
      </w:tr>
      <w:tr w:rsidR="001D0063" w:rsidRPr="00425D15"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rPr>
                <w:b/>
              </w:rPr>
              <w:t>Arnetz JE</w:t>
            </w:r>
            <w:r w:rsidRPr="0072398C">
              <w:t>, Zhdanova L.* Patient involvement climate: views and behaviors among registered nurses in myocardial infarction care. Journal of Clinical Nursing; 24 (3-4):475-85, 2015.</w:t>
            </w:r>
            <w:r w:rsidRPr="0072398C">
              <w:br/>
            </w:r>
          </w:p>
        </w:tc>
        <w:tc>
          <w:tcPr>
            <w:tcW w:w="1650" w:type="dxa"/>
            <w:gridSpan w:val="17"/>
            <w:shd w:val="clear" w:color="auto" w:fill="auto"/>
          </w:tcPr>
          <w:p w:rsidR="001D0063" w:rsidRPr="00425D15" w:rsidRDefault="001D0063" w:rsidP="001D0063">
            <w:pPr>
              <w:tabs>
                <w:tab w:val="left" w:pos="720"/>
                <w:tab w:val="left" w:pos="1440"/>
                <w:tab w:val="left" w:pos="2160"/>
                <w:tab w:val="left" w:pos="5760"/>
              </w:tabs>
            </w:pPr>
          </w:p>
        </w:tc>
      </w:tr>
      <w:tr w:rsidR="001D0063" w:rsidRPr="00195CBA" w:rsidTr="00C24C80">
        <w:trPr>
          <w:gridAfter w:val="14"/>
          <w:wAfter w:w="1758" w:type="dxa"/>
        </w:trPr>
        <w:tc>
          <w:tcPr>
            <w:tcW w:w="8370" w:type="dxa"/>
            <w:gridSpan w:val="2"/>
            <w:shd w:val="clear" w:color="auto" w:fill="auto"/>
          </w:tcPr>
          <w:p w:rsidR="001D0063" w:rsidRPr="0072398C" w:rsidRDefault="001D0063" w:rsidP="001D0063">
            <w:pPr>
              <w:numPr>
                <w:ilvl w:val="0"/>
                <w:numId w:val="10"/>
              </w:numPr>
              <w:ind w:left="450" w:hanging="450"/>
            </w:pPr>
            <w:r w:rsidRPr="0072398C">
              <w:rPr>
                <w:b/>
              </w:rPr>
              <w:t>Arnetz JE</w:t>
            </w:r>
            <w:r w:rsidRPr="0072398C">
              <w:t>, Hamblin L,* Essenmacher L,* Upfal MJ, Ager J, Luborsky M. Understanding patient-to-worker violence in hospitals: A qualitative analysis of documented incident reports. Journal of Advanced Nursing; 71(2):338-348, 2015.</w:t>
            </w:r>
            <w:r w:rsidRPr="0072398C">
              <w:br/>
              <w:t xml:space="preserve">   </w:t>
            </w:r>
          </w:p>
        </w:tc>
        <w:tc>
          <w:tcPr>
            <w:tcW w:w="1650" w:type="dxa"/>
            <w:gridSpan w:val="17"/>
            <w:shd w:val="clear" w:color="auto" w:fill="auto"/>
          </w:tcPr>
          <w:p w:rsidR="001D0063" w:rsidRPr="00195CBA" w:rsidRDefault="001D0063" w:rsidP="001D0063">
            <w:pPr>
              <w:tabs>
                <w:tab w:val="left" w:pos="720"/>
                <w:tab w:val="left" w:pos="1440"/>
                <w:tab w:val="left" w:pos="2160"/>
                <w:tab w:val="left" w:pos="5760"/>
              </w:tabs>
            </w:pPr>
          </w:p>
        </w:tc>
      </w:tr>
      <w:tr w:rsidR="001D0063" w:rsidRPr="00A523D6" w:rsidTr="00C24C80">
        <w:trPr>
          <w:gridAfter w:val="14"/>
          <w:wAfter w:w="1758" w:type="dxa"/>
        </w:trPr>
        <w:tc>
          <w:tcPr>
            <w:tcW w:w="8370" w:type="dxa"/>
            <w:gridSpan w:val="2"/>
            <w:shd w:val="clear" w:color="auto" w:fill="auto"/>
          </w:tcPr>
          <w:p w:rsidR="001D0063" w:rsidRDefault="001D0063" w:rsidP="001D0063">
            <w:pPr>
              <w:numPr>
                <w:ilvl w:val="0"/>
                <w:numId w:val="10"/>
              </w:numPr>
              <w:ind w:left="450" w:hanging="450"/>
            </w:pPr>
            <w:r w:rsidRPr="009E2278">
              <w:rPr>
                <w:b/>
              </w:rPr>
              <w:t>Arnetz JE</w:t>
            </w:r>
            <w:r>
              <w:t xml:space="preserve">, Hamblin L,* Ager J, </w:t>
            </w:r>
            <w:proofErr w:type="spellStart"/>
            <w:r>
              <w:t>Aranyos</w:t>
            </w:r>
            <w:proofErr w:type="spellEnd"/>
            <w:r>
              <w:t xml:space="preserve"> D, Upfal M, Luborsky M, Russell J, Essenmacher.* Application and implementation of the hazard risk matrix to identify hospital workplaces at risk for violence. American Journal of Industrial Medicine; 57:1276-1284, 2014.</w:t>
            </w:r>
            <w:r>
              <w:br/>
              <w:t xml:space="preserve">      </w:t>
            </w:r>
          </w:p>
        </w:tc>
        <w:tc>
          <w:tcPr>
            <w:tcW w:w="1650" w:type="dxa"/>
            <w:gridSpan w:val="17"/>
            <w:shd w:val="clear" w:color="auto" w:fill="auto"/>
          </w:tcPr>
          <w:p w:rsidR="001D0063" w:rsidRPr="00A523D6" w:rsidRDefault="001D0063" w:rsidP="001D0063">
            <w:pPr>
              <w:tabs>
                <w:tab w:val="left" w:pos="720"/>
                <w:tab w:val="left" w:pos="1440"/>
                <w:tab w:val="left" w:pos="2160"/>
                <w:tab w:val="left" w:pos="5760"/>
              </w:tabs>
            </w:pPr>
          </w:p>
        </w:tc>
      </w:tr>
      <w:tr w:rsidR="001D0063" w:rsidRPr="00425D15" w:rsidTr="00C24C80">
        <w:trPr>
          <w:gridAfter w:val="14"/>
          <w:wAfter w:w="1758" w:type="dxa"/>
        </w:trPr>
        <w:tc>
          <w:tcPr>
            <w:tcW w:w="8370" w:type="dxa"/>
            <w:gridSpan w:val="2"/>
            <w:shd w:val="clear" w:color="auto" w:fill="auto"/>
          </w:tcPr>
          <w:p w:rsidR="001D0063" w:rsidRPr="00D31E76" w:rsidRDefault="001D0063" w:rsidP="001D0063">
            <w:pPr>
              <w:numPr>
                <w:ilvl w:val="0"/>
                <w:numId w:val="10"/>
              </w:numPr>
              <w:ind w:left="450" w:hanging="450"/>
              <w:rPr>
                <w:lang w:val="sv-SE"/>
              </w:rPr>
            </w:pPr>
            <w:r w:rsidRPr="009B3819">
              <w:rPr>
                <w:lang w:val="sv-SE"/>
              </w:rPr>
              <w:t xml:space="preserve">Jamil H, Sanabil GG, Arnetz BB, </w:t>
            </w:r>
            <w:r w:rsidRPr="009B3819">
              <w:rPr>
                <w:b/>
                <w:lang w:val="sv-SE"/>
              </w:rPr>
              <w:t>Arnetz JE.</w:t>
            </w:r>
            <w:r w:rsidRPr="009B3819">
              <w:rPr>
                <w:lang w:val="sv-SE"/>
              </w:rPr>
              <w:t xml:space="preserve"> </w:t>
            </w:r>
            <w:r w:rsidRPr="00EC1C2C">
              <w:t xml:space="preserve">Risk factors for hookah smoking among Arabs and Chaldeans. </w:t>
            </w:r>
            <w:r>
              <w:t>Journal of Immigrant and Minority Health; 16(3):501-507, 2014.</w:t>
            </w:r>
            <w:r>
              <w:br/>
            </w:r>
          </w:p>
        </w:tc>
        <w:tc>
          <w:tcPr>
            <w:tcW w:w="1650" w:type="dxa"/>
            <w:gridSpan w:val="17"/>
            <w:shd w:val="clear" w:color="auto" w:fill="auto"/>
          </w:tcPr>
          <w:p w:rsidR="001D0063" w:rsidRPr="00425D15" w:rsidRDefault="001D0063" w:rsidP="001D0063">
            <w:pPr>
              <w:tabs>
                <w:tab w:val="left" w:pos="720"/>
                <w:tab w:val="left" w:pos="1440"/>
                <w:tab w:val="left" w:pos="2160"/>
                <w:tab w:val="left" w:pos="5760"/>
              </w:tabs>
            </w:pPr>
          </w:p>
        </w:tc>
      </w:tr>
      <w:tr w:rsidR="001D0063" w:rsidRPr="00425D15" w:rsidTr="00C24C80">
        <w:trPr>
          <w:gridAfter w:val="14"/>
          <w:wAfter w:w="1758" w:type="dxa"/>
        </w:trPr>
        <w:tc>
          <w:tcPr>
            <w:tcW w:w="8370" w:type="dxa"/>
            <w:gridSpan w:val="2"/>
            <w:shd w:val="clear" w:color="auto" w:fill="auto"/>
          </w:tcPr>
          <w:p w:rsidR="001D0063" w:rsidRPr="00425D15" w:rsidRDefault="001D0063" w:rsidP="001D0063">
            <w:pPr>
              <w:numPr>
                <w:ilvl w:val="0"/>
                <w:numId w:val="10"/>
              </w:numPr>
              <w:ind w:left="450" w:hanging="450"/>
            </w:pPr>
            <w:r w:rsidRPr="00425D15">
              <w:t xml:space="preserve">Arnetz BB, </w:t>
            </w:r>
            <w:proofErr w:type="spellStart"/>
            <w:r w:rsidRPr="00425D15">
              <w:t>Broadbridge</w:t>
            </w:r>
            <w:proofErr w:type="spellEnd"/>
            <w:r w:rsidRPr="00425D15">
              <w:t xml:space="preserve"> CL,* Jamil H, Lumley MA, Pole N, </w:t>
            </w:r>
            <w:proofErr w:type="spellStart"/>
            <w:r w:rsidRPr="00425D15">
              <w:t>Barkho</w:t>
            </w:r>
            <w:proofErr w:type="spellEnd"/>
            <w:r w:rsidRPr="00425D15">
              <w:t xml:space="preserve"> E,* </w:t>
            </w:r>
            <w:proofErr w:type="spellStart"/>
            <w:r w:rsidRPr="00425D15">
              <w:t>Fakhouri</w:t>
            </w:r>
            <w:proofErr w:type="spellEnd"/>
            <w:r w:rsidRPr="00425D15">
              <w:t xml:space="preserve"> M, Talia YR,* </w:t>
            </w:r>
            <w:r w:rsidRPr="00425D15">
              <w:rPr>
                <w:b/>
              </w:rPr>
              <w:t>Arnetz JE</w:t>
            </w:r>
            <w:r w:rsidRPr="00425D15">
              <w:t>. Specific trauma subtypes improve the predictive validity of the Harvard Trauma Questionnaire in Iraqi Refugees. Journal of Imm</w:t>
            </w:r>
            <w:r>
              <w:t>igrant and Minority Health; 16:1055-1061, 2014</w:t>
            </w:r>
            <w:r w:rsidRPr="00425D15">
              <w:t>.</w:t>
            </w:r>
            <w:r w:rsidRPr="00425D15">
              <w:br/>
              <w:t xml:space="preserve">   </w:t>
            </w:r>
          </w:p>
        </w:tc>
        <w:tc>
          <w:tcPr>
            <w:tcW w:w="1650" w:type="dxa"/>
            <w:gridSpan w:val="17"/>
            <w:shd w:val="clear" w:color="auto" w:fill="auto"/>
          </w:tcPr>
          <w:p w:rsidR="001D0063" w:rsidRPr="00425D15" w:rsidRDefault="001D0063" w:rsidP="001D0063">
            <w:pPr>
              <w:tabs>
                <w:tab w:val="left" w:pos="720"/>
                <w:tab w:val="left" w:pos="1440"/>
                <w:tab w:val="left" w:pos="2160"/>
                <w:tab w:val="left" w:pos="5760"/>
              </w:tabs>
            </w:pPr>
          </w:p>
        </w:tc>
      </w:tr>
      <w:tr w:rsidR="001D0063" w:rsidRPr="00436720" w:rsidTr="00C24C80">
        <w:trPr>
          <w:gridAfter w:val="14"/>
          <w:wAfter w:w="1758" w:type="dxa"/>
        </w:trPr>
        <w:tc>
          <w:tcPr>
            <w:tcW w:w="8370" w:type="dxa"/>
            <w:gridSpan w:val="2"/>
            <w:shd w:val="clear" w:color="auto" w:fill="auto"/>
          </w:tcPr>
          <w:p w:rsidR="001D0063" w:rsidRPr="00436720" w:rsidRDefault="001D0063" w:rsidP="001D0063">
            <w:pPr>
              <w:numPr>
                <w:ilvl w:val="0"/>
                <w:numId w:val="10"/>
              </w:numPr>
              <w:ind w:left="450" w:hanging="450"/>
            </w:pPr>
            <w:r>
              <w:t xml:space="preserve">Flink H,* Tegelberg A, </w:t>
            </w:r>
            <w:r>
              <w:rPr>
                <w:b/>
              </w:rPr>
              <w:t>Arnetz J,</w:t>
            </w:r>
            <w:r>
              <w:t xml:space="preserve"> Birkhed D. Correlation between perceived experience of caries disease and recorded caries activity among adult patients at a Swedish public dental clinic – a longitudinal study. Acta </w:t>
            </w:r>
            <w:proofErr w:type="spellStart"/>
            <w:r>
              <w:t>Odontologica</w:t>
            </w:r>
            <w:proofErr w:type="spellEnd"/>
            <w:r>
              <w:t xml:space="preserve"> </w:t>
            </w:r>
            <w:proofErr w:type="spellStart"/>
            <w:r>
              <w:t>Scandinavica</w:t>
            </w:r>
            <w:proofErr w:type="spellEnd"/>
            <w:r>
              <w:t xml:space="preserve">; 71(6):1486-1492, 2013.   </w:t>
            </w:r>
          </w:p>
        </w:tc>
        <w:tc>
          <w:tcPr>
            <w:tcW w:w="1650" w:type="dxa"/>
            <w:gridSpan w:val="17"/>
            <w:shd w:val="clear" w:color="auto" w:fill="auto"/>
          </w:tcPr>
          <w:p w:rsidR="001D0063" w:rsidRPr="00436720" w:rsidRDefault="001D0063" w:rsidP="001D0063">
            <w:pPr>
              <w:tabs>
                <w:tab w:val="left" w:pos="720"/>
                <w:tab w:val="left" w:pos="1440"/>
                <w:tab w:val="left" w:pos="2160"/>
                <w:tab w:val="left" w:pos="5760"/>
              </w:tabs>
            </w:pPr>
          </w:p>
        </w:tc>
      </w:tr>
      <w:tr w:rsidR="001D0063" w:rsidRPr="00EC1C2C" w:rsidTr="00C24C80">
        <w:trPr>
          <w:gridAfter w:val="14"/>
          <w:wAfter w:w="1758" w:type="dxa"/>
        </w:trPr>
        <w:tc>
          <w:tcPr>
            <w:tcW w:w="8370" w:type="dxa"/>
            <w:gridSpan w:val="2"/>
            <w:shd w:val="clear" w:color="auto" w:fill="auto"/>
          </w:tcPr>
          <w:p w:rsidR="001D0063" w:rsidRPr="00EC1C2C" w:rsidRDefault="001D0063" w:rsidP="001D0063">
            <w:pPr>
              <w:ind w:left="450"/>
            </w:pPr>
          </w:p>
        </w:tc>
        <w:tc>
          <w:tcPr>
            <w:tcW w:w="1650" w:type="dxa"/>
            <w:gridSpan w:val="17"/>
            <w:shd w:val="clear" w:color="auto" w:fill="auto"/>
          </w:tcPr>
          <w:p w:rsidR="001D0063" w:rsidRPr="00EC1C2C" w:rsidRDefault="001D0063" w:rsidP="001D0063">
            <w:pPr>
              <w:tabs>
                <w:tab w:val="left" w:pos="720"/>
                <w:tab w:val="left" w:pos="1440"/>
                <w:tab w:val="left" w:pos="2160"/>
                <w:tab w:val="left" w:pos="5760"/>
              </w:tabs>
            </w:pPr>
          </w:p>
        </w:tc>
      </w:tr>
      <w:tr w:rsidR="001D0063" w:rsidRPr="00EC1C2C" w:rsidTr="00C24C80">
        <w:trPr>
          <w:gridAfter w:val="14"/>
          <w:wAfter w:w="1758" w:type="dxa"/>
        </w:trPr>
        <w:tc>
          <w:tcPr>
            <w:tcW w:w="8370" w:type="dxa"/>
            <w:gridSpan w:val="2"/>
            <w:shd w:val="clear" w:color="auto" w:fill="auto"/>
          </w:tcPr>
          <w:p w:rsidR="001D0063" w:rsidRPr="00EC1C2C" w:rsidRDefault="001D0063" w:rsidP="001D0063">
            <w:pPr>
              <w:numPr>
                <w:ilvl w:val="0"/>
                <w:numId w:val="10"/>
              </w:numPr>
              <w:ind w:left="450" w:hanging="450"/>
            </w:pPr>
            <w:r>
              <w:t xml:space="preserve">Arnetz BB, Ventimiglia M,* Beech P, DeMarinis V, </w:t>
            </w:r>
            <w:proofErr w:type="spellStart"/>
            <w:r>
              <w:t>Lökk</w:t>
            </w:r>
            <w:proofErr w:type="spellEnd"/>
            <w:r>
              <w:t xml:space="preserve"> J, </w:t>
            </w:r>
            <w:r>
              <w:rPr>
                <w:b/>
              </w:rPr>
              <w:t>Arnetz JE.</w:t>
            </w:r>
            <w:r>
              <w:t xml:space="preserve"> Spiritual values and practices in the workplace and employee stress and mental well-being. Journal of Management, Spirituality and Religion; 10(3): 271-281, 2013.</w:t>
            </w:r>
            <w:r>
              <w:rPr>
                <w:i/>
              </w:rPr>
              <w:t xml:space="preserve">   </w:t>
            </w:r>
          </w:p>
        </w:tc>
        <w:tc>
          <w:tcPr>
            <w:tcW w:w="1650" w:type="dxa"/>
            <w:gridSpan w:val="17"/>
            <w:shd w:val="clear" w:color="auto" w:fill="auto"/>
          </w:tcPr>
          <w:p w:rsidR="001D0063" w:rsidRPr="00EC1C2C" w:rsidRDefault="001D0063" w:rsidP="001D0063">
            <w:pPr>
              <w:tabs>
                <w:tab w:val="left" w:pos="720"/>
                <w:tab w:val="left" w:pos="1440"/>
                <w:tab w:val="left" w:pos="2160"/>
                <w:tab w:val="left" w:pos="5760"/>
              </w:tabs>
            </w:pPr>
          </w:p>
        </w:tc>
      </w:tr>
    </w:tbl>
    <w:p w:rsidR="000677F8" w:rsidRDefault="000677F8"/>
    <w:tbl>
      <w:tblPr>
        <w:tblW w:w="10368" w:type="dxa"/>
        <w:tblLook w:val="04A0" w:firstRow="1" w:lastRow="0" w:firstColumn="1" w:lastColumn="0" w:noHBand="0" w:noVBand="1"/>
      </w:tblPr>
      <w:tblGrid>
        <w:gridCol w:w="7926"/>
        <w:gridCol w:w="9"/>
        <w:gridCol w:w="363"/>
        <w:gridCol w:w="1278"/>
        <w:gridCol w:w="364"/>
        <w:gridCol w:w="428"/>
      </w:tblGrid>
      <w:tr w:rsidR="00EE724F" w:rsidRPr="00EE724F" w:rsidTr="001E5EDC">
        <w:trPr>
          <w:gridAfter w:val="1"/>
          <w:wAfter w:w="428" w:type="dxa"/>
        </w:trPr>
        <w:tc>
          <w:tcPr>
            <w:tcW w:w="8298" w:type="dxa"/>
            <w:gridSpan w:val="3"/>
            <w:shd w:val="clear" w:color="auto" w:fill="auto"/>
          </w:tcPr>
          <w:p w:rsidR="00EE724F" w:rsidRPr="00EE724F" w:rsidRDefault="00EE724F" w:rsidP="004944D1">
            <w:pPr>
              <w:numPr>
                <w:ilvl w:val="0"/>
                <w:numId w:val="10"/>
              </w:numPr>
              <w:ind w:left="450" w:hanging="450"/>
            </w:pPr>
            <w:r w:rsidRPr="00EE724F">
              <w:rPr>
                <w:b/>
              </w:rPr>
              <w:t>Arnetz JE</w:t>
            </w:r>
            <w:r w:rsidRPr="00EE724F">
              <w:t xml:space="preserve">, </w:t>
            </w:r>
            <w:proofErr w:type="spellStart"/>
            <w:r w:rsidRPr="00EE724F">
              <w:t>Rofa</w:t>
            </w:r>
            <w:proofErr w:type="spellEnd"/>
            <w:r w:rsidRPr="00EE724F">
              <w:t xml:space="preserve"> </w:t>
            </w:r>
            <w:proofErr w:type="gramStart"/>
            <w:r w:rsidRPr="00EE724F">
              <w:t>Y,</w:t>
            </w:r>
            <w:r w:rsidR="00740AA5">
              <w:rPr>
                <w:vertAlign w:val="superscript"/>
              </w:rPr>
              <w:t>*</w:t>
            </w:r>
            <w:proofErr w:type="gramEnd"/>
            <w:r w:rsidRPr="00EE724F">
              <w:t xml:space="preserve"> Arnetz B, Ventimiglia M,</w:t>
            </w:r>
            <w:r w:rsidR="00740AA5">
              <w:rPr>
                <w:vertAlign w:val="superscript"/>
              </w:rPr>
              <w:t>*</w:t>
            </w:r>
            <w:r w:rsidRPr="00EE724F">
              <w:t xml:space="preserve"> Jamil H. Resilience as a protective factor against the development of psychopathology among refugees. </w:t>
            </w:r>
            <w:r>
              <w:t>Journal of Nerv</w:t>
            </w:r>
            <w:r w:rsidR="001F118B">
              <w:t>ous and Mental Disease; 201:</w:t>
            </w:r>
            <w:r w:rsidR="00DF1757">
              <w:t xml:space="preserve"> </w:t>
            </w:r>
            <w:r w:rsidR="001F118B">
              <w:t>167-172, 2013</w:t>
            </w:r>
            <w:r>
              <w:t>.</w:t>
            </w:r>
            <w:r w:rsidR="00800299">
              <w:t xml:space="preserve">   </w:t>
            </w:r>
            <w:r w:rsidR="004944D1">
              <w:rPr>
                <w:i/>
              </w:rPr>
              <w:br/>
            </w:r>
          </w:p>
        </w:tc>
        <w:tc>
          <w:tcPr>
            <w:tcW w:w="1642" w:type="dxa"/>
            <w:gridSpan w:val="2"/>
            <w:shd w:val="clear" w:color="auto" w:fill="auto"/>
          </w:tcPr>
          <w:p w:rsidR="00EE724F" w:rsidRPr="00EE724F" w:rsidRDefault="00EE724F" w:rsidP="004B5D6B">
            <w:pPr>
              <w:tabs>
                <w:tab w:val="left" w:pos="720"/>
                <w:tab w:val="left" w:pos="1440"/>
                <w:tab w:val="left" w:pos="2160"/>
                <w:tab w:val="left" w:pos="5760"/>
              </w:tabs>
            </w:pPr>
          </w:p>
        </w:tc>
      </w:tr>
      <w:tr w:rsidR="00E53F02" w:rsidRPr="00436720" w:rsidTr="001E5EDC">
        <w:trPr>
          <w:gridAfter w:val="2"/>
          <w:wAfter w:w="792" w:type="dxa"/>
        </w:trPr>
        <w:tc>
          <w:tcPr>
            <w:tcW w:w="7926" w:type="dxa"/>
            <w:shd w:val="clear" w:color="auto" w:fill="auto"/>
          </w:tcPr>
          <w:p w:rsidR="00E53F02" w:rsidRPr="00436720" w:rsidRDefault="00E53F02" w:rsidP="00AF114D">
            <w:pPr>
              <w:numPr>
                <w:ilvl w:val="0"/>
                <w:numId w:val="10"/>
              </w:numPr>
              <w:ind w:left="450" w:hanging="450"/>
            </w:pPr>
            <w:proofErr w:type="spellStart"/>
            <w:r w:rsidRPr="00436720">
              <w:t>Henriksson</w:t>
            </w:r>
            <w:proofErr w:type="spellEnd"/>
            <w:r w:rsidRPr="00436720">
              <w:t xml:space="preserve"> </w:t>
            </w:r>
            <w:proofErr w:type="gramStart"/>
            <w:r w:rsidRPr="00436720">
              <w:t>C,</w:t>
            </w:r>
            <w:r>
              <w:t>*</w:t>
            </w:r>
            <w:proofErr w:type="gramEnd"/>
            <w:r w:rsidRPr="00436720">
              <w:t xml:space="preserve"> Larsson M, </w:t>
            </w:r>
            <w:r w:rsidRPr="00AC5DF4">
              <w:rPr>
                <w:b/>
              </w:rPr>
              <w:t>Arnetz J</w:t>
            </w:r>
            <w:r w:rsidRPr="00436720">
              <w:t xml:space="preserve">, </w:t>
            </w:r>
            <w:proofErr w:type="spellStart"/>
            <w:r w:rsidRPr="00436720">
              <w:t>Herlitz</w:t>
            </w:r>
            <w:proofErr w:type="spellEnd"/>
            <w:r w:rsidRPr="00436720">
              <w:t xml:space="preserve"> J, Karlsson J-E, </w:t>
            </w:r>
            <w:proofErr w:type="spellStart"/>
            <w:r w:rsidRPr="00436720">
              <w:t>Svensson</w:t>
            </w:r>
            <w:proofErr w:type="spellEnd"/>
            <w:r w:rsidRPr="00436720">
              <w:t xml:space="preserve"> L, </w:t>
            </w:r>
            <w:proofErr w:type="spellStart"/>
            <w:r w:rsidRPr="00436720">
              <w:t>Thuresson</w:t>
            </w:r>
            <w:proofErr w:type="spellEnd"/>
            <w:r w:rsidRPr="00436720">
              <w:t xml:space="preserve"> M, </w:t>
            </w:r>
            <w:proofErr w:type="spellStart"/>
            <w:r w:rsidRPr="00436720">
              <w:t>Zedigh</w:t>
            </w:r>
            <w:proofErr w:type="spellEnd"/>
            <w:r w:rsidRPr="00436720">
              <w:t xml:space="preserve"> C, </w:t>
            </w:r>
            <w:proofErr w:type="spellStart"/>
            <w:r w:rsidRPr="00436720">
              <w:t>Wernroth</w:t>
            </w:r>
            <w:proofErr w:type="spellEnd"/>
            <w:r w:rsidRPr="00436720">
              <w:t xml:space="preserve"> L, Lindahl B. </w:t>
            </w:r>
            <w:r>
              <w:t>Knowledge about acute myocardial infarction (AMI) and attitudes to medical care seeking – a comparison between patients and the general public. Open Journal of Nursing; 2: 372-378, 2012.</w:t>
            </w:r>
            <w:r>
              <w:br/>
              <w:t xml:space="preserve">   </w:t>
            </w:r>
          </w:p>
        </w:tc>
        <w:tc>
          <w:tcPr>
            <w:tcW w:w="1650" w:type="dxa"/>
            <w:gridSpan w:val="3"/>
            <w:shd w:val="clear" w:color="auto" w:fill="auto"/>
          </w:tcPr>
          <w:p w:rsidR="00E53F02" w:rsidRPr="00436720" w:rsidRDefault="00E53F02" w:rsidP="00C21352">
            <w:pPr>
              <w:tabs>
                <w:tab w:val="left" w:pos="720"/>
                <w:tab w:val="left" w:pos="1440"/>
                <w:tab w:val="left" w:pos="2160"/>
                <w:tab w:val="left" w:pos="5760"/>
              </w:tabs>
            </w:pPr>
          </w:p>
        </w:tc>
      </w:tr>
      <w:tr w:rsidR="00115555" w:rsidRPr="00900F98" w:rsidTr="001E5EDC">
        <w:trPr>
          <w:gridAfter w:val="1"/>
          <w:wAfter w:w="428" w:type="dxa"/>
        </w:trPr>
        <w:tc>
          <w:tcPr>
            <w:tcW w:w="8298" w:type="dxa"/>
            <w:gridSpan w:val="3"/>
            <w:shd w:val="clear" w:color="auto" w:fill="auto"/>
          </w:tcPr>
          <w:p w:rsidR="00115555" w:rsidRPr="005C55D6" w:rsidRDefault="00115555" w:rsidP="00F13668">
            <w:pPr>
              <w:numPr>
                <w:ilvl w:val="0"/>
                <w:numId w:val="10"/>
              </w:numPr>
              <w:ind w:left="450" w:hanging="450"/>
            </w:pPr>
            <w:r w:rsidRPr="00436720">
              <w:rPr>
                <w:b/>
                <w:lang w:val="sv-SE"/>
              </w:rPr>
              <w:lastRenderedPageBreak/>
              <w:t>Arnetz JE</w:t>
            </w:r>
            <w:r w:rsidRPr="00436720">
              <w:rPr>
                <w:lang w:val="sv-SE"/>
              </w:rPr>
              <w:t xml:space="preserve">, Aranyos D, Ager J, Upfal MJ. </w:t>
            </w:r>
            <w:r w:rsidRPr="005C55D6">
              <w:t xml:space="preserve">Worker-on-worker violence among hospital employees. </w:t>
            </w:r>
            <w:r>
              <w:t>International Journal of Occupational and Environmental Health; 17:</w:t>
            </w:r>
            <w:r w:rsidR="00DF1757">
              <w:t xml:space="preserve"> </w:t>
            </w:r>
            <w:r>
              <w:t>328-335, 2011.</w:t>
            </w:r>
          </w:p>
          <w:p w:rsidR="00115555" w:rsidRDefault="00115555" w:rsidP="00F13668">
            <w:pPr>
              <w:tabs>
                <w:tab w:val="left" w:pos="720"/>
                <w:tab w:val="left" w:pos="1440"/>
                <w:tab w:val="left" w:pos="2160"/>
                <w:tab w:val="left" w:pos="5760"/>
              </w:tabs>
              <w:ind w:left="450" w:hanging="450"/>
              <w:rPr>
                <w:b/>
              </w:rPr>
            </w:pPr>
          </w:p>
        </w:tc>
        <w:tc>
          <w:tcPr>
            <w:tcW w:w="1642" w:type="dxa"/>
            <w:gridSpan w:val="2"/>
            <w:shd w:val="clear" w:color="auto" w:fill="auto"/>
          </w:tcPr>
          <w:p w:rsidR="00115555" w:rsidRDefault="00115555" w:rsidP="004B5D6B">
            <w:pPr>
              <w:tabs>
                <w:tab w:val="left" w:pos="720"/>
                <w:tab w:val="left" w:pos="1440"/>
                <w:tab w:val="left" w:pos="2160"/>
                <w:tab w:val="left" w:pos="5760"/>
              </w:tabs>
            </w:pPr>
          </w:p>
        </w:tc>
      </w:tr>
      <w:tr w:rsidR="00115555" w:rsidRPr="00900F98" w:rsidTr="001E5EDC">
        <w:trPr>
          <w:gridAfter w:val="1"/>
          <w:wAfter w:w="428" w:type="dxa"/>
        </w:trPr>
        <w:tc>
          <w:tcPr>
            <w:tcW w:w="8298" w:type="dxa"/>
            <w:gridSpan w:val="3"/>
            <w:shd w:val="clear" w:color="auto" w:fill="auto"/>
          </w:tcPr>
          <w:p w:rsidR="00115555" w:rsidRDefault="00115555" w:rsidP="00F13668">
            <w:pPr>
              <w:numPr>
                <w:ilvl w:val="0"/>
                <w:numId w:val="10"/>
              </w:numPr>
              <w:ind w:left="450" w:hanging="450"/>
            </w:pPr>
            <w:r w:rsidRPr="00616C3C">
              <w:rPr>
                <w:b/>
                <w:lang w:val="sv-SE"/>
              </w:rPr>
              <w:t>Arnetz JE</w:t>
            </w:r>
            <w:r w:rsidRPr="00616C3C">
              <w:rPr>
                <w:lang w:val="sv-SE"/>
              </w:rPr>
              <w:t xml:space="preserve">, Aranyos D, Ager J, Upfal MJ. </w:t>
            </w:r>
            <w:r w:rsidRPr="00616C3C">
              <w:t xml:space="preserve">Development and application of a population-based system for workplace violence surveillance in hospitals. </w:t>
            </w:r>
            <w:r>
              <w:t>American Journal of Industrial Medicine; 54:</w:t>
            </w:r>
            <w:r w:rsidR="00DF1757">
              <w:t xml:space="preserve"> </w:t>
            </w:r>
            <w:r>
              <w:t>925-934, 2011.</w:t>
            </w:r>
          </w:p>
          <w:p w:rsidR="00115555" w:rsidRDefault="00115555" w:rsidP="00F13668">
            <w:pPr>
              <w:tabs>
                <w:tab w:val="left" w:pos="720"/>
                <w:tab w:val="left" w:pos="1440"/>
                <w:tab w:val="left" w:pos="2160"/>
                <w:tab w:val="left" w:pos="5760"/>
              </w:tabs>
              <w:ind w:left="450" w:hanging="450"/>
              <w:rPr>
                <w:b/>
              </w:rPr>
            </w:pPr>
          </w:p>
        </w:tc>
        <w:tc>
          <w:tcPr>
            <w:tcW w:w="1642" w:type="dxa"/>
            <w:gridSpan w:val="2"/>
            <w:shd w:val="clear" w:color="auto" w:fill="auto"/>
          </w:tcPr>
          <w:p w:rsidR="00115555" w:rsidRDefault="00115555" w:rsidP="004B5D6B">
            <w:pPr>
              <w:tabs>
                <w:tab w:val="left" w:pos="720"/>
                <w:tab w:val="left" w:pos="1440"/>
                <w:tab w:val="left" w:pos="2160"/>
                <w:tab w:val="left" w:pos="5760"/>
              </w:tabs>
            </w:pPr>
          </w:p>
        </w:tc>
      </w:tr>
      <w:tr w:rsidR="00115555" w:rsidRPr="00711F9E" w:rsidTr="001E5EDC">
        <w:trPr>
          <w:gridAfter w:val="1"/>
          <w:wAfter w:w="428" w:type="dxa"/>
        </w:trPr>
        <w:tc>
          <w:tcPr>
            <w:tcW w:w="8298" w:type="dxa"/>
            <w:gridSpan w:val="3"/>
            <w:shd w:val="clear" w:color="auto" w:fill="auto"/>
          </w:tcPr>
          <w:p w:rsidR="003675CC" w:rsidRPr="00711F9E" w:rsidRDefault="00F13668" w:rsidP="00AF114D">
            <w:pPr>
              <w:numPr>
                <w:ilvl w:val="0"/>
                <w:numId w:val="10"/>
              </w:numPr>
              <w:ind w:left="450" w:hanging="450"/>
            </w:pPr>
            <w:r w:rsidRPr="00711F9E">
              <w:rPr>
                <w:b/>
              </w:rPr>
              <w:t>Arnetz JE</w:t>
            </w:r>
            <w:r w:rsidRPr="00711F9E">
              <w:t xml:space="preserve">, Zhdanova </w:t>
            </w:r>
            <w:proofErr w:type="gramStart"/>
            <w:r w:rsidRPr="00711F9E">
              <w:t>L,</w:t>
            </w:r>
            <w:r w:rsidR="00E8044A" w:rsidRPr="00711F9E">
              <w:t>*</w:t>
            </w:r>
            <w:proofErr w:type="gramEnd"/>
            <w:r w:rsidRPr="00711F9E">
              <w:t xml:space="preserve"> </w:t>
            </w:r>
            <w:proofErr w:type="spellStart"/>
            <w:r w:rsidRPr="00711F9E">
              <w:t>Elsouhag</w:t>
            </w:r>
            <w:proofErr w:type="spellEnd"/>
            <w:r w:rsidRPr="00711F9E">
              <w:t xml:space="preserve"> D,</w:t>
            </w:r>
            <w:r w:rsidR="00E8044A" w:rsidRPr="00711F9E">
              <w:t>*</w:t>
            </w:r>
            <w:r w:rsidRPr="00711F9E">
              <w:t xml:space="preserve"> Lichtenberg P, Luborsky M, Arnetz B. Organizational climate determinants of resident safety culture in nursing homes. The Gerontologist; 51(6):</w:t>
            </w:r>
            <w:r w:rsidR="00DF1757">
              <w:t xml:space="preserve"> </w:t>
            </w:r>
            <w:r w:rsidRPr="00711F9E">
              <w:t>739-749, 2011.</w:t>
            </w:r>
            <w:r w:rsidR="00E8044A" w:rsidRPr="00711F9E">
              <w:br/>
            </w:r>
          </w:p>
        </w:tc>
        <w:tc>
          <w:tcPr>
            <w:tcW w:w="1642" w:type="dxa"/>
            <w:gridSpan w:val="2"/>
            <w:shd w:val="clear" w:color="auto" w:fill="auto"/>
          </w:tcPr>
          <w:p w:rsidR="00115555" w:rsidRPr="00711F9E" w:rsidRDefault="00115555" w:rsidP="004B5D6B">
            <w:pPr>
              <w:tabs>
                <w:tab w:val="left" w:pos="720"/>
                <w:tab w:val="left" w:pos="1440"/>
                <w:tab w:val="left" w:pos="2160"/>
                <w:tab w:val="left" w:pos="5760"/>
              </w:tabs>
            </w:pPr>
          </w:p>
        </w:tc>
      </w:tr>
      <w:tr w:rsidR="00115555" w:rsidRPr="00C40820" w:rsidTr="001E5EDC">
        <w:trPr>
          <w:gridAfter w:val="1"/>
          <w:wAfter w:w="428" w:type="dxa"/>
        </w:trPr>
        <w:tc>
          <w:tcPr>
            <w:tcW w:w="8298" w:type="dxa"/>
            <w:gridSpan w:val="3"/>
            <w:shd w:val="clear" w:color="auto" w:fill="auto"/>
          </w:tcPr>
          <w:p w:rsidR="00115555" w:rsidRPr="00C40820" w:rsidRDefault="00F13668" w:rsidP="0050706E">
            <w:pPr>
              <w:numPr>
                <w:ilvl w:val="0"/>
                <w:numId w:val="10"/>
              </w:numPr>
              <w:ind w:left="450" w:hanging="450"/>
            </w:pPr>
            <w:r w:rsidRPr="00C40820">
              <w:rPr>
                <w:lang w:val="sv-SE"/>
              </w:rPr>
              <w:t>Jamil H, Janisse J, Elsouhag D,</w:t>
            </w:r>
            <w:r w:rsidR="00524E2E" w:rsidRPr="00C40820">
              <w:rPr>
                <w:lang w:val="sv-SE"/>
              </w:rPr>
              <w:t>*</w:t>
            </w:r>
            <w:r w:rsidRPr="00C40820">
              <w:rPr>
                <w:lang w:val="sv-SE"/>
              </w:rPr>
              <w:t xml:space="preserve"> Fakhouri M,</w:t>
            </w:r>
            <w:r w:rsidR="00524E2E" w:rsidRPr="00C40820">
              <w:rPr>
                <w:lang w:val="sv-SE"/>
              </w:rPr>
              <w:t>*</w:t>
            </w:r>
            <w:r w:rsidRPr="00C40820">
              <w:rPr>
                <w:lang w:val="sv-SE"/>
              </w:rPr>
              <w:t xml:space="preserve"> </w:t>
            </w:r>
            <w:r w:rsidRPr="00BC1007">
              <w:rPr>
                <w:b/>
                <w:lang w:val="sv-SE"/>
              </w:rPr>
              <w:t>Arnetz JE</w:t>
            </w:r>
            <w:r w:rsidR="00524E2E" w:rsidRPr="00C40820">
              <w:rPr>
                <w:lang w:val="sv-SE"/>
              </w:rPr>
              <w:t>,</w:t>
            </w:r>
            <w:r w:rsidRPr="00C40820">
              <w:rPr>
                <w:lang w:val="sv-SE"/>
              </w:rPr>
              <w:t xml:space="preserve"> Arnetz BB. </w:t>
            </w:r>
            <w:r w:rsidRPr="00C40820">
              <w:t xml:space="preserve">Do household smoking behaviors constitute a risk factor for hookah use? Nicotine &amp; Tobacco Research; 13(5): 384-388, 2011. </w:t>
            </w:r>
            <w:r w:rsidRPr="00C40820">
              <w:br/>
            </w:r>
          </w:p>
        </w:tc>
        <w:tc>
          <w:tcPr>
            <w:tcW w:w="1642" w:type="dxa"/>
            <w:gridSpan w:val="2"/>
            <w:shd w:val="clear" w:color="auto" w:fill="auto"/>
          </w:tcPr>
          <w:p w:rsidR="00115555" w:rsidRPr="00C40820" w:rsidRDefault="00115555" w:rsidP="004B5D6B">
            <w:pPr>
              <w:tabs>
                <w:tab w:val="left" w:pos="720"/>
                <w:tab w:val="left" w:pos="1440"/>
                <w:tab w:val="left" w:pos="2160"/>
                <w:tab w:val="left" w:pos="5760"/>
              </w:tabs>
            </w:pPr>
          </w:p>
        </w:tc>
      </w:tr>
      <w:tr w:rsidR="00D31E76" w:rsidRPr="00D31E76" w:rsidTr="001E5EDC">
        <w:trPr>
          <w:gridAfter w:val="1"/>
          <w:wAfter w:w="428" w:type="dxa"/>
        </w:trPr>
        <w:tc>
          <w:tcPr>
            <w:tcW w:w="8298" w:type="dxa"/>
            <w:gridSpan w:val="3"/>
            <w:shd w:val="clear" w:color="auto" w:fill="auto"/>
          </w:tcPr>
          <w:p w:rsidR="00D31E76" w:rsidRPr="00D31E76" w:rsidRDefault="00D31E76" w:rsidP="008450B1">
            <w:pPr>
              <w:numPr>
                <w:ilvl w:val="0"/>
                <w:numId w:val="10"/>
              </w:numPr>
              <w:ind w:left="450" w:hanging="450"/>
            </w:pPr>
            <w:r w:rsidRPr="00D31E76">
              <w:rPr>
                <w:lang w:val="sv-SE"/>
              </w:rPr>
              <w:t xml:space="preserve">Barkho E,* Fakhouri M,* </w:t>
            </w:r>
            <w:r w:rsidRPr="00D31E76">
              <w:rPr>
                <w:b/>
                <w:lang w:val="sv-SE"/>
              </w:rPr>
              <w:t>Arnetz JE</w:t>
            </w:r>
            <w:r w:rsidRPr="00D31E76">
              <w:rPr>
                <w:lang w:val="sv-SE"/>
              </w:rPr>
              <w:t xml:space="preserve">. </w:t>
            </w:r>
            <w:r w:rsidRPr="00D31E76">
              <w:t>Intimate partner violence among Iraqi immigrant women in metro Detroit: a pilot study. Journal of Immigrant and Minority Health; 13(4):</w:t>
            </w:r>
            <w:r w:rsidR="00DF1757">
              <w:t xml:space="preserve"> </w:t>
            </w:r>
            <w:r w:rsidRPr="00D31E76">
              <w:t>725-731, 2011.</w:t>
            </w:r>
            <w:r w:rsidR="009B3819">
              <w:br/>
            </w:r>
          </w:p>
        </w:tc>
        <w:tc>
          <w:tcPr>
            <w:tcW w:w="1642" w:type="dxa"/>
            <w:gridSpan w:val="2"/>
            <w:shd w:val="clear" w:color="auto" w:fill="auto"/>
          </w:tcPr>
          <w:p w:rsidR="00D31E76" w:rsidRPr="00D31E76" w:rsidRDefault="00D31E76" w:rsidP="004B5D6B">
            <w:pPr>
              <w:tabs>
                <w:tab w:val="left" w:pos="720"/>
                <w:tab w:val="left" w:pos="1440"/>
                <w:tab w:val="left" w:pos="2160"/>
                <w:tab w:val="left" w:pos="5760"/>
              </w:tabs>
            </w:pPr>
          </w:p>
        </w:tc>
      </w:tr>
      <w:tr w:rsidR="00D31E76" w:rsidRPr="00D31E76" w:rsidTr="001E5EDC">
        <w:trPr>
          <w:gridAfter w:val="1"/>
          <w:wAfter w:w="428" w:type="dxa"/>
        </w:trPr>
        <w:tc>
          <w:tcPr>
            <w:tcW w:w="8298" w:type="dxa"/>
            <w:gridSpan w:val="3"/>
            <w:shd w:val="clear" w:color="auto" w:fill="auto"/>
          </w:tcPr>
          <w:p w:rsidR="00D31E76" w:rsidRPr="009B3819" w:rsidRDefault="009B3819" w:rsidP="00911214">
            <w:pPr>
              <w:numPr>
                <w:ilvl w:val="0"/>
                <w:numId w:val="10"/>
              </w:numPr>
              <w:ind w:left="450" w:hanging="450"/>
            </w:pPr>
            <w:r>
              <w:t xml:space="preserve">Hasson </w:t>
            </w:r>
            <w:proofErr w:type="gramStart"/>
            <w:r>
              <w:t>H,*</w:t>
            </w:r>
            <w:proofErr w:type="gramEnd"/>
            <w:r>
              <w:t xml:space="preserve"> </w:t>
            </w:r>
            <w:r w:rsidRPr="009B3819">
              <w:rPr>
                <w:b/>
              </w:rPr>
              <w:t>Arnetz JE</w:t>
            </w:r>
            <w:r>
              <w:t>. Care recipients’ and family members’ perceptions of quality of older people care: a comparison of home-based care and nursing homes. Journal of Clinical Nursing; 20:</w:t>
            </w:r>
            <w:r w:rsidR="00DF1757">
              <w:t xml:space="preserve"> </w:t>
            </w:r>
            <w:r>
              <w:t>1423-1435, 2011.</w:t>
            </w:r>
            <w:r>
              <w:rPr>
                <w:i/>
              </w:rPr>
              <w:t xml:space="preserve">   </w:t>
            </w:r>
            <w:r>
              <w:rPr>
                <w:i/>
              </w:rPr>
              <w:br/>
            </w:r>
          </w:p>
        </w:tc>
        <w:tc>
          <w:tcPr>
            <w:tcW w:w="1642" w:type="dxa"/>
            <w:gridSpan w:val="2"/>
            <w:shd w:val="clear" w:color="auto" w:fill="auto"/>
          </w:tcPr>
          <w:p w:rsidR="00D31E76" w:rsidRPr="00D31E76" w:rsidRDefault="00D31E76" w:rsidP="004B5D6B">
            <w:pPr>
              <w:tabs>
                <w:tab w:val="left" w:pos="720"/>
                <w:tab w:val="left" w:pos="1440"/>
                <w:tab w:val="left" w:pos="2160"/>
                <w:tab w:val="left" w:pos="5760"/>
              </w:tabs>
            </w:pPr>
          </w:p>
        </w:tc>
      </w:tr>
      <w:tr w:rsidR="009B3819" w:rsidRPr="00D31E76" w:rsidTr="001E5EDC">
        <w:trPr>
          <w:gridAfter w:val="1"/>
          <w:wAfter w:w="428" w:type="dxa"/>
        </w:trPr>
        <w:tc>
          <w:tcPr>
            <w:tcW w:w="8298" w:type="dxa"/>
            <w:gridSpan w:val="3"/>
            <w:shd w:val="clear" w:color="auto" w:fill="auto"/>
          </w:tcPr>
          <w:p w:rsidR="009B3819" w:rsidRDefault="009B3819" w:rsidP="008C4B66">
            <w:pPr>
              <w:numPr>
                <w:ilvl w:val="0"/>
                <w:numId w:val="10"/>
              </w:numPr>
              <w:ind w:left="450" w:hanging="450"/>
            </w:pPr>
            <w:r w:rsidRPr="003F2F31">
              <w:t xml:space="preserve">Arnetz BB, Lucas </w:t>
            </w:r>
            <w:proofErr w:type="gramStart"/>
            <w:r w:rsidRPr="003F2F31">
              <w:t>T,</w:t>
            </w:r>
            <w:r>
              <w:t>*</w:t>
            </w:r>
            <w:proofErr w:type="gramEnd"/>
            <w:r w:rsidRPr="003F2F31">
              <w:t xml:space="preserve"> </w:t>
            </w:r>
            <w:r w:rsidRPr="003F2F31">
              <w:rPr>
                <w:b/>
              </w:rPr>
              <w:t>Arnetz J</w:t>
            </w:r>
            <w:r w:rsidRPr="003F2F31">
              <w:t>. Organizational climate, occupational</w:t>
            </w:r>
            <w:r>
              <w:t xml:space="preserve"> stress, and employee mental health: Mediating effects of organizational efficiency. Journal of Occupational and Environmental Medicine; 53(1):</w:t>
            </w:r>
            <w:r w:rsidR="00DF1757">
              <w:t xml:space="preserve"> </w:t>
            </w:r>
            <w:r>
              <w:t>34-42, 2011.</w:t>
            </w:r>
            <w:r>
              <w:br/>
            </w:r>
            <w:r>
              <w:rPr>
                <w:i/>
              </w:rPr>
              <w:t xml:space="preserve">   </w:t>
            </w:r>
          </w:p>
        </w:tc>
        <w:tc>
          <w:tcPr>
            <w:tcW w:w="1642" w:type="dxa"/>
            <w:gridSpan w:val="2"/>
            <w:shd w:val="clear" w:color="auto" w:fill="auto"/>
          </w:tcPr>
          <w:p w:rsidR="009B3819" w:rsidRPr="00D31E76" w:rsidRDefault="009B3819" w:rsidP="004B5D6B">
            <w:pPr>
              <w:tabs>
                <w:tab w:val="left" w:pos="720"/>
                <w:tab w:val="left" w:pos="1440"/>
                <w:tab w:val="left" w:pos="2160"/>
                <w:tab w:val="left" w:pos="5760"/>
              </w:tabs>
            </w:pPr>
          </w:p>
        </w:tc>
      </w:tr>
      <w:tr w:rsidR="009B3819" w:rsidRPr="00D31E76" w:rsidTr="001E5EDC">
        <w:trPr>
          <w:gridAfter w:val="1"/>
          <w:wAfter w:w="428" w:type="dxa"/>
        </w:trPr>
        <w:tc>
          <w:tcPr>
            <w:tcW w:w="8298" w:type="dxa"/>
            <w:gridSpan w:val="3"/>
            <w:shd w:val="clear" w:color="auto" w:fill="auto"/>
          </w:tcPr>
          <w:p w:rsidR="009B3819" w:rsidRPr="003F2F31" w:rsidRDefault="009B3819" w:rsidP="00035AAE">
            <w:pPr>
              <w:numPr>
                <w:ilvl w:val="0"/>
                <w:numId w:val="10"/>
              </w:numPr>
              <w:ind w:left="450" w:hanging="450"/>
            </w:pPr>
            <w:proofErr w:type="spellStart"/>
            <w:r w:rsidRPr="008D2D95">
              <w:t>Henriksson</w:t>
            </w:r>
            <w:proofErr w:type="spellEnd"/>
            <w:r w:rsidRPr="008D2D95">
              <w:t xml:space="preserve"> </w:t>
            </w:r>
            <w:proofErr w:type="gramStart"/>
            <w:r w:rsidRPr="008D2D95">
              <w:t>C</w:t>
            </w:r>
            <w:r>
              <w:t>,</w:t>
            </w:r>
            <w:r w:rsidRPr="008D2D95">
              <w:t>*</w:t>
            </w:r>
            <w:proofErr w:type="gramEnd"/>
            <w:r w:rsidRPr="008D2D95">
              <w:t xml:space="preserve"> Larsson M, </w:t>
            </w:r>
            <w:r w:rsidRPr="008D2D95">
              <w:rPr>
                <w:b/>
              </w:rPr>
              <w:t>Arnetz J</w:t>
            </w:r>
            <w:r w:rsidRPr="008D2D95">
              <w:t xml:space="preserve">, </w:t>
            </w:r>
            <w:proofErr w:type="spellStart"/>
            <w:r w:rsidRPr="008D2D95">
              <w:t>Berglin-Jarlöv</w:t>
            </w:r>
            <w:proofErr w:type="spellEnd"/>
            <w:r w:rsidRPr="008D2D95">
              <w:t xml:space="preserve"> M, </w:t>
            </w:r>
            <w:proofErr w:type="spellStart"/>
            <w:r w:rsidRPr="008D2D95">
              <w:t>Herlitz</w:t>
            </w:r>
            <w:proofErr w:type="spellEnd"/>
            <w:r w:rsidRPr="008D2D95">
              <w:t xml:space="preserve"> J, Karlsson JE, </w:t>
            </w:r>
            <w:proofErr w:type="spellStart"/>
            <w:r w:rsidRPr="008D2D95">
              <w:t>Svensson</w:t>
            </w:r>
            <w:proofErr w:type="spellEnd"/>
            <w:r w:rsidRPr="008D2D95">
              <w:t xml:space="preserve"> L, </w:t>
            </w:r>
            <w:proofErr w:type="spellStart"/>
            <w:r w:rsidRPr="008D2D95">
              <w:t>Thuresson</w:t>
            </w:r>
            <w:proofErr w:type="spellEnd"/>
            <w:r w:rsidRPr="008D2D95">
              <w:t xml:space="preserve"> M, </w:t>
            </w:r>
            <w:proofErr w:type="spellStart"/>
            <w:r w:rsidRPr="008D2D95">
              <w:t>Zedigh</w:t>
            </w:r>
            <w:proofErr w:type="spellEnd"/>
            <w:r w:rsidRPr="008D2D95">
              <w:t xml:space="preserve"> C, </w:t>
            </w:r>
            <w:proofErr w:type="spellStart"/>
            <w:r w:rsidRPr="008D2D95">
              <w:t>Wernroth</w:t>
            </w:r>
            <w:proofErr w:type="spellEnd"/>
            <w:r w:rsidRPr="008D2D95">
              <w:t xml:space="preserve"> L, Lindahl B.</w:t>
            </w:r>
            <w:r>
              <w:t xml:space="preserve"> Knowledge and attitudes toward seeking medical care for AMI-symptoms. International Journal of Cardiology; 147:</w:t>
            </w:r>
            <w:r w:rsidR="00AE3602">
              <w:t xml:space="preserve"> </w:t>
            </w:r>
            <w:r>
              <w:t>224-227, 2011.</w:t>
            </w:r>
            <w:r w:rsidR="00BE639E">
              <w:rPr>
                <w:i/>
              </w:rPr>
              <w:br/>
            </w:r>
          </w:p>
        </w:tc>
        <w:tc>
          <w:tcPr>
            <w:tcW w:w="1642" w:type="dxa"/>
            <w:gridSpan w:val="2"/>
            <w:shd w:val="clear" w:color="auto" w:fill="auto"/>
          </w:tcPr>
          <w:p w:rsidR="009B3819" w:rsidRPr="00D31E76" w:rsidRDefault="009B3819" w:rsidP="004B5D6B">
            <w:pPr>
              <w:tabs>
                <w:tab w:val="left" w:pos="720"/>
                <w:tab w:val="left" w:pos="1440"/>
                <w:tab w:val="left" w:pos="2160"/>
                <w:tab w:val="left" w:pos="5760"/>
              </w:tabs>
            </w:pPr>
          </w:p>
        </w:tc>
      </w:tr>
      <w:tr w:rsidR="00195F8D" w:rsidRPr="00D31E76" w:rsidTr="001E5EDC">
        <w:trPr>
          <w:gridAfter w:val="1"/>
          <w:wAfter w:w="428" w:type="dxa"/>
        </w:trPr>
        <w:tc>
          <w:tcPr>
            <w:tcW w:w="8298" w:type="dxa"/>
            <w:gridSpan w:val="3"/>
            <w:shd w:val="clear" w:color="auto" w:fill="auto"/>
          </w:tcPr>
          <w:p w:rsidR="00195F8D" w:rsidRPr="008D2D95" w:rsidRDefault="00195F8D" w:rsidP="0055795C">
            <w:pPr>
              <w:numPr>
                <w:ilvl w:val="0"/>
                <w:numId w:val="10"/>
              </w:numPr>
              <w:ind w:left="450" w:hanging="450"/>
            </w:pPr>
            <w:r w:rsidRPr="008D2D95">
              <w:t xml:space="preserve">Lucas </w:t>
            </w:r>
            <w:proofErr w:type="gramStart"/>
            <w:r w:rsidRPr="008D2D95">
              <w:t>T,</w:t>
            </w:r>
            <w:r w:rsidRPr="00711F9E">
              <w:rPr>
                <w:vertAlign w:val="superscript"/>
              </w:rPr>
              <w:t>*</w:t>
            </w:r>
            <w:proofErr w:type="gramEnd"/>
            <w:r w:rsidRPr="008D2D95">
              <w:t xml:space="preserve"> </w:t>
            </w:r>
            <w:proofErr w:type="spellStart"/>
            <w:r w:rsidRPr="008D2D95">
              <w:t>Lakey</w:t>
            </w:r>
            <w:proofErr w:type="spellEnd"/>
            <w:r w:rsidRPr="008D2D95">
              <w:t xml:space="preserve"> B, </w:t>
            </w:r>
            <w:r w:rsidRPr="00711F9E">
              <w:rPr>
                <w:b/>
              </w:rPr>
              <w:t>Arnetz JE,</w:t>
            </w:r>
            <w:r w:rsidRPr="008D2D95">
              <w:t xml:space="preserve"> Arnetz B. Do cultural competency ratings</w:t>
            </w:r>
            <w:r>
              <w:t xml:space="preserve"> </w:t>
            </w:r>
            <w:r w:rsidRPr="008D2D95">
              <w:t>reflect characteristics of providers or perceivers? Initial demonstration of a</w:t>
            </w:r>
            <w:r>
              <w:t xml:space="preserve"> </w:t>
            </w:r>
            <w:r w:rsidRPr="008D2D95">
              <w:t>generalizability theory approach. Psychology, Health &amp; M</w:t>
            </w:r>
            <w:r w:rsidR="00AE3602">
              <w:t>edicine</w:t>
            </w:r>
            <w:r>
              <w:t xml:space="preserve"> 15(4):</w:t>
            </w:r>
            <w:r w:rsidR="00AE3602">
              <w:t xml:space="preserve"> </w:t>
            </w:r>
            <w:r>
              <w:t>445-453, 2010.</w:t>
            </w:r>
            <w:r w:rsidR="00EE2157">
              <w:br/>
            </w:r>
            <w:r>
              <w:t xml:space="preserve">  </w:t>
            </w:r>
          </w:p>
        </w:tc>
        <w:tc>
          <w:tcPr>
            <w:tcW w:w="1642" w:type="dxa"/>
            <w:gridSpan w:val="2"/>
            <w:shd w:val="clear" w:color="auto" w:fill="auto"/>
          </w:tcPr>
          <w:p w:rsidR="00195F8D" w:rsidRPr="00D31E76" w:rsidRDefault="00195F8D" w:rsidP="004B5D6B">
            <w:pPr>
              <w:tabs>
                <w:tab w:val="left" w:pos="720"/>
                <w:tab w:val="left" w:pos="1440"/>
                <w:tab w:val="left" w:pos="2160"/>
                <w:tab w:val="left" w:pos="5760"/>
              </w:tabs>
            </w:pPr>
          </w:p>
        </w:tc>
      </w:tr>
      <w:tr w:rsidR="00195F8D" w:rsidRPr="00D31E76" w:rsidTr="001E5EDC">
        <w:trPr>
          <w:gridAfter w:val="1"/>
          <w:wAfter w:w="428" w:type="dxa"/>
        </w:trPr>
        <w:tc>
          <w:tcPr>
            <w:tcW w:w="8298" w:type="dxa"/>
            <w:gridSpan w:val="3"/>
            <w:shd w:val="clear" w:color="auto" w:fill="auto"/>
          </w:tcPr>
          <w:p w:rsidR="00195F8D" w:rsidRPr="008D2D95" w:rsidRDefault="00195F8D" w:rsidP="00DC4708">
            <w:pPr>
              <w:numPr>
                <w:ilvl w:val="0"/>
                <w:numId w:val="10"/>
              </w:numPr>
              <w:ind w:left="450" w:hanging="450"/>
            </w:pPr>
            <w:r w:rsidRPr="008D2D95">
              <w:t xml:space="preserve">Jamil H, </w:t>
            </w:r>
            <w:proofErr w:type="spellStart"/>
            <w:r w:rsidRPr="008D2D95">
              <w:t>Elsouhag</w:t>
            </w:r>
            <w:proofErr w:type="spellEnd"/>
            <w:r w:rsidRPr="008D2D95">
              <w:t xml:space="preserve"> </w:t>
            </w:r>
            <w:proofErr w:type="gramStart"/>
            <w:r w:rsidRPr="008D2D95">
              <w:t>D,</w:t>
            </w:r>
            <w:r>
              <w:rPr>
                <w:vertAlign w:val="superscript"/>
              </w:rPr>
              <w:t>*</w:t>
            </w:r>
            <w:proofErr w:type="gramEnd"/>
            <w:r w:rsidRPr="008D2D95">
              <w:t xml:space="preserve"> Hiller S, </w:t>
            </w:r>
            <w:r w:rsidRPr="008D2D95">
              <w:rPr>
                <w:b/>
              </w:rPr>
              <w:t>Arnetz JE</w:t>
            </w:r>
            <w:r w:rsidRPr="008D2D95">
              <w:t>, Arnetz BB.</w:t>
            </w:r>
            <w:r>
              <w:t xml:space="preserve"> </w:t>
            </w:r>
            <w:r w:rsidRPr="008D2D95">
              <w:t xml:space="preserve">Sociodemographic risk indicators of hookah smoking among Caucasian Americans in </w:t>
            </w:r>
            <w:smartTag w:uri="urn:schemas-microsoft-com:office:smarttags" w:element="place">
              <w:r w:rsidRPr="008D2D95">
                <w:t>Southeast Michigan</w:t>
              </w:r>
            </w:smartTag>
            <w:r w:rsidR="00AE3602">
              <w:t>. Nicotine &amp; Tobacco Research</w:t>
            </w:r>
            <w:r>
              <w:t xml:space="preserve"> 12(5):</w:t>
            </w:r>
            <w:r w:rsidR="00AE3602">
              <w:t xml:space="preserve"> </w:t>
            </w:r>
            <w:r>
              <w:t>525-529, 2010.</w:t>
            </w:r>
            <w:r>
              <w:rPr>
                <w:i/>
              </w:rPr>
              <w:br/>
            </w:r>
          </w:p>
        </w:tc>
        <w:tc>
          <w:tcPr>
            <w:tcW w:w="1642" w:type="dxa"/>
            <w:gridSpan w:val="2"/>
            <w:shd w:val="clear" w:color="auto" w:fill="auto"/>
          </w:tcPr>
          <w:p w:rsidR="00195F8D" w:rsidRPr="00D31E76" w:rsidRDefault="00195F8D" w:rsidP="004B5D6B">
            <w:pPr>
              <w:tabs>
                <w:tab w:val="left" w:pos="720"/>
                <w:tab w:val="left" w:pos="1440"/>
                <w:tab w:val="left" w:pos="2160"/>
                <w:tab w:val="left" w:pos="5760"/>
              </w:tabs>
            </w:pPr>
          </w:p>
        </w:tc>
      </w:tr>
      <w:tr w:rsidR="00195F8D" w:rsidRPr="00D31E76" w:rsidTr="001E5EDC">
        <w:trPr>
          <w:gridAfter w:val="1"/>
          <w:wAfter w:w="428" w:type="dxa"/>
        </w:trPr>
        <w:tc>
          <w:tcPr>
            <w:tcW w:w="8298" w:type="dxa"/>
            <w:gridSpan w:val="3"/>
            <w:shd w:val="clear" w:color="auto" w:fill="auto"/>
          </w:tcPr>
          <w:p w:rsidR="00195F8D" w:rsidRPr="008D2D95" w:rsidRDefault="00195F8D" w:rsidP="0050706E">
            <w:pPr>
              <w:numPr>
                <w:ilvl w:val="0"/>
                <w:numId w:val="10"/>
              </w:numPr>
              <w:ind w:left="450" w:hanging="450"/>
            </w:pPr>
            <w:r w:rsidRPr="008D2D95">
              <w:t xml:space="preserve">Jamil H, Campbell-Voytal </w:t>
            </w:r>
            <w:proofErr w:type="gramStart"/>
            <w:r w:rsidRPr="008D2D95">
              <w:t>K</w:t>
            </w:r>
            <w:r>
              <w:t>,*</w:t>
            </w:r>
            <w:proofErr w:type="gramEnd"/>
            <w:r w:rsidRPr="008D2D95">
              <w:t xml:space="preserve"> </w:t>
            </w:r>
            <w:r w:rsidRPr="008D2D95">
              <w:rPr>
                <w:b/>
              </w:rPr>
              <w:t>Arnetz JE</w:t>
            </w:r>
            <w:r w:rsidRPr="008D2D95">
              <w:t>. Perceptions of training in</w:t>
            </w:r>
            <w:r>
              <w:t xml:space="preserve"> </w:t>
            </w:r>
            <w:r w:rsidRPr="008D2D95">
              <w:t>occupational and environmental medicine among family medicine</w:t>
            </w:r>
            <w:r>
              <w:t xml:space="preserve"> </w:t>
            </w:r>
            <w:r w:rsidRPr="008D2D95">
              <w:t>residents. Journal of Occupati</w:t>
            </w:r>
            <w:r w:rsidR="00AE3602">
              <w:t xml:space="preserve">onal and Environmental Medicine 52(2): </w:t>
            </w:r>
            <w:r w:rsidRPr="008D2D95">
              <w:t>202-206, 2010.</w:t>
            </w:r>
            <w:r>
              <w:br/>
            </w:r>
          </w:p>
        </w:tc>
        <w:tc>
          <w:tcPr>
            <w:tcW w:w="1642" w:type="dxa"/>
            <w:gridSpan w:val="2"/>
            <w:shd w:val="clear" w:color="auto" w:fill="auto"/>
          </w:tcPr>
          <w:p w:rsidR="00195F8D" w:rsidRPr="00D31E76" w:rsidRDefault="00195F8D" w:rsidP="004B5D6B">
            <w:pPr>
              <w:tabs>
                <w:tab w:val="left" w:pos="720"/>
                <w:tab w:val="left" w:pos="1440"/>
                <w:tab w:val="left" w:pos="2160"/>
                <w:tab w:val="left" w:pos="5760"/>
              </w:tabs>
            </w:pPr>
          </w:p>
        </w:tc>
      </w:tr>
      <w:tr w:rsidR="00195F8D" w:rsidRPr="00195F8D" w:rsidTr="001E5EDC">
        <w:trPr>
          <w:gridAfter w:val="1"/>
          <w:wAfter w:w="428" w:type="dxa"/>
        </w:trPr>
        <w:tc>
          <w:tcPr>
            <w:tcW w:w="8298" w:type="dxa"/>
            <w:gridSpan w:val="3"/>
            <w:shd w:val="clear" w:color="auto" w:fill="auto"/>
          </w:tcPr>
          <w:p w:rsidR="00195F8D" w:rsidRPr="00195F8D" w:rsidRDefault="00195F8D" w:rsidP="008450B1">
            <w:pPr>
              <w:numPr>
                <w:ilvl w:val="0"/>
                <w:numId w:val="10"/>
              </w:numPr>
              <w:ind w:left="450" w:hanging="450"/>
            </w:pPr>
            <w:r w:rsidRPr="00195F8D">
              <w:rPr>
                <w:b/>
              </w:rPr>
              <w:lastRenderedPageBreak/>
              <w:t>Arnetz JE</w:t>
            </w:r>
            <w:r w:rsidRPr="00195F8D">
              <w:t xml:space="preserve">, </w:t>
            </w:r>
            <w:proofErr w:type="spellStart"/>
            <w:r w:rsidRPr="00195F8D">
              <w:t>Winblad</w:t>
            </w:r>
            <w:proofErr w:type="spellEnd"/>
            <w:r w:rsidRPr="00195F8D">
              <w:t xml:space="preserve"> </w:t>
            </w:r>
            <w:proofErr w:type="gramStart"/>
            <w:r w:rsidRPr="00195F8D">
              <w:t>U,</w:t>
            </w:r>
            <w:r w:rsidRPr="00195F8D">
              <w:rPr>
                <w:vertAlign w:val="superscript"/>
              </w:rPr>
              <w:t>*</w:t>
            </w:r>
            <w:proofErr w:type="gramEnd"/>
            <w:r w:rsidRPr="00195F8D">
              <w:t xml:space="preserve"> </w:t>
            </w:r>
            <w:proofErr w:type="spellStart"/>
            <w:r w:rsidRPr="00195F8D">
              <w:t>Höglund</w:t>
            </w:r>
            <w:proofErr w:type="spellEnd"/>
            <w:r w:rsidRPr="00195F8D">
              <w:t xml:space="preserve"> AT, Lindahl B, </w:t>
            </w:r>
            <w:proofErr w:type="spellStart"/>
            <w:r w:rsidRPr="00195F8D">
              <w:t>Spångberg</w:t>
            </w:r>
            <w:proofErr w:type="spellEnd"/>
            <w:r w:rsidRPr="00195F8D">
              <w:t xml:space="preserve"> K, </w:t>
            </w:r>
            <w:proofErr w:type="spellStart"/>
            <w:r w:rsidRPr="00195F8D">
              <w:t>Wallentin</w:t>
            </w:r>
            <w:proofErr w:type="spellEnd"/>
            <w:r w:rsidRPr="00195F8D">
              <w:t xml:space="preserve"> </w:t>
            </w:r>
            <w:r w:rsidRPr="008D2D95">
              <w:t>L, Wang Y, Ager J, Arnetz BB. Is patient involvement during</w:t>
            </w:r>
            <w:r>
              <w:t xml:space="preserve"> </w:t>
            </w:r>
            <w:r w:rsidRPr="008D2D95">
              <w:t>hospitalization for acute myocardial infarction associated with post-</w:t>
            </w:r>
            <w:r>
              <w:t xml:space="preserve"> </w:t>
            </w:r>
            <w:r w:rsidRPr="008D2D95">
              <w:t>discharge treatment outcome? An exploratory study. Health Expectations</w:t>
            </w:r>
            <w:r>
              <w:t xml:space="preserve"> </w:t>
            </w:r>
            <w:r w:rsidRPr="008D2D95">
              <w:t>13(3):</w:t>
            </w:r>
            <w:r w:rsidR="00AE3602">
              <w:t xml:space="preserve"> </w:t>
            </w:r>
            <w:r w:rsidRPr="008D2D95">
              <w:t xml:space="preserve">298-311, </w:t>
            </w:r>
            <w:r w:rsidRPr="008D2D95">
              <w:rPr>
                <w:rStyle w:val="src1"/>
                <w:specVanish w:val="0"/>
              </w:rPr>
              <w:t>2010</w:t>
            </w:r>
            <w:r w:rsidRPr="008D2D95">
              <w:t>.</w:t>
            </w:r>
            <w:r>
              <w:rPr>
                <w:i/>
              </w:rPr>
              <w:br/>
            </w:r>
          </w:p>
        </w:tc>
        <w:tc>
          <w:tcPr>
            <w:tcW w:w="1642" w:type="dxa"/>
            <w:gridSpan w:val="2"/>
            <w:shd w:val="clear" w:color="auto" w:fill="auto"/>
          </w:tcPr>
          <w:p w:rsidR="00195F8D" w:rsidRPr="00195F8D" w:rsidRDefault="00195F8D" w:rsidP="004B5D6B">
            <w:pPr>
              <w:tabs>
                <w:tab w:val="left" w:pos="720"/>
                <w:tab w:val="left" w:pos="1440"/>
                <w:tab w:val="left" w:pos="2160"/>
                <w:tab w:val="left" w:pos="5760"/>
              </w:tabs>
            </w:pPr>
          </w:p>
        </w:tc>
      </w:tr>
      <w:tr w:rsidR="00195F8D" w:rsidRPr="00195F8D" w:rsidTr="001E5EDC">
        <w:trPr>
          <w:gridAfter w:val="1"/>
          <w:wAfter w:w="428" w:type="dxa"/>
        </w:trPr>
        <w:tc>
          <w:tcPr>
            <w:tcW w:w="8298" w:type="dxa"/>
            <w:gridSpan w:val="3"/>
            <w:shd w:val="clear" w:color="auto" w:fill="auto"/>
          </w:tcPr>
          <w:p w:rsidR="00195F8D" w:rsidRPr="00195F8D" w:rsidRDefault="00195F8D" w:rsidP="00697C6F">
            <w:pPr>
              <w:numPr>
                <w:ilvl w:val="0"/>
                <w:numId w:val="10"/>
              </w:numPr>
              <w:ind w:left="450" w:hanging="450"/>
            </w:pPr>
            <w:proofErr w:type="spellStart"/>
            <w:r w:rsidRPr="008D2D95">
              <w:t>Höglund</w:t>
            </w:r>
            <w:proofErr w:type="spellEnd"/>
            <w:r w:rsidRPr="008D2D95">
              <w:t xml:space="preserve"> AT, </w:t>
            </w:r>
            <w:proofErr w:type="spellStart"/>
            <w:r w:rsidRPr="008D2D95">
              <w:t>Winblad</w:t>
            </w:r>
            <w:proofErr w:type="spellEnd"/>
            <w:r w:rsidRPr="008D2D95">
              <w:t xml:space="preserve"> </w:t>
            </w:r>
            <w:proofErr w:type="gramStart"/>
            <w:r w:rsidRPr="008D2D95">
              <w:t>U,</w:t>
            </w:r>
            <w:r>
              <w:rPr>
                <w:vertAlign w:val="superscript"/>
              </w:rPr>
              <w:t>*</w:t>
            </w:r>
            <w:proofErr w:type="gramEnd"/>
            <w:r w:rsidRPr="008D2D95">
              <w:t xml:space="preserve"> Arnetz BB, </w:t>
            </w:r>
            <w:r w:rsidRPr="008D2D95">
              <w:rPr>
                <w:b/>
              </w:rPr>
              <w:t>Arnetz JE</w:t>
            </w:r>
            <w:r w:rsidRPr="008D2D95">
              <w:t>. Patient participation</w:t>
            </w:r>
            <w:r>
              <w:t xml:space="preserve"> </w:t>
            </w:r>
            <w:r w:rsidRPr="008D2D95">
              <w:t>during hospitalization for myocardial infarction: perceptions among</w:t>
            </w:r>
            <w:r>
              <w:t xml:space="preserve"> </w:t>
            </w:r>
            <w:r w:rsidRPr="008D2D95">
              <w:t>patients and personnel. Scandinavian Journal of Caring Science</w:t>
            </w:r>
            <w:r w:rsidR="00AE3602">
              <w:t>s</w:t>
            </w:r>
            <w:r w:rsidRPr="008D2D95">
              <w:t xml:space="preserve"> 24:</w:t>
            </w:r>
            <w:r w:rsidR="00AE3602">
              <w:t xml:space="preserve"> </w:t>
            </w:r>
            <w:r w:rsidRPr="008D2D95">
              <w:t>482-489, 2010.</w:t>
            </w:r>
            <w:r>
              <w:rPr>
                <w:i/>
              </w:rPr>
              <w:t xml:space="preserve">   </w:t>
            </w:r>
            <w:r>
              <w:rPr>
                <w:i/>
              </w:rPr>
              <w:br/>
            </w:r>
          </w:p>
        </w:tc>
        <w:tc>
          <w:tcPr>
            <w:tcW w:w="1642" w:type="dxa"/>
            <w:gridSpan w:val="2"/>
            <w:shd w:val="clear" w:color="auto" w:fill="auto"/>
          </w:tcPr>
          <w:p w:rsidR="00195F8D" w:rsidRPr="00195F8D" w:rsidRDefault="00195F8D" w:rsidP="004B5D6B">
            <w:pPr>
              <w:tabs>
                <w:tab w:val="left" w:pos="720"/>
                <w:tab w:val="left" w:pos="1440"/>
                <w:tab w:val="left" w:pos="2160"/>
                <w:tab w:val="left" w:pos="5760"/>
              </w:tabs>
            </w:pPr>
          </w:p>
        </w:tc>
      </w:tr>
      <w:tr w:rsidR="00195F8D" w:rsidRPr="00195F8D" w:rsidTr="001E5EDC">
        <w:trPr>
          <w:gridAfter w:val="1"/>
          <w:wAfter w:w="428" w:type="dxa"/>
        </w:trPr>
        <w:tc>
          <w:tcPr>
            <w:tcW w:w="8298" w:type="dxa"/>
            <w:gridSpan w:val="3"/>
            <w:shd w:val="clear" w:color="auto" w:fill="auto"/>
          </w:tcPr>
          <w:p w:rsidR="00195F8D" w:rsidRPr="008D2D95" w:rsidRDefault="00195F8D" w:rsidP="00AE3602">
            <w:pPr>
              <w:numPr>
                <w:ilvl w:val="0"/>
                <w:numId w:val="10"/>
              </w:numPr>
              <w:ind w:left="450" w:hanging="450"/>
            </w:pPr>
            <w:r w:rsidRPr="008D2D95">
              <w:t xml:space="preserve">Hasson </w:t>
            </w:r>
            <w:proofErr w:type="gramStart"/>
            <w:r w:rsidRPr="008D2D95">
              <w:t>H</w:t>
            </w:r>
            <w:r>
              <w:t>,</w:t>
            </w:r>
            <w:r w:rsidRPr="008D2D95">
              <w:t>*</w:t>
            </w:r>
            <w:proofErr w:type="gramEnd"/>
            <w:r w:rsidRPr="008D2D95">
              <w:t xml:space="preserve"> </w:t>
            </w:r>
            <w:r w:rsidRPr="008D2D95">
              <w:rPr>
                <w:b/>
              </w:rPr>
              <w:t>Arnetz JE</w:t>
            </w:r>
            <w:r w:rsidRPr="008D2D95">
              <w:t>. A comparative study of nursing staff, care</w:t>
            </w:r>
            <w:r>
              <w:t xml:space="preserve"> </w:t>
            </w:r>
            <w:r w:rsidRPr="008D2D95">
              <w:t>recipients and their relatives’ perceptions of quality of older people care.</w:t>
            </w:r>
            <w:r>
              <w:t xml:space="preserve"> </w:t>
            </w:r>
            <w:r w:rsidRPr="008D2D95">
              <w:t>International Journal of Older People Nursing 5</w:t>
            </w:r>
            <w:r w:rsidR="00AE3602">
              <w:t>:</w:t>
            </w:r>
            <w:r w:rsidRPr="008D2D95">
              <w:t xml:space="preserve"> 5-15, 2010.</w:t>
            </w:r>
            <w:r w:rsidRPr="008D2D95">
              <w:br/>
            </w:r>
          </w:p>
        </w:tc>
        <w:tc>
          <w:tcPr>
            <w:tcW w:w="1642" w:type="dxa"/>
            <w:gridSpan w:val="2"/>
            <w:shd w:val="clear" w:color="auto" w:fill="auto"/>
          </w:tcPr>
          <w:p w:rsidR="00195F8D" w:rsidRPr="00195F8D" w:rsidRDefault="00195F8D" w:rsidP="004B5D6B">
            <w:pPr>
              <w:tabs>
                <w:tab w:val="left" w:pos="720"/>
                <w:tab w:val="left" w:pos="1440"/>
                <w:tab w:val="left" w:pos="2160"/>
                <w:tab w:val="left" w:pos="5760"/>
              </w:tabs>
            </w:pPr>
          </w:p>
        </w:tc>
      </w:tr>
      <w:tr w:rsidR="00195F8D" w:rsidRPr="00195F8D" w:rsidTr="001E5EDC">
        <w:trPr>
          <w:gridAfter w:val="1"/>
          <w:wAfter w:w="428" w:type="dxa"/>
        </w:trPr>
        <w:tc>
          <w:tcPr>
            <w:tcW w:w="8298" w:type="dxa"/>
            <w:gridSpan w:val="3"/>
            <w:shd w:val="clear" w:color="auto" w:fill="auto"/>
          </w:tcPr>
          <w:p w:rsidR="00195F8D" w:rsidRPr="008D2D95" w:rsidRDefault="00195F8D" w:rsidP="00962A5B">
            <w:pPr>
              <w:numPr>
                <w:ilvl w:val="0"/>
                <w:numId w:val="10"/>
              </w:numPr>
              <w:ind w:left="450" w:hanging="450"/>
            </w:pPr>
            <w:r>
              <w:rPr>
                <w:b/>
              </w:rPr>
              <w:t>Arnetz JE</w:t>
            </w:r>
            <w:r>
              <w:t>, Arnetz BB. Gender differences in patient perceptions of</w:t>
            </w:r>
            <w:r w:rsidR="0003032A">
              <w:t xml:space="preserve"> involvement in myocardial infarction care. European Journal of Cardiovascular Nur</w:t>
            </w:r>
            <w:r w:rsidR="00AE3602">
              <w:t>sing 8:</w:t>
            </w:r>
            <w:r w:rsidR="0003032A">
              <w:t xml:space="preserve"> 174-181, 2009.</w:t>
            </w:r>
            <w:r w:rsidR="00AE59ED">
              <w:br/>
            </w:r>
          </w:p>
        </w:tc>
        <w:tc>
          <w:tcPr>
            <w:tcW w:w="1642" w:type="dxa"/>
            <w:gridSpan w:val="2"/>
            <w:shd w:val="clear" w:color="auto" w:fill="auto"/>
          </w:tcPr>
          <w:p w:rsidR="00195F8D" w:rsidRPr="00195F8D" w:rsidRDefault="00195F8D" w:rsidP="004B5D6B">
            <w:pPr>
              <w:tabs>
                <w:tab w:val="left" w:pos="720"/>
                <w:tab w:val="left" w:pos="1440"/>
                <w:tab w:val="left" w:pos="2160"/>
                <w:tab w:val="left" w:pos="5760"/>
              </w:tabs>
            </w:pPr>
          </w:p>
        </w:tc>
      </w:tr>
      <w:tr w:rsidR="0003032A" w:rsidRPr="0003032A" w:rsidTr="001E5EDC">
        <w:trPr>
          <w:gridAfter w:val="1"/>
          <w:wAfter w:w="428" w:type="dxa"/>
        </w:trPr>
        <w:tc>
          <w:tcPr>
            <w:tcW w:w="8298" w:type="dxa"/>
            <w:gridSpan w:val="3"/>
            <w:shd w:val="clear" w:color="auto" w:fill="auto"/>
          </w:tcPr>
          <w:p w:rsidR="0003032A" w:rsidRPr="0003032A" w:rsidRDefault="0003032A" w:rsidP="00123AD1">
            <w:pPr>
              <w:numPr>
                <w:ilvl w:val="0"/>
                <w:numId w:val="10"/>
              </w:numPr>
              <w:ind w:left="450" w:hanging="450"/>
            </w:pPr>
            <w:r>
              <w:t xml:space="preserve">Hasson </w:t>
            </w:r>
            <w:proofErr w:type="gramStart"/>
            <w:r>
              <w:t>H,*</w:t>
            </w:r>
            <w:proofErr w:type="gramEnd"/>
            <w:r>
              <w:t xml:space="preserve"> </w:t>
            </w:r>
            <w:r w:rsidRPr="00837E9B">
              <w:rPr>
                <w:b/>
              </w:rPr>
              <w:t>Arnetz JE</w:t>
            </w:r>
            <w:r>
              <w:t>. The impact of an educational intervention on nursing staff ratings of quality of older people care: a prospective, controlled study. Internationa</w:t>
            </w:r>
            <w:r w:rsidR="00AE3602">
              <w:t xml:space="preserve">l Journal of Nursing Studies 46: </w:t>
            </w:r>
            <w:r>
              <w:t>470-478, 2009.</w:t>
            </w:r>
            <w:r w:rsidR="00757B02">
              <w:br/>
            </w:r>
          </w:p>
        </w:tc>
        <w:tc>
          <w:tcPr>
            <w:tcW w:w="1642" w:type="dxa"/>
            <w:gridSpan w:val="2"/>
            <w:shd w:val="clear" w:color="auto" w:fill="auto"/>
          </w:tcPr>
          <w:p w:rsidR="0003032A" w:rsidRPr="0003032A" w:rsidRDefault="0003032A" w:rsidP="004B5D6B">
            <w:pPr>
              <w:tabs>
                <w:tab w:val="left" w:pos="720"/>
                <w:tab w:val="left" w:pos="1440"/>
                <w:tab w:val="left" w:pos="2160"/>
                <w:tab w:val="left" w:pos="5760"/>
              </w:tabs>
            </w:pPr>
          </w:p>
        </w:tc>
      </w:tr>
      <w:tr w:rsidR="0003032A" w:rsidRPr="0003032A" w:rsidTr="001E5EDC">
        <w:trPr>
          <w:gridAfter w:val="1"/>
          <w:wAfter w:w="428" w:type="dxa"/>
        </w:trPr>
        <w:tc>
          <w:tcPr>
            <w:tcW w:w="8298" w:type="dxa"/>
            <w:gridSpan w:val="3"/>
            <w:shd w:val="clear" w:color="auto" w:fill="auto"/>
          </w:tcPr>
          <w:p w:rsidR="0003032A" w:rsidRDefault="00D35E43" w:rsidP="00A45B1B">
            <w:pPr>
              <w:numPr>
                <w:ilvl w:val="0"/>
                <w:numId w:val="10"/>
              </w:numPr>
              <w:ind w:left="450" w:hanging="450"/>
            </w:pPr>
            <w:r w:rsidRPr="00C13704">
              <w:rPr>
                <w:b/>
              </w:rPr>
              <w:t>Arnetz JE</w:t>
            </w:r>
            <w:r w:rsidRPr="00C13704">
              <w:t xml:space="preserve">, </w:t>
            </w:r>
            <w:proofErr w:type="spellStart"/>
            <w:r w:rsidRPr="00C13704">
              <w:t>Höglund</w:t>
            </w:r>
            <w:proofErr w:type="spellEnd"/>
            <w:r w:rsidRPr="00C13704">
              <w:t xml:space="preserve"> AT, Arnetz BB, </w:t>
            </w:r>
            <w:proofErr w:type="spellStart"/>
            <w:smartTag w:uri="urn:schemas-microsoft-com:office:smarttags" w:element="place">
              <w:smartTag w:uri="urn:schemas-microsoft-com:office:smarttags" w:element="PlaceName">
                <w:r w:rsidRPr="00C13704">
                  <w:t>Win</w:t>
                </w:r>
                <w:smartTag w:uri="urn:schemas-microsoft-com:office:smarttags" w:element="PersonName">
                  <w:r w:rsidRPr="00C13704">
                    <w:t>b</w:t>
                  </w:r>
                </w:smartTag>
                <w:r w:rsidRPr="00C13704">
                  <w:t>lad</w:t>
                </w:r>
              </w:smartTag>
              <w:proofErr w:type="spellEnd"/>
              <w:r w:rsidRPr="00C13704">
                <w:t xml:space="preserve"> </w:t>
              </w:r>
              <w:smartTag w:uri="urn:schemas-microsoft-com:office:smarttags" w:element="PlaceType">
                <w:r w:rsidRPr="00C13704">
                  <w:t>U.</w:t>
                </w:r>
              </w:smartTag>
            </w:smartTag>
            <w:r>
              <w:rPr>
                <w:vertAlign w:val="superscript"/>
              </w:rPr>
              <w:t>*</w:t>
            </w:r>
            <w:r w:rsidRPr="00C13704">
              <w:t xml:space="preserve"> Development and</w:t>
            </w:r>
            <w:r>
              <w:t xml:space="preserve"> </w:t>
            </w:r>
            <w:r w:rsidRPr="00C13704">
              <w:t>evaluation of a questionnaire for measuring patient views of involvement</w:t>
            </w:r>
            <w:r>
              <w:t xml:space="preserve"> </w:t>
            </w:r>
            <w:r w:rsidRPr="00C13704">
              <w:t>in myocardial infarction care. European</w:t>
            </w:r>
            <w:r>
              <w:t xml:space="preserve"> </w:t>
            </w:r>
            <w:r w:rsidRPr="00C13704">
              <w:t>Jour</w:t>
            </w:r>
            <w:r>
              <w:t>nal of Cardiovascular Nursing 7(3)</w:t>
            </w:r>
            <w:r w:rsidR="00AE3602">
              <w:t>:</w:t>
            </w:r>
            <w:r>
              <w:t xml:space="preserve"> 229-238, 2008.</w:t>
            </w:r>
            <w:r>
              <w:br/>
            </w:r>
            <w:r>
              <w:rPr>
                <w:i/>
              </w:rPr>
              <w:t xml:space="preserve">   </w:t>
            </w:r>
          </w:p>
        </w:tc>
        <w:tc>
          <w:tcPr>
            <w:tcW w:w="1642" w:type="dxa"/>
            <w:gridSpan w:val="2"/>
            <w:shd w:val="clear" w:color="auto" w:fill="auto"/>
          </w:tcPr>
          <w:p w:rsidR="0003032A" w:rsidRPr="0003032A" w:rsidRDefault="0003032A" w:rsidP="004B5D6B">
            <w:pPr>
              <w:tabs>
                <w:tab w:val="left" w:pos="720"/>
                <w:tab w:val="left" w:pos="1440"/>
                <w:tab w:val="left" w:pos="2160"/>
                <w:tab w:val="left" w:pos="5760"/>
              </w:tabs>
            </w:pPr>
          </w:p>
        </w:tc>
      </w:tr>
      <w:tr w:rsidR="00D35E43" w:rsidRPr="00D35E43" w:rsidTr="001E5EDC">
        <w:trPr>
          <w:gridAfter w:val="1"/>
          <w:wAfter w:w="428" w:type="dxa"/>
        </w:trPr>
        <w:tc>
          <w:tcPr>
            <w:tcW w:w="8298" w:type="dxa"/>
            <w:gridSpan w:val="3"/>
            <w:shd w:val="clear" w:color="auto" w:fill="auto"/>
          </w:tcPr>
          <w:p w:rsidR="00D35E43" w:rsidRPr="00D35E43" w:rsidRDefault="00D35E43" w:rsidP="009B3819">
            <w:pPr>
              <w:numPr>
                <w:ilvl w:val="0"/>
                <w:numId w:val="10"/>
              </w:numPr>
              <w:ind w:left="450" w:hanging="450"/>
            </w:pPr>
            <w:r w:rsidRPr="00886291">
              <w:rPr>
                <w:b/>
                <w:lang w:val="sv-SE"/>
              </w:rPr>
              <w:t>Arnetz JE</w:t>
            </w:r>
            <w:r w:rsidRPr="00886291">
              <w:rPr>
                <w:lang w:val="sv-SE"/>
              </w:rPr>
              <w:t>, Winblad U,</w:t>
            </w:r>
            <w:r>
              <w:rPr>
                <w:vertAlign w:val="superscript"/>
                <w:lang w:val="sv-SE"/>
              </w:rPr>
              <w:t>*</w:t>
            </w:r>
            <w:r w:rsidRPr="00886291">
              <w:rPr>
                <w:lang w:val="sv-SE"/>
              </w:rPr>
              <w:t xml:space="preserve"> Arnetz BB, Höglund AT. </w:t>
            </w:r>
            <w:r w:rsidRPr="00C13704">
              <w:t>Physicians’ and nurses’ perceptions of patient involvement in myocardial infarction care. European</w:t>
            </w:r>
            <w:r>
              <w:t xml:space="preserve"> </w:t>
            </w:r>
            <w:r w:rsidRPr="00C13704">
              <w:t>Journal of Cardiovascular Nursing</w:t>
            </w:r>
            <w:r>
              <w:t xml:space="preserve"> 7(2):</w:t>
            </w:r>
            <w:r w:rsidR="00AE3602">
              <w:t xml:space="preserve"> </w:t>
            </w:r>
            <w:r>
              <w:t>113-120, 2008.</w:t>
            </w:r>
            <w:r>
              <w:br/>
            </w:r>
            <w:r>
              <w:rPr>
                <w:i/>
              </w:rPr>
              <w:t xml:space="preserve">  </w:t>
            </w:r>
          </w:p>
        </w:tc>
        <w:tc>
          <w:tcPr>
            <w:tcW w:w="1642" w:type="dxa"/>
            <w:gridSpan w:val="2"/>
            <w:shd w:val="clear" w:color="auto" w:fill="auto"/>
          </w:tcPr>
          <w:p w:rsidR="00D35E43" w:rsidRPr="00D35E43" w:rsidRDefault="00D35E43" w:rsidP="004B5D6B">
            <w:pPr>
              <w:tabs>
                <w:tab w:val="left" w:pos="720"/>
                <w:tab w:val="left" w:pos="1440"/>
                <w:tab w:val="left" w:pos="2160"/>
                <w:tab w:val="left" w:pos="5760"/>
              </w:tabs>
            </w:pPr>
          </w:p>
        </w:tc>
      </w:tr>
      <w:tr w:rsidR="00D35E43" w:rsidRPr="00D35E43" w:rsidTr="001E5EDC">
        <w:trPr>
          <w:gridAfter w:val="1"/>
          <w:wAfter w:w="428" w:type="dxa"/>
        </w:trPr>
        <w:tc>
          <w:tcPr>
            <w:tcW w:w="8298" w:type="dxa"/>
            <w:gridSpan w:val="3"/>
            <w:shd w:val="clear" w:color="auto" w:fill="auto"/>
          </w:tcPr>
          <w:p w:rsidR="00D35E43" w:rsidRPr="00D35E43" w:rsidRDefault="00D35E43" w:rsidP="00D90F6A">
            <w:pPr>
              <w:numPr>
                <w:ilvl w:val="0"/>
                <w:numId w:val="10"/>
              </w:numPr>
              <w:ind w:left="450" w:hanging="450"/>
            </w:pPr>
            <w:r w:rsidRPr="00C13704">
              <w:t xml:space="preserve">Hasson </w:t>
            </w:r>
            <w:proofErr w:type="gramStart"/>
            <w:r w:rsidRPr="00C13704">
              <w:t>H</w:t>
            </w:r>
            <w:r>
              <w:t>,*</w:t>
            </w:r>
            <w:proofErr w:type="gramEnd"/>
            <w:r w:rsidRPr="00C13704">
              <w:t xml:space="preserve"> </w:t>
            </w:r>
            <w:r w:rsidRPr="00C13704">
              <w:rPr>
                <w:b/>
              </w:rPr>
              <w:t>Arnetz JE</w:t>
            </w:r>
            <w:r w:rsidRPr="00C13704">
              <w:t>. Nursing staff competence, work strain, stress and</w:t>
            </w:r>
            <w:r>
              <w:t xml:space="preserve"> </w:t>
            </w:r>
            <w:r w:rsidRPr="00C13704">
              <w:t>sati</w:t>
            </w:r>
            <w:r>
              <w:t>sfaction in elderly care: A</w:t>
            </w:r>
            <w:r w:rsidRPr="00C13704">
              <w:t xml:space="preserve"> comparison of home-</w:t>
            </w:r>
            <w:smartTag w:uri="urn:schemas-microsoft-com:office:smarttags" w:element="PersonName">
              <w:r w:rsidRPr="00C13704">
                <w:t>b</w:t>
              </w:r>
            </w:smartTag>
            <w:r w:rsidRPr="00C13704">
              <w:t>ased care and nursing</w:t>
            </w:r>
            <w:r>
              <w:t xml:space="preserve"> </w:t>
            </w:r>
            <w:r w:rsidRPr="00C13704">
              <w:t>homes. Journal of Clinical Nursing</w:t>
            </w:r>
            <w:r>
              <w:t xml:space="preserve"> 17(4):</w:t>
            </w:r>
            <w:r w:rsidR="00AE3602">
              <w:t xml:space="preserve"> </w:t>
            </w:r>
            <w:r>
              <w:t>468-481, 2008</w:t>
            </w:r>
            <w:r w:rsidR="00B7737A">
              <w:t>.</w:t>
            </w:r>
            <w:r w:rsidR="00A003BF">
              <w:rPr>
                <w:i/>
              </w:rPr>
              <w:t xml:space="preserve">  </w:t>
            </w:r>
            <w:r>
              <w:br/>
            </w:r>
          </w:p>
        </w:tc>
        <w:tc>
          <w:tcPr>
            <w:tcW w:w="1642" w:type="dxa"/>
            <w:gridSpan w:val="2"/>
            <w:shd w:val="clear" w:color="auto" w:fill="auto"/>
          </w:tcPr>
          <w:p w:rsidR="00D35E43" w:rsidRPr="00D35E43" w:rsidRDefault="00D35E43" w:rsidP="004B5D6B">
            <w:pPr>
              <w:tabs>
                <w:tab w:val="left" w:pos="720"/>
                <w:tab w:val="left" w:pos="1440"/>
                <w:tab w:val="left" w:pos="2160"/>
                <w:tab w:val="left" w:pos="5760"/>
              </w:tabs>
            </w:pPr>
          </w:p>
        </w:tc>
      </w:tr>
      <w:tr w:rsidR="00A003BF" w:rsidRPr="00D35E43" w:rsidTr="001E5EDC">
        <w:trPr>
          <w:gridAfter w:val="1"/>
          <w:wAfter w:w="428" w:type="dxa"/>
        </w:trPr>
        <w:tc>
          <w:tcPr>
            <w:tcW w:w="8298" w:type="dxa"/>
            <w:gridSpan w:val="3"/>
            <w:shd w:val="clear" w:color="auto" w:fill="auto"/>
          </w:tcPr>
          <w:p w:rsidR="00A003BF" w:rsidRPr="00C13704" w:rsidRDefault="0016788D" w:rsidP="009B3819">
            <w:pPr>
              <w:numPr>
                <w:ilvl w:val="0"/>
                <w:numId w:val="10"/>
              </w:numPr>
              <w:ind w:left="450" w:hanging="450"/>
            </w:pPr>
            <w:r>
              <w:t xml:space="preserve">Hasson, </w:t>
            </w:r>
            <w:proofErr w:type="gramStart"/>
            <w:r>
              <w:t>H,*</w:t>
            </w:r>
            <w:proofErr w:type="gramEnd"/>
            <w:r w:rsidRPr="00C13704">
              <w:t xml:space="preserve"> </w:t>
            </w:r>
            <w:r w:rsidRPr="00C13704">
              <w:rPr>
                <w:b/>
              </w:rPr>
              <w:t>Arnetz JE</w:t>
            </w:r>
            <w:r w:rsidRPr="00C13704">
              <w:t>. The impact of an educational intervention for</w:t>
            </w:r>
            <w:r>
              <w:t xml:space="preserve"> </w:t>
            </w:r>
            <w:r w:rsidRPr="00C13704">
              <w:t>elderly care nurses on care recipients’ and family relatives’ ratings of</w:t>
            </w:r>
            <w:r>
              <w:t xml:space="preserve"> </w:t>
            </w:r>
            <w:r w:rsidRPr="00C13704">
              <w:t>quality of ca</w:t>
            </w:r>
            <w:r>
              <w:t>re: A</w:t>
            </w:r>
            <w:r w:rsidRPr="00C13704">
              <w:t xml:space="preserve"> prospective, controlled intervention study. International</w:t>
            </w:r>
            <w:r>
              <w:t xml:space="preserve"> </w:t>
            </w:r>
            <w:r w:rsidRPr="00C13704">
              <w:t>Journal of Nursing Studies</w:t>
            </w:r>
            <w:r>
              <w:t xml:space="preserve"> 45(2):166-179, 2008.   </w:t>
            </w:r>
            <w:r>
              <w:br/>
            </w:r>
          </w:p>
        </w:tc>
        <w:tc>
          <w:tcPr>
            <w:tcW w:w="1642" w:type="dxa"/>
            <w:gridSpan w:val="2"/>
            <w:shd w:val="clear" w:color="auto" w:fill="auto"/>
          </w:tcPr>
          <w:p w:rsidR="00A003BF" w:rsidRPr="00D35E43" w:rsidRDefault="00A003BF" w:rsidP="004B5D6B">
            <w:pPr>
              <w:tabs>
                <w:tab w:val="left" w:pos="720"/>
                <w:tab w:val="left" w:pos="1440"/>
                <w:tab w:val="left" w:pos="2160"/>
                <w:tab w:val="left" w:pos="5760"/>
              </w:tabs>
            </w:pPr>
          </w:p>
        </w:tc>
      </w:tr>
      <w:tr w:rsidR="0016788D" w:rsidRPr="00D35E43" w:rsidTr="001E5EDC">
        <w:trPr>
          <w:gridAfter w:val="1"/>
          <w:wAfter w:w="428" w:type="dxa"/>
        </w:trPr>
        <w:tc>
          <w:tcPr>
            <w:tcW w:w="8298" w:type="dxa"/>
            <w:gridSpan w:val="3"/>
            <w:shd w:val="clear" w:color="auto" w:fill="auto"/>
          </w:tcPr>
          <w:p w:rsidR="0016788D" w:rsidRDefault="0016788D" w:rsidP="009B3819">
            <w:pPr>
              <w:numPr>
                <w:ilvl w:val="0"/>
                <w:numId w:val="10"/>
              </w:numPr>
              <w:ind w:left="450" w:hanging="450"/>
            </w:pPr>
            <w:r w:rsidRPr="00C13704">
              <w:rPr>
                <w:b/>
              </w:rPr>
              <w:t>Arnetz JE</w:t>
            </w:r>
            <w:r w:rsidRPr="00C13704">
              <w:t xml:space="preserve">, </w:t>
            </w:r>
            <w:proofErr w:type="spellStart"/>
            <w:r w:rsidRPr="00C13704">
              <w:t>Höglund</w:t>
            </w:r>
            <w:proofErr w:type="spellEnd"/>
            <w:r w:rsidRPr="00C13704">
              <w:t xml:space="preserve"> AT, Arnetz BB, </w:t>
            </w:r>
            <w:proofErr w:type="spellStart"/>
            <w:smartTag w:uri="urn:schemas-microsoft-com:office:smarttags" w:element="place">
              <w:r w:rsidRPr="00C13704">
                <w:t>Winblad</w:t>
              </w:r>
              <w:proofErr w:type="spellEnd"/>
              <w:r w:rsidRPr="00C13704">
                <w:t xml:space="preserve"> </w:t>
              </w:r>
              <w:smartTag w:uri="urn:schemas-microsoft-com:office:smarttags" w:element="PlaceType">
                <w:r w:rsidRPr="00C13704">
                  <w:t>U.</w:t>
                </w:r>
              </w:smartTag>
            </w:smartTag>
            <w:r>
              <w:rPr>
                <w:vertAlign w:val="superscript"/>
              </w:rPr>
              <w:t>*</w:t>
            </w:r>
            <w:r w:rsidRPr="00C13704">
              <w:t xml:space="preserve"> Staff views and</w:t>
            </w:r>
            <w:r>
              <w:t xml:space="preserve"> </w:t>
            </w:r>
            <w:proofErr w:type="spellStart"/>
            <w:smartTag w:uri="urn:schemas-microsoft-com:office:smarttags" w:element="PersonName">
              <w:r w:rsidRPr="00C13704">
                <w:t>b</w:t>
              </w:r>
            </w:smartTag>
            <w:r w:rsidRPr="00C13704">
              <w:t>ehaviour</w:t>
            </w:r>
            <w:proofErr w:type="spellEnd"/>
            <w:r w:rsidRPr="00C13704">
              <w:t xml:space="preserve"> regarding patient involvement </w:t>
            </w:r>
            <w:r>
              <w:t>in myocardial infarction care: D</w:t>
            </w:r>
            <w:r w:rsidRPr="00C13704">
              <w:t>evelopment and evaluation of a questionnaire. European Journal of</w:t>
            </w:r>
            <w:r>
              <w:t xml:space="preserve"> </w:t>
            </w:r>
            <w:r w:rsidRPr="00C13704">
              <w:t>Cardiovascular Nursing</w:t>
            </w:r>
            <w:r>
              <w:t xml:space="preserve"> 7(1):</w:t>
            </w:r>
            <w:r w:rsidR="00AE3602">
              <w:t xml:space="preserve"> </w:t>
            </w:r>
            <w:r>
              <w:t>27-35, 2008.</w:t>
            </w:r>
            <w:r w:rsidR="00386C64">
              <w:br/>
            </w:r>
            <w:r w:rsidR="00386C64">
              <w:br/>
            </w:r>
            <w:r>
              <w:br/>
              <w:t xml:space="preserve">    </w:t>
            </w:r>
          </w:p>
        </w:tc>
        <w:tc>
          <w:tcPr>
            <w:tcW w:w="1642" w:type="dxa"/>
            <w:gridSpan w:val="2"/>
            <w:shd w:val="clear" w:color="auto" w:fill="auto"/>
          </w:tcPr>
          <w:p w:rsidR="0016788D" w:rsidRPr="00D35E43"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911214">
            <w:pPr>
              <w:numPr>
                <w:ilvl w:val="0"/>
                <w:numId w:val="10"/>
              </w:numPr>
              <w:ind w:left="450" w:hanging="450"/>
            </w:pPr>
            <w:r w:rsidRPr="00C13704">
              <w:rPr>
                <w:b/>
                <w:lang w:val="en-GB"/>
              </w:rPr>
              <w:lastRenderedPageBreak/>
              <w:t>Arnetz JE</w:t>
            </w:r>
            <w:r w:rsidRPr="00C13704">
              <w:rPr>
                <w:lang w:val="en-GB"/>
              </w:rPr>
              <w:t>, Hasson H.* Evaluation of an educational “tool</w:t>
            </w:r>
            <w:smartTag w:uri="urn:schemas-microsoft-com:office:smarttags" w:element="PersonName">
              <w:r w:rsidRPr="00C13704">
                <w:rPr>
                  <w:lang w:val="en-GB"/>
                </w:rPr>
                <w:t>b</w:t>
              </w:r>
            </w:smartTag>
            <w:r w:rsidRPr="00C13704">
              <w:rPr>
                <w:lang w:val="en-GB"/>
              </w:rPr>
              <w:t>ox” for</w:t>
            </w:r>
            <w:r>
              <w:rPr>
                <w:lang w:val="en-GB"/>
              </w:rPr>
              <w:t xml:space="preserve"> </w:t>
            </w:r>
            <w:r w:rsidRPr="00C13704">
              <w:rPr>
                <w:lang w:val="en-GB"/>
              </w:rPr>
              <w:t>improving nursing staff competence and psychosocial wor</w:t>
            </w:r>
            <w:r>
              <w:rPr>
                <w:lang w:val="en-GB"/>
              </w:rPr>
              <w:t>k environment in elderly care: R</w:t>
            </w:r>
            <w:r w:rsidRPr="00C13704">
              <w:rPr>
                <w:lang w:val="en-GB"/>
              </w:rPr>
              <w:t>esults of a prospective, non-randomized controlled</w:t>
            </w:r>
            <w:r>
              <w:rPr>
                <w:lang w:val="en-GB"/>
              </w:rPr>
              <w:t xml:space="preserve"> intervention. International Journal of Nursing Studies 44:</w:t>
            </w:r>
            <w:r w:rsidR="00AE3602">
              <w:rPr>
                <w:lang w:val="en-GB"/>
              </w:rPr>
              <w:t xml:space="preserve"> </w:t>
            </w:r>
            <w:r>
              <w:rPr>
                <w:lang w:val="en-GB"/>
              </w:rPr>
              <w:t xml:space="preserve">723-735, 2007.   </w:t>
            </w:r>
            <w:r>
              <w:rPr>
                <w:lang w:val="en-GB"/>
              </w:rPr>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D90F6A">
            <w:pPr>
              <w:numPr>
                <w:ilvl w:val="0"/>
                <w:numId w:val="10"/>
              </w:numPr>
              <w:ind w:left="450" w:hanging="450"/>
              <w:rPr>
                <w:lang w:val="en-GB"/>
              </w:rPr>
            </w:pPr>
            <w:r w:rsidRPr="00C3287C">
              <w:rPr>
                <w:lang w:val="sv-SE"/>
              </w:rPr>
              <w:t xml:space="preserve">Ygge BM,* Lindholm C, </w:t>
            </w:r>
            <w:r w:rsidRPr="00C3287C">
              <w:rPr>
                <w:b/>
                <w:lang w:val="sv-SE"/>
              </w:rPr>
              <w:t>Arnetz JE</w:t>
            </w:r>
            <w:r w:rsidRPr="00C3287C">
              <w:rPr>
                <w:lang w:val="sv-SE"/>
              </w:rPr>
              <w:t xml:space="preserve">. </w:t>
            </w:r>
            <w:r w:rsidRPr="00C13704">
              <w:t>Hospital staff’s perceptions of</w:t>
            </w:r>
            <w:r>
              <w:t xml:space="preserve"> </w:t>
            </w:r>
            <w:r w:rsidRPr="00C13704">
              <w:t xml:space="preserve">parental involvement in </w:t>
            </w:r>
            <w:proofErr w:type="spellStart"/>
            <w:r w:rsidRPr="00C13704">
              <w:t>paediatric</w:t>
            </w:r>
            <w:proofErr w:type="spellEnd"/>
            <w:r w:rsidRPr="00C13704">
              <w:t xml:space="preserve"> hospital care. Journal of Advanced</w:t>
            </w:r>
            <w:r>
              <w:t xml:space="preserve"> </w:t>
            </w:r>
            <w:r w:rsidR="00AE3602">
              <w:t>Nursing 53(5):</w:t>
            </w:r>
            <w:r w:rsidRPr="00C13704">
              <w:t xml:space="preserve"> 534-542, 2006.</w:t>
            </w:r>
            <w:r>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123AD1">
            <w:pPr>
              <w:numPr>
                <w:ilvl w:val="0"/>
                <w:numId w:val="10"/>
              </w:numPr>
              <w:ind w:left="450" w:hanging="450"/>
            </w:pPr>
            <w:r w:rsidRPr="00C13704">
              <w:t xml:space="preserve">Willis K, Brown CR, </w:t>
            </w:r>
            <w:proofErr w:type="spellStart"/>
            <w:r w:rsidRPr="00C13704">
              <w:t>Sahlin</w:t>
            </w:r>
            <w:proofErr w:type="spellEnd"/>
            <w:r w:rsidRPr="00C13704">
              <w:t xml:space="preserve"> I, </w:t>
            </w:r>
            <w:proofErr w:type="spellStart"/>
            <w:r w:rsidRPr="00C13704">
              <w:t>Svensson</w:t>
            </w:r>
            <w:proofErr w:type="spellEnd"/>
            <w:r w:rsidRPr="00C13704">
              <w:t xml:space="preserve"> B, Arnetz BB, </w:t>
            </w:r>
            <w:r w:rsidRPr="00C13704">
              <w:rPr>
                <w:b/>
              </w:rPr>
              <w:t>Arnetz JE</w:t>
            </w:r>
            <w:r w:rsidRPr="00C13704">
              <w:t>.</w:t>
            </w:r>
            <w:r>
              <w:t xml:space="preserve"> </w:t>
            </w:r>
            <w:r w:rsidRPr="00C13704">
              <w:t>Working under pressure: A pilot study of nurse work in a post-operative</w:t>
            </w:r>
            <w:r>
              <w:t xml:space="preserve"> setting. Clinical Nurse Specialist 19(2):</w:t>
            </w:r>
            <w:r w:rsidR="00AE3602">
              <w:t xml:space="preserve"> </w:t>
            </w:r>
            <w:r>
              <w:t>87-91, 2005.</w:t>
            </w:r>
            <w:r>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C13704" w:rsidRDefault="0016788D" w:rsidP="009B3819">
            <w:pPr>
              <w:numPr>
                <w:ilvl w:val="0"/>
                <w:numId w:val="10"/>
              </w:numPr>
              <w:ind w:left="450" w:hanging="450"/>
            </w:pPr>
            <w:r w:rsidRPr="00C13704">
              <w:rPr>
                <w:b/>
              </w:rPr>
              <w:t>Arnetz JE</w:t>
            </w:r>
            <w:r w:rsidRPr="00C13704">
              <w:t xml:space="preserve">, </w:t>
            </w:r>
            <w:proofErr w:type="spellStart"/>
            <w:r w:rsidRPr="00C13704">
              <w:t>Almin</w:t>
            </w:r>
            <w:proofErr w:type="spellEnd"/>
            <w:r w:rsidRPr="00C13704">
              <w:t xml:space="preserve"> I, </w:t>
            </w:r>
            <w:proofErr w:type="spellStart"/>
            <w:r w:rsidRPr="00C13704">
              <w:t>Bergström</w:t>
            </w:r>
            <w:proofErr w:type="spellEnd"/>
            <w:r w:rsidRPr="00C13704">
              <w:t xml:space="preserve"> K, </w:t>
            </w:r>
            <w:proofErr w:type="spellStart"/>
            <w:r w:rsidRPr="00C13704">
              <w:t>Franzén</w:t>
            </w:r>
            <w:proofErr w:type="spellEnd"/>
            <w:r w:rsidRPr="00C13704">
              <w:t xml:space="preserve"> Y, Nilsson H. Active patient</w:t>
            </w:r>
            <w:r>
              <w:t xml:space="preserve"> </w:t>
            </w:r>
            <w:r w:rsidRPr="00C13704">
              <w:t>involvement in the establishment of p</w:t>
            </w:r>
            <w:r>
              <w:t>hysical therapy goals: E</w:t>
            </w:r>
            <w:r w:rsidRPr="00C13704">
              <w:t>ffects on</w:t>
            </w:r>
            <w:r>
              <w:t xml:space="preserve"> </w:t>
            </w:r>
            <w:r w:rsidRPr="00C13704">
              <w:t>trea</w:t>
            </w:r>
            <w:r>
              <w:t>t</w:t>
            </w:r>
            <w:r w:rsidRPr="00C13704">
              <w:t>ment outcome and quality of care. Advances in Physiotherapy 6(2):</w:t>
            </w:r>
            <w:r w:rsidR="00AE3602">
              <w:t xml:space="preserve"> </w:t>
            </w:r>
            <w:r w:rsidRPr="00C13704">
              <w:t>50-69, 2004.</w:t>
            </w:r>
            <w:r>
              <w:t xml:space="preserve">   </w:t>
            </w:r>
            <w:r>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55795C">
            <w:pPr>
              <w:numPr>
                <w:ilvl w:val="0"/>
                <w:numId w:val="10"/>
              </w:numPr>
              <w:ind w:left="450" w:hanging="450"/>
            </w:pPr>
            <w:r w:rsidRPr="00C13704">
              <w:rPr>
                <w:lang w:val="sv-SE"/>
              </w:rPr>
              <w:t xml:space="preserve">Ygge B-M,* </w:t>
            </w:r>
            <w:r w:rsidRPr="00C13704">
              <w:rPr>
                <w:b/>
                <w:lang w:val="sv-SE"/>
              </w:rPr>
              <w:t>Arnetz JE</w:t>
            </w:r>
            <w:r w:rsidRPr="00C13704">
              <w:rPr>
                <w:lang w:val="sv-SE"/>
              </w:rPr>
              <w:t xml:space="preserve">. </w:t>
            </w:r>
            <w:r w:rsidRPr="00C13704">
              <w:t>A study of parental involvement in pediatric</w:t>
            </w:r>
            <w:r>
              <w:t xml:space="preserve"> </w:t>
            </w:r>
            <w:r w:rsidRPr="00C13704">
              <w:t>hospital care: Implications for clinical practice. Journal of Pediatric</w:t>
            </w:r>
            <w:r>
              <w:t xml:space="preserve"> </w:t>
            </w:r>
            <w:r w:rsidRPr="00C13704">
              <w:t>Nursing 19(3):</w:t>
            </w:r>
            <w:r w:rsidR="00AE3602">
              <w:t xml:space="preserve"> </w:t>
            </w:r>
            <w:r w:rsidRPr="00C13704">
              <w:t>212-219, 2004.</w:t>
            </w:r>
            <w:r>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9B3819">
            <w:pPr>
              <w:numPr>
                <w:ilvl w:val="0"/>
                <w:numId w:val="10"/>
              </w:numPr>
              <w:ind w:left="450" w:hanging="450"/>
            </w:pPr>
            <w:r w:rsidRPr="00C3287C">
              <w:rPr>
                <w:lang w:val="sv-SE"/>
              </w:rPr>
              <w:t xml:space="preserve">Ygge, B-M,* </w:t>
            </w:r>
            <w:r w:rsidRPr="00C3287C">
              <w:rPr>
                <w:b/>
                <w:lang w:val="sv-SE"/>
              </w:rPr>
              <w:t>Arnetz JE</w:t>
            </w:r>
            <w:r w:rsidRPr="00C3287C">
              <w:rPr>
                <w:lang w:val="sv-SE"/>
              </w:rPr>
              <w:t xml:space="preserve">. </w:t>
            </w:r>
            <w:r w:rsidRPr="00C13704">
              <w:t>A study of non-response in a questionnaire</w:t>
            </w:r>
            <w:r>
              <w:t xml:space="preserve"> </w:t>
            </w:r>
            <w:r w:rsidRPr="00C13704">
              <w:t xml:space="preserve">survey of parents’ views of </w:t>
            </w:r>
            <w:proofErr w:type="spellStart"/>
            <w:r w:rsidRPr="00C13704">
              <w:t>paediatric</w:t>
            </w:r>
            <w:proofErr w:type="spellEnd"/>
            <w:r w:rsidRPr="00C13704">
              <w:t xml:space="preserve"> care. Journal of Nursing</w:t>
            </w:r>
            <w:r>
              <w:t xml:space="preserve"> </w:t>
            </w:r>
            <w:r w:rsidRPr="00C13704">
              <w:t>Management 12:</w:t>
            </w:r>
            <w:r w:rsidR="00AE3602">
              <w:t xml:space="preserve"> </w:t>
            </w:r>
            <w:r w:rsidRPr="00C13704">
              <w:t>5-12, 2004.</w:t>
            </w:r>
            <w:r w:rsidRPr="00C13704">
              <w:br/>
            </w:r>
            <w:r>
              <w:t xml:space="preserve">   </w:t>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16788D" w:rsidRPr="0016788D" w:rsidTr="001E5EDC">
        <w:trPr>
          <w:gridAfter w:val="1"/>
          <w:wAfter w:w="428" w:type="dxa"/>
        </w:trPr>
        <w:tc>
          <w:tcPr>
            <w:tcW w:w="8298" w:type="dxa"/>
            <w:gridSpan w:val="3"/>
            <w:shd w:val="clear" w:color="auto" w:fill="auto"/>
          </w:tcPr>
          <w:p w:rsidR="0016788D" w:rsidRPr="0016788D" w:rsidRDefault="0016788D" w:rsidP="009B3819">
            <w:pPr>
              <w:numPr>
                <w:ilvl w:val="0"/>
                <w:numId w:val="10"/>
              </w:numPr>
              <w:ind w:left="450" w:hanging="450"/>
            </w:pPr>
            <w:proofErr w:type="spellStart"/>
            <w:r w:rsidRPr="00C13704">
              <w:t>Verho</w:t>
            </w:r>
            <w:proofErr w:type="spellEnd"/>
            <w:r w:rsidRPr="00C13704">
              <w:t xml:space="preserve"> </w:t>
            </w:r>
            <w:proofErr w:type="gramStart"/>
            <w:r w:rsidRPr="00C13704">
              <w:t>H,*</w:t>
            </w:r>
            <w:proofErr w:type="gramEnd"/>
            <w:r w:rsidR="00D609C2">
              <w:t xml:space="preserve"> </w:t>
            </w:r>
            <w:r w:rsidRPr="00C13704">
              <w:rPr>
                <w:b/>
              </w:rPr>
              <w:t>Arnetz JE</w:t>
            </w:r>
            <w:r w:rsidRPr="00C13704">
              <w:t>. Validation and application of an instrument for</w:t>
            </w:r>
            <w:r>
              <w:t xml:space="preserve"> </w:t>
            </w:r>
            <w:r w:rsidRPr="00C13704">
              <w:t>measuring patient relatives’ perception of quality of geriatric care.</w:t>
            </w:r>
            <w:r>
              <w:t xml:space="preserve"> International Journal for Quality in Health Care 15(3):197-206, 2004.   </w:t>
            </w:r>
            <w:r w:rsidRPr="0016788D">
              <w:br/>
            </w:r>
          </w:p>
        </w:tc>
        <w:tc>
          <w:tcPr>
            <w:tcW w:w="1642" w:type="dxa"/>
            <w:gridSpan w:val="2"/>
            <w:shd w:val="clear" w:color="auto" w:fill="auto"/>
          </w:tcPr>
          <w:p w:rsidR="0016788D" w:rsidRPr="0016788D" w:rsidRDefault="0016788D" w:rsidP="004B5D6B">
            <w:pPr>
              <w:tabs>
                <w:tab w:val="left" w:pos="720"/>
                <w:tab w:val="left" w:pos="1440"/>
                <w:tab w:val="left" w:pos="2160"/>
                <w:tab w:val="left" w:pos="5760"/>
              </w:tabs>
            </w:pPr>
          </w:p>
        </w:tc>
      </w:tr>
      <w:tr w:rsidR="006743BB" w:rsidRPr="0016788D" w:rsidTr="001E5EDC">
        <w:trPr>
          <w:gridAfter w:val="1"/>
          <w:wAfter w:w="428" w:type="dxa"/>
        </w:trPr>
        <w:tc>
          <w:tcPr>
            <w:tcW w:w="8298" w:type="dxa"/>
            <w:gridSpan w:val="3"/>
            <w:shd w:val="clear" w:color="auto" w:fill="auto"/>
          </w:tcPr>
          <w:p w:rsidR="006743BB" w:rsidRPr="00C13704" w:rsidRDefault="00CF1C98" w:rsidP="0050706E">
            <w:pPr>
              <w:numPr>
                <w:ilvl w:val="0"/>
                <w:numId w:val="10"/>
              </w:numPr>
              <w:ind w:left="450" w:hanging="450"/>
            </w:pPr>
            <w:r w:rsidRPr="00C13704">
              <w:rPr>
                <w:b/>
              </w:rPr>
              <w:t>Arnetz JE</w:t>
            </w:r>
            <w:r w:rsidRPr="00C13704">
              <w:t>, Arnetz BB. Violence towards health care staff and possible</w:t>
            </w:r>
            <w:r>
              <w:t xml:space="preserve"> </w:t>
            </w:r>
            <w:r w:rsidRPr="00C13704">
              <w:t>effects on the quality of patient care. Social Science and Medicine 52:</w:t>
            </w:r>
            <w:r w:rsidR="00AE3602">
              <w:t xml:space="preserve"> </w:t>
            </w:r>
            <w:r w:rsidRPr="00C13704">
              <w:t>417-427, 2001.</w:t>
            </w:r>
            <w:r w:rsidR="009751DF">
              <w:rPr>
                <w:i/>
              </w:rPr>
              <w:t xml:space="preserve"> </w:t>
            </w:r>
            <w:r w:rsidR="006743BB">
              <w:br/>
            </w:r>
          </w:p>
        </w:tc>
        <w:tc>
          <w:tcPr>
            <w:tcW w:w="1642" w:type="dxa"/>
            <w:gridSpan w:val="2"/>
            <w:shd w:val="clear" w:color="auto" w:fill="auto"/>
          </w:tcPr>
          <w:p w:rsidR="006743BB" w:rsidRPr="0016788D" w:rsidRDefault="006743BB" w:rsidP="004B5D6B">
            <w:pPr>
              <w:tabs>
                <w:tab w:val="left" w:pos="720"/>
                <w:tab w:val="left" w:pos="1440"/>
                <w:tab w:val="left" w:pos="2160"/>
                <w:tab w:val="left" w:pos="5760"/>
              </w:tabs>
            </w:pPr>
          </w:p>
        </w:tc>
      </w:tr>
      <w:tr w:rsidR="00CF1C98" w:rsidRPr="00CF1C98" w:rsidTr="001E5EDC">
        <w:trPr>
          <w:gridAfter w:val="1"/>
          <w:wAfter w:w="428" w:type="dxa"/>
        </w:trPr>
        <w:tc>
          <w:tcPr>
            <w:tcW w:w="8298" w:type="dxa"/>
            <w:gridSpan w:val="3"/>
            <w:shd w:val="clear" w:color="auto" w:fill="auto"/>
          </w:tcPr>
          <w:p w:rsidR="00CF1C98" w:rsidRPr="00CF1C98" w:rsidRDefault="00CF1C98" w:rsidP="00102DAE">
            <w:pPr>
              <w:numPr>
                <w:ilvl w:val="0"/>
                <w:numId w:val="10"/>
              </w:numPr>
              <w:ind w:left="450" w:hanging="450"/>
            </w:pPr>
            <w:r w:rsidRPr="00C3287C">
              <w:rPr>
                <w:lang w:val="sv-SE"/>
              </w:rPr>
              <w:t xml:space="preserve">Ygge B-M,* </w:t>
            </w:r>
            <w:r w:rsidRPr="00C3287C">
              <w:rPr>
                <w:b/>
                <w:lang w:val="sv-SE"/>
              </w:rPr>
              <w:t>Arnetz JE</w:t>
            </w:r>
            <w:r w:rsidRPr="00C3287C">
              <w:rPr>
                <w:lang w:val="sv-SE"/>
              </w:rPr>
              <w:t xml:space="preserve">. </w:t>
            </w:r>
            <w:r w:rsidRPr="00C13704">
              <w:t>Quality of pediatric care: Application and</w:t>
            </w:r>
            <w:r>
              <w:t xml:space="preserve"> </w:t>
            </w:r>
            <w:r w:rsidRPr="00C13704">
              <w:t>validation of an instrument for measuring parent satisfaction with hospital</w:t>
            </w:r>
            <w:r>
              <w:t xml:space="preserve"> care. International Journal for Quality in Health Care 13:</w:t>
            </w:r>
            <w:r w:rsidR="00AE3602">
              <w:t xml:space="preserve"> </w:t>
            </w:r>
            <w:r>
              <w:t>33-43, 2001.</w:t>
            </w:r>
            <w:r>
              <w:br/>
            </w:r>
          </w:p>
        </w:tc>
        <w:tc>
          <w:tcPr>
            <w:tcW w:w="1642" w:type="dxa"/>
            <w:gridSpan w:val="2"/>
            <w:shd w:val="clear" w:color="auto" w:fill="auto"/>
          </w:tcPr>
          <w:p w:rsidR="00CF1C98" w:rsidRPr="00CF1C98" w:rsidRDefault="00CF1C98" w:rsidP="004B5D6B">
            <w:pPr>
              <w:tabs>
                <w:tab w:val="left" w:pos="720"/>
                <w:tab w:val="left" w:pos="1440"/>
                <w:tab w:val="left" w:pos="2160"/>
                <w:tab w:val="left" w:pos="5760"/>
              </w:tabs>
            </w:pPr>
          </w:p>
        </w:tc>
      </w:tr>
      <w:tr w:rsidR="00CF1C98" w:rsidRPr="00CF1C98" w:rsidTr="001E5EDC">
        <w:trPr>
          <w:gridAfter w:val="1"/>
          <w:wAfter w:w="428" w:type="dxa"/>
        </w:trPr>
        <w:tc>
          <w:tcPr>
            <w:tcW w:w="8298" w:type="dxa"/>
            <w:gridSpan w:val="3"/>
            <w:shd w:val="clear" w:color="auto" w:fill="auto"/>
          </w:tcPr>
          <w:p w:rsidR="00CF1C98" w:rsidRPr="00795291" w:rsidRDefault="00795291" w:rsidP="005C4D5F">
            <w:pPr>
              <w:numPr>
                <w:ilvl w:val="0"/>
                <w:numId w:val="10"/>
              </w:numPr>
              <w:ind w:left="450" w:hanging="450"/>
            </w:pPr>
            <w:r w:rsidRPr="00C13704">
              <w:rPr>
                <w:b/>
              </w:rPr>
              <w:t>Arnetz JE</w:t>
            </w:r>
            <w:r w:rsidRPr="00C13704">
              <w:t>, Arnetz BB. Implementation and evaluation of a practical</w:t>
            </w:r>
            <w:r>
              <w:t xml:space="preserve"> </w:t>
            </w:r>
            <w:r w:rsidRPr="00C13704">
              <w:t xml:space="preserve">intervention </w:t>
            </w:r>
            <w:proofErr w:type="spellStart"/>
            <w:r w:rsidRPr="00C13704">
              <w:t>program</w:t>
            </w:r>
            <w:r>
              <w:t>me</w:t>
            </w:r>
            <w:proofErr w:type="spellEnd"/>
            <w:r w:rsidRPr="00C13704">
              <w:t xml:space="preserve"> for dealing with violence towards health care</w:t>
            </w:r>
            <w:r>
              <w:t xml:space="preserve"> </w:t>
            </w:r>
            <w:r w:rsidRPr="00C13704">
              <w:t>workers. Journal of Advanced Nursing 31:</w:t>
            </w:r>
            <w:r w:rsidR="00AE3602">
              <w:t xml:space="preserve"> </w:t>
            </w:r>
            <w:r w:rsidRPr="00C13704">
              <w:t>668-680, 2000.</w:t>
            </w:r>
            <w:r>
              <w:t xml:space="preserve">    </w:t>
            </w:r>
            <w:r w:rsidR="00CF1C98" w:rsidRPr="00795291">
              <w:br/>
            </w:r>
          </w:p>
        </w:tc>
        <w:tc>
          <w:tcPr>
            <w:tcW w:w="1642" w:type="dxa"/>
            <w:gridSpan w:val="2"/>
            <w:shd w:val="clear" w:color="auto" w:fill="auto"/>
          </w:tcPr>
          <w:p w:rsidR="00CF1C98" w:rsidRPr="00CF1C98" w:rsidRDefault="00CF1C98"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795291" w:rsidRDefault="00795291" w:rsidP="00911214">
            <w:pPr>
              <w:numPr>
                <w:ilvl w:val="0"/>
                <w:numId w:val="10"/>
              </w:numPr>
              <w:ind w:left="450" w:hanging="450"/>
            </w:pPr>
            <w:r w:rsidRPr="00C13704">
              <w:rPr>
                <w:b/>
              </w:rPr>
              <w:t>Arnetz JE</w:t>
            </w:r>
            <w:r w:rsidRPr="00C13704">
              <w:t>. The Violent Incident Form (VIF): A practical instrument for</w:t>
            </w:r>
            <w:r>
              <w:t xml:space="preserve"> </w:t>
            </w:r>
            <w:r w:rsidRPr="00C13704">
              <w:t>the registration of violent events in the health care workplace. Work &amp;</w:t>
            </w:r>
            <w:r>
              <w:t xml:space="preserve"> Stress 12(2):</w:t>
            </w:r>
            <w:r w:rsidR="00AE3602">
              <w:t xml:space="preserve"> </w:t>
            </w:r>
            <w:r>
              <w:t>17-28, 1998.</w:t>
            </w:r>
            <w:r w:rsidR="00386C64">
              <w:br/>
            </w:r>
            <w:r>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795291" w:rsidRDefault="00795291" w:rsidP="00CF1C98">
            <w:pPr>
              <w:numPr>
                <w:ilvl w:val="0"/>
                <w:numId w:val="10"/>
              </w:numPr>
              <w:ind w:left="450" w:hanging="450"/>
            </w:pPr>
            <w:r w:rsidRPr="0071352B">
              <w:rPr>
                <w:b/>
                <w:lang w:val="sv-SE"/>
              </w:rPr>
              <w:lastRenderedPageBreak/>
              <w:t>Arnetz JE</w:t>
            </w:r>
            <w:r w:rsidRPr="0071352B">
              <w:rPr>
                <w:lang w:val="sv-SE"/>
              </w:rPr>
              <w:t xml:space="preserve">, Arnetz BB, Söderman. </w:t>
            </w:r>
            <w:r w:rsidRPr="001C3EB8">
              <w:t>Violence toward health care workers:</w:t>
            </w:r>
            <w:r>
              <w:t xml:space="preserve"> </w:t>
            </w:r>
            <w:r w:rsidRPr="0071352B">
              <w:t xml:space="preserve">Prevalence and incidence </w:t>
            </w:r>
            <w:r>
              <w:t>at a large, regional hospital in Sweden</w:t>
            </w:r>
            <w:r w:rsidRPr="0071352B">
              <w:t>. AAOHN</w:t>
            </w:r>
            <w:r>
              <w:t xml:space="preserve"> </w:t>
            </w:r>
            <w:r w:rsidRPr="0071352B">
              <w:t>Journal 46(3): 107-114, 1998</w:t>
            </w:r>
            <w:r>
              <w:t>.</w:t>
            </w:r>
            <w:r>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795291" w:rsidRDefault="00795291" w:rsidP="00123AD1">
            <w:pPr>
              <w:numPr>
                <w:ilvl w:val="0"/>
                <w:numId w:val="10"/>
              </w:numPr>
              <w:ind w:left="450" w:hanging="450"/>
            </w:pPr>
            <w:r w:rsidRPr="00B3538E">
              <w:rPr>
                <w:lang w:val="sv-SE"/>
              </w:rPr>
              <w:t xml:space="preserve">Arnetz BB, Berg M, </w:t>
            </w:r>
            <w:r w:rsidRPr="00B3538E">
              <w:rPr>
                <w:b/>
                <w:lang w:val="sv-SE"/>
              </w:rPr>
              <w:t>Arnetz JE</w:t>
            </w:r>
            <w:r w:rsidRPr="00B3538E">
              <w:rPr>
                <w:lang w:val="sv-SE"/>
              </w:rPr>
              <w:t xml:space="preserve">. </w:t>
            </w:r>
            <w:r w:rsidRPr="00C13704">
              <w:t xml:space="preserve">Mental </w:t>
            </w:r>
            <w:r>
              <w:t xml:space="preserve">strain </w:t>
            </w:r>
            <w:r w:rsidRPr="00C13704">
              <w:t>and physical symptoms in</w:t>
            </w:r>
            <w:r>
              <w:t xml:space="preserve"> </w:t>
            </w:r>
            <w:r w:rsidRPr="00C13704">
              <w:t>employees in the modern office environment. Archives of Environmental</w:t>
            </w:r>
            <w:r>
              <w:t xml:space="preserve"> Health 52:</w:t>
            </w:r>
            <w:r w:rsidR="00AE3602">
              <w:t xml:space="preserve"> </w:t>
            </w:r>
            <w:r>
              <w:t>63-67, 1997.</w:t>
            </w:r>
            <w:r w:rsidR="008A37F8">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795291" w:rsidRDefault="00795291" w:rsidP="005C4D5F">
            <w:pPr>
              <w:numPr>
                <w:ilvl w:val="0"/>
                <w:numId w:val="10"/>
              </w:numPr>
              <w:ind w:left="450" w:hanging="450"/>
            </w:pPr>
            <w:r w:rsidRPr="00C13704">
              <w:rPr>
                <w:b/>
              </w:rPr>
              <w:t>Arnetz JE</w:t>
            </w:r>
            <w:r w:rsidRPr="00C13704">
              <w:t>, Arnetz BB. The development and application of a patient</w:t>
            </w:r>
            <w:r>
              <w:t xml:space="preserve"> </w:t>
            </w:r>
            <w:r w:rsidRPr="00C13704">
              <w:t>satisfaction measurement system for hospital-wide quality improvement.</w:t>
            </w:r>
            <w:r>
              <w:t xml:space="preserve"> </w:t>
            </w:r>
            <w:r w:rsidRPr="00C13704">
              <w:t>International Journal for Quality in Health Care 8: 555-565, 1996.</w:t>
            </w:r>
            <w:r w:rsidR="00AC636E">
              <w:t xml:space="preserve">   </w:t>
            </w:r>
            <w:r w:rsidRPr="00795291">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795291" w:rsidRDefault="00795291" w:rsidP="005C4D5F">
            <w:pPr>
              <w:numPr>
                <w:ilvl w:val="0"/>
                <w:numId w:val="10"/>
              </w:numPr>
              <w:ind w:left="450" w:hanging="450"/>
            </w:pPr>
            <w:r w:rsidRPr="00B3538E">
              <w:rPr>
                <w:b/>
                <w:lang w:val="sv-SE"/>
              </w:rPr>
              <w:t>Arnetz JE</w:t>
            </w:r>
            <w:r w:rsidRPr="00B3538E">
              <w:rPr>
                <w:lang w:val="sv-SE"/>
              </w:rPr>
              <w:t xml:space="preserve">, Arnetz BB, Petterson I-L. </w:t>
            </w:r>
            <w:r w:rsidRPr="00C13704">
              <w:t>Violence in the nursing profession:</w:t>
            </w:r>
            <w:r>
              <w:br/>
            </w:r>
            <w:r w:rsidRPr="00C13704">
              <w:t>Occupational and lifestyle risk factors in Swedish nurses. Work &amp; Stress</w:t>
            </w:r>
            <w:r>
              <w:t xml:space="preserve"> </w:t>
            </w:r>
            <w:r w:rsidRPr="00C13704">
              <w:t>10: 119-127, 1996.</w:t>
            </w:r>
            <w:r>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795291" w:rsidRPr="00795291" w:rsidTr="001E5EDC">
        <w:trPr>
          <w:gridAfter w:val="1"/>
          <w:wAfter w:w="428" w:type="dxa"/>
        </w:trPr>
        <w:tc>
          <w:tcPr>
            <w:tcW w:w="8298" w:type="dxa"/>
            <w:gridSpan w:val="3"/>
            <w:shd w:val="clear" w:color="auto" w:fill="auto"/>
          </w:tcPr>
          <w:p w:rsidR="00795291" w:rsidRPr="00AE3602" w:rsidRDefault="00795291" w:rsidP="00795291">
            <w:pPr>
              <w:numPr>
                <w:ilvl w:val="0"/>
                <w:numId w:val="10"/>
              </w:numPr>
              <w:ind w:left="450" w:hanging="450"/>
            </w:pPr>
            <w:r w:rsidRPr="00795291">
              <w:rPr>
                <w:lang w:val="sv-SE"/>
              </w:rPr>
              <w:t xml:space="preserve">Petterson I-L, Arnetz BB, </w:t>
            </w:r>
            <w:r w:rsidRPr="00795291">
              <w:rPr>
                <w:b/>
                <w:lang w:val="sv-SE"/>
              </w:rPr>
              <w:t>Arnetz JE*</w:t>
            </w:r>
            <w:r w:rsidRPr="00795291">
              <w:rPr>
                <w:lang w:val="sv-SE"/>
              </w:rPr>
              <w:t xml:space="preserve">, Hörte L-G. </w:t>
            </w:r>
            <w:r w:rsidRPr="00C13704">
              <w:t>Work environment,</w:t>
            </w:r>
            <w:r w:rsidR="00AE3602">
              <w:t xml:space="preserve"> </w:t>
            </w:r>
            <w:r w:rsidR="00AE3602" w:rsidRPr="00C13704">
              <w:t>skills utilization and health of Swedish nurses: Results from a national</w:t>
            </w:r>
            <w:r w:rsidR="00AE3602">
              <w:t xml:space="preserve"> </w:t>
            </w:r>
            <w:r w:rsidR="00AE3602" w:rsidRPr="00C13704">
              <w:t>questionnaire study. Psychotherapy and Psychosomatics 64: 20-31, 1995.</w:t>
            </w:r>
            <w:r w:rsidR="00AE3602">
              <w:t xml:space="preserve">   </w:t>
            </w:r>
            <w:r w:rsidRPr="00AE3602">
              <w:br/>
            </w:r>
          </w:p>
        </w:tc>
        <w:tc>
          <w:tcPr>
            <w:tcW w:w="1642" w:type="dxa"/>
            <w:gridSpan w:val="2"/>
            <w:shd w:val="clear" w:color="auto" w:fill="auto"/>
          </w:tcPr>
          <w:p w:rsidR="00795291" w:rsidRPr="00795291" w:rsidRDefault="00795291" w:rsidP="004B5D6B">
            <w:pPr>
              <w:tabs>
                <w:tab w:val="left" w:pos="720"/>
                <w:tab w:val="left" w:pos="1440"/>
                <w:tab w:val="left" w:pos="2160"/>
                <w:tab w:val="left" w:pos="5760"/>
              </w:tabs>
            </w:pPr>
          </w:p>
        </w:tc>
      </w:tr>
      <w:tr w:rsidR="00AE3602" w:rsidRPr="00795291" w:rsidTr="001E5EDC">
        <w:trPr>
          <w:gridAfter w:val="1"/>
          <w:wAfter w:w="428" w:type="dxa"/>
        </w:trPr>
        <w:tc>
          <w:tcPr>
            <w:tcW w:w="8298" w:type="dxa"/>
            <w:gridSpan w:val="3"/>
            <w:shd w:val="clear" w:color="auto" w:fill="auto"/>
          </w:tcPr>
          <w:p w:rsidR="00AE3602" w:rsidRPr="00AE3602" w:rsidRDefault="00AE3602" w:rsidP="007B079B">
            <w:pPr>
              <w:numPr>
                <w:ilvl w:val="0"/>
                <w:numId w:val="10"/>
              </w:numPr>
              <w:ind w:left="450" w:hanging="450"/>
            </w:pPr>
            <w:r w:rsidRPr="00016ED0">
              <w:rPr>
                <w:lang w:val="sv-SE"/>
              </w:rPr>
              <w:t xml:space="preserve">Petterson I-L, Arnetz BB, </w:t>
            </w:r>
            <w:r w:rsidRPr="00016ED0">
              <w:rPr>
                <w:b/>
                <w:lang w:val="sv-SE"/>
              </w:rPr>
              <w:t>Arnetz JE</w:t>
            </w:r>
            <w:r w:rsidRPr="00016ED0">
              <w:rPr>
                <w:lang w:val="sv-SE"/>
              </w:rPr>
              <w:t xml:space="preserve">. </w:t>
            </w:r>
            <w:r w:rsidRPr="00C13704">
              <w:t>Predictors of job satisfaction and job</w:t>
            </w:r>
            <w:r>
              <w:t xml:space="preserve"> </w:t>
            </w:r>
            <w:r w:rsidRPr="00C13704">
              <w:t>influence: Results from a national sample of Swedish nurses.</w:t>
            </w:r>
            <w:r>
              <w:t xml:space="preserve"> Psychotherapy and Psychosomatics 64: 9-19, 1995.</w:t>
            </w:r>
          </w:p>
        </w:tc>
        <w:tc>
          <w:tcPr>
            <w:tcW w:w="1642" w:type="dxa"/>
            <w:gridSpan w:val="2"/>
            <w:shd w:val="clear" w:color="auto" w:fill="auto"/>
          </w:tcPr>
          <w:p w:rsidR="00AE3602" w:rsidRPr="00795291" w:rsidRDefault="00AE3602" w:rsidP="004B5D6B">
            <w:pPr>
              <w:tabs>
                <w:tab w:val="left" w:pos="720"/>
                <w:tab w:val="left" w:pos="1440"/>
                <w:tab w:val="left" w:pos="2160"/>
                <w:tab w:val="left" w:pos="5760"/>
              </w:tabs>
            </w:pPr>
          </w:p>
        </w:tc>
      </w:tr>
      <w:tr w:rsidR="00F641AE" w:rsidRPr="00900F98" w:rsidTr="001E5EDC">
        <w:trPr>
          <w:gridAfter w:val="1"/>
          <w:wAfter w:w="428" w:type="dxa"/>
        </w:trPr>
        <w:tc>
          <w:tcPr>
            <w:tcW w:w="8298" w:type="dxa"/>
            <w:gridSpan w:val="3"/>
            <w:shd w:val="clear" w:color="auto" w:fill="auto"/>
          </w:tcPr>
          <w:p w:rsidR="00F641AE" w:rsidRDefault="00A55C05" w:rsidP="005A2E17">
            <w:pPr>
              <w:tabs>
                <w:tab w:val="left" w:pos="720"/>
                <w:tab w:val="left" w:pos="1440"/>
                <w:tab w:val="left" w:pos="2160"/>
                <w:tab w:val="left" w:pos="5760"/>
              </w:tabs>
              <w:rPr>
                <w:b/>
              </w:rPr>
            </w:pPr>
            <w:r>
              <w:rPr>
                <w:b/>
              </w:rPr>
              <w:br/>
            </w:r>
            <w:r w:rsidR="00B42FA2">
              <w:rPr>
                <w:b/>
              </w:rPr>
              <w:t>Review A</w:t>
            </w:r>
            <w:r w:rsidR="00B42FA2" w:rsidRPr="00C13704">
              <w:rPr>
                <w:b/>
              </w:rPr>
              <w:t>rticles</w:t>
            </w:r>
          </w:p>
          <w:p w:rsidR="00B42FA2" w:rsidRDefault="00B42FA2" w:rsidP="005A2E17">
            <w:pPr>
              <w:tabs>
                <w:tab w:val="left" w:pos="720"/>
                <w:tab w:val="left" w:pos="1440"/>
                <w:tab w:val="left" w:pos="2160"/>
                <w:tab w:val="left" w:pos="5760"/>
              </w:tabs>
              <w:rPr>
                <w:b/>
              </w:rPr>
            </w:pPr>
          </w:p>
        </w:tc>
        <w:tc>
          <w:tcPr>
            <w:tcW w:w="1642" w:type="dxa"/>
            <w:gridSpan w:val="2"/>
            <w:shd w:val="clear" w:color="auto" w:fill="auto"/>
          </w:tcPr>
          <w:p w:rsidR="00F641AE" w:rsidRDefault="00F641AE" w:rsidP="005A2E17">
            <w:pPr>
              <w:tabs>
                <w:tab w:val="left" w:pos="720"/>
                <w:tab w:val="left" w:pos="1440"/>
                <w:tab w:val="left" w:pos="2160"/>
                <w:tab w:val="left" w:pos="5760"/>
              </w:tabs>
            </w:pPr>
          </w:p>
        </w:tc>
      </w:tr>
      <w:tr w:rsidR="00AA1F97" w:rsidRPr="00900F98" w:rsidTr="001E5EDC">
        <w:trPr>
          <w:gridAfter w:val="1"/>
          <w:wAfter w:w="428" w:type="dxa"/>
        </w:trPr>
        <w:tc>
          <w:tcPr>
            <w:tcW w:w="8298" w:type="dxa"/>
            <w:gridSpan w:val="3"/>
            <w:shd w:val="clear" w:color="auto" w:fill="auto"/>
          </w:tcPr>
          <w:p w:rsidR="00B42FA2" w:rsidRPr="00C13704" w:rsidRDefault="00B42FA2" w:rsidP="00B42FA2">
            <w:pPr>
              <w:overflowPunct w:val="0"/>
              <w:autoSpaceDE w:val="0"/>
              <w:autoSpaceDN w:val="0"/>
              <w:adjustRightInd w:val="0"/>
              <w:ind w:left="450" w:hanging="450"/>
              <w:textAlignment w:val="baseline"/>
            </w:pPr>
            <w:r>
              <w:t xml:space="preserve">1.    </w:t>
            </w:r>
            <w:r w:rsidRPr="00C13704">
              <w:rPr>
                <w:b/>
              </w:rPr>
              <w:t>Arnetz J</w:t>
            </w:r>
            <w:r w:rsidRPr="00C13704">
              <w:t xml:space="preserve">. Threats and violence as an occupational problem in health care* (Hot </w:t>
            </w:r>
            <w:proofErr w:type="spellStart"/>
            <w:r w:rsidRPr="00C13704">
              <w:t>och</w:t>
            </w:r>
            <w:proofErr w:type="spellEnd"/>
            <w:r w:rsidRPr="00C13704">
              <w:t xml:space="preserve"> </w:t>
            </w:r>
            <w:proofErr w:type="spellStart"/>
            <w:r w:rsidRPr="00C13704">
              <w:t>våld</w:t>
            </w:r>
            <w:proofErr w:type="spellEnd"/>
            <w:r w:rsidRPr="00C13704">
              <w:t xml:space="preserve"> </w:t>
            </w:r>
            <w:proofErr w:type="spellStart"/>
            <w:r w:rsidRPr="00C13704">
              <w:t>som</w:t>
            </w:r>
            <w:proofErr w:type="spellEnd"/>
            <w:r w:rsidRPr="00C13704">
              <w:t xml:space="preserve"> </w:t>
            </w:r>
            <w:proofErr w:type="spellStart"/>
            <w:r w:rsidRPr="00C13704">
              <w:t>ett</w:t>
            </w:r>
            <w:proofErr w:type="spellEnd"/>
            <w:r w:rsidRPr="00C13704">
              <w:t xml:space="preserve"> </w:t>
            </w:r>
            <w:proofErr w:type="spellStart"/>
            <w:r w:rsidRPr="00C13704">
              <w:t>arbetsmiljöproblem</w:t>
            </w:r>
            <w:proofErr w:type="spellEnd"/>
            <w:r w:rsidRPr="00C13704">
              <w:t xml:space="preserve"> i </w:t>
            </w:r>
            <w:proofErr w:type="spellStart"/>
            <w:r w:rsidRPr="00C13704">
              <w:t>hälso</w:t>
            </w:r>
            <w:proofErr w:type="spellEnd"/>
            <w:r w:rsidRPr="00C13704">
              <w:t xml:space="preserve">- </w:t>
            </w:r>
            <w:proofErr w:type="spellStart"/>
            <w:r w:rsidRPr="00C13704">
              <w:t>och</w:t>
            </w:r>
            <w:proofErr w:type="spellEnd"/>
            <w:r w:rsidRPr="00C13704">
              <w:t xml:space="preserve"> </w:t>
            </w:r>
            <w:proofErr w:type="spellStart"/>
            <w:r w:rsidRPr="00C13704">
              <w:t>sjukvården</w:t>
            </w:r>
            <w:proofErr w:type="spellEnd"/>
            <w:r w:rsidRPr="00C13704">
              <w:t xml:space="preserve">), in Swedish. </w:t>
            </w:r>
            <w:proofErr w:type="spellStart"/>
            <w:r w:rsidRPr="00C13704">
              <w:t>Vård</w:t>
            </w:r>
            <w:proofErr w:type="spellEnd"/>
            <w:r w:rsidRPr="00C13704">
              <w:t xml:space="preserve"> (Health Care) 1:8-11, 2002.</w:t>
            </w:r>
          </w:p>
          <w:p w:rsidR="00AA1F97" w:rsidRDefault="00B42FA2" w:rsidP="00AF7341">
            <w:pPr>
              <w:ind w:left="450" w:hanging="450"/>
              <w:rPr>
                <w:b/>
              </w:rPr>
            </w:pPr>
            <w:r w:rsidRPr="00C13704">
              <w:rPr>
                <w:b/>
              </w:rPr>
              <w:tab/>
              <w:t>*</w:t>
            </w:r>
            <w:r w:rsidRPr="00C13704">
              <w:t xml:space="preserve"> </w:t>
            </w:r>
            <w:r w:rsidRPr="00B42FA2">
              <w:rPr>
                <w:i/>
              </w:rPr>
              <w:t>This article was included in the reading comprehension section of the 2006 Swedish national standardized university entrance examination.</w:t>
            </w:r>
          </w:p>
        </w:tc>
        <w:tc>
          <w:tcPr>
            <w:tcW w:w="1642" w:type="dxa"/>
            <w:gridSpan w:val="2"/>
            <w:shd w:val="clear" w:color="auto" w:fill="auto"/>
          </w:tcPr>
          <w:p w:rsidR="00AA1F97" w:rsidRDefault="00AA1F97" w:rsidP="004B5D6B">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42FA2" w:rsidRDefault="00E87AB4" w:rsidP="0072398C">
            <w:pPr>
              <w:overflowPunct w:val="0"/>
              <w:autoSpaceDE w:val="0"/>
              <w:autoSpaceDN w:val="0"/>
              <w:adjustRightInd w:val="0"/>
              <w:ind w:hanging="450"/>
              <w:textAlignment w:val="baseline"/>
            </w:pPr>
            <w:r>
              <w:rPr>
                <w:b/>
              </w:rPr>
              <w:br/>
            </w:r>
            <w:r w:rsidR="00814778">
              <w:rPr>
                <w:b/>
              </w:rPr>
              <w:br/>
            </w:r>
            <w:r w:rsidR="00B42FA2">
              <w:rPr>
                <w:b/>
              </w:rPr>
              <w:t>Book</w:t>
            </w:r>
            <w:r w:rsidR="00B42FA2" w:rsidRPr="00C13704">
              <w:rPr>
                <w:b/>
              </w:rPr>
              <w:t xml:space="preserve"> </w:t>
            </w:r>
            <w:r w:rsidR="00B42FA2">
              <w:rPr>
                <w:b/>
              </w:rPr>
              <w:t>Authorships, Editorships, and C</w:t>
            </w:r>
            <w:r w:rsidR="00B42FA2" w:rsidRPr="00C13704">
              <w:rPr>
                <w:b/>
              </w:rPr>
              <w:t>hapters</w:t>
            </w:r>
            <w:r w:rsidR="001E19C2">
              <w:rPr>
                <w:b/>
              </w:rPr>
              <w:br/>
            </w:r>
          </w:p>
        </w:tc>
        <w:tc>
          <w:tcPr>
            <w:tcW w:w="1642" w:type="dxa"/>
            <w:gridSpan w:val="2"/>
            <w:shd w:val="clear" w:color="auto" w:fill="auto"/>
          </w:tcPr>
          <w:p w:rsidR="00B42FA2" w:rsidRDefault="00B42FA2" w:rsidP="004B5D6B">
            <w:pPr>
              <w:tabs>
                <w:tab w:val="left" w:pos="720"/>
                <w:tab w:val="left" w:pos="1440"/>
                <w:tab w:val="left" w:pos="2160"/>
                <w:tab w:val="left" w:pos="5760"/>
              </w:tabs>
            </w:pPr>
          </w:p>
        </w:tc>
      </w:tr>
      <w:tr w:rsidR="004F2DE4" w:rsidRPr="008C4B5C" w:rsidTr="001E5EDC">
        <w:trPr>
          <w:gridAfter w:val="1"/>
          <w:wAfter w:w="428" w:type="dxa"/>
        </w:trPr>
        <w:tc>
          <w:tcPr>
            <w:tcW w:w="8298" w:type="dxa"/>
            <w:gridSpan w:val="3"/>
            <w:shd w:val="clear" w:color="auto" w:fill="auto"/>
          </w:tcPr>
          <w:p w:rsidR="008C4B5C" w:rsidRPr="008C4B5C" w:rsidRDefault="004F2DE4" w:rsidP="00911214">
            <w:pPr>
              <w:numPr>
                <w:ilvl w:val="0"/>
                <w:numId w:val="13"/>
              </w:numPr>
              <w:spacing w:before="100" w:beforeAutospacing="1" w:after="100" w:afterAutospacing="1"/>
              <w:ind w:hanging="450"/>
              <w:rPr>
                <w:b/>
              </w:rPr>
            </w:pPr>
            <w:proofErr w:type="gramStart"/>
            <w:r w:rsidRPr="00F745D2">
              <w:rPr>
                <w:b/>
              </w:rPr>
              <w:t>Arnetz  J.</w:t>
            </w:r>
            <w:proofErr w:type="gramEnd"/>
            <w:r w:rsidRPr="00F745D2">
              <w:rPr>
                <w:b/>
              </w:rPr>
              <w:t xml:space="preserve"> </w:t>
            </w:r>
            <w:r>
              <w:t>Examples of translational, applied quality improvement projects in health care (</w:t>
            </w:r>
            <w:proofErr w:type="spellStart"/>
            <w:r>
              <w:t>Exempel</w:t>
            </w:r>
            <w:proofErr w:type="spellEnd"/>
            <w:r>
              <w:t xml:space="preserve"> </w:t>
            </w:r>
            <w:proofErr w:type="spellStart"/>
            <w:r>
              <w:t>på</w:t>
            </w:r>
            <w:proofErr w:type="spellEnd"/>
            <w:r>
              <w:t xml:space="preserve"> </w:t>
            </w:r>
            <w:proofErr w:type="spellStart"/>
            <w:r>
              <w:t>genomförda</w:t>
            </w:r>
            <w:proofErr w:type="spellEnd"/>
            <w:r>
              <w:t xml:space="preserve"> </w:t>
            </w:r>
            <w:proofErr w:type="spellStart"/>
            <w:r>
              <w:t>kvalitets</w:t>
            </w:r>
            <w:proofErr w:type="spellEnd"/>
            <w:r>
              <w:t xml:space="preserve">- </w:t>
            </w:r>
            <w:proofErr w:type="spellStart"/>
            <w:r>
              <w:t>och</w:t>
            </w:r>
            <w:proofErr w:type="spellEnd"/>
            <w:r>
              <w:t xml:space="preserve"> </w:t>
            </w:r>
            <w:proofErr w:type="spellStart"/>
            <w:r>
              <w:t>förbättringsarabeten</w:t>
            </w:r>
            <w:proofErr w:type="spellEnd"/>
            <w:r>
              <w:t xml:space="preserve"> i </w:t>
            </w:r>
            <w:proofErr w:type="spellStart"/>
            <w:r>
              <w:t>vården</w:t>
            </w:r>
            <w:proofErr w:type="spellEnd"/>
            <w:r>
              <w:t xml:space="preserve">), in Swedish. </w:t>
            </w:r>
            <w:r w:rsidRPr="00F745D2">
              <w:rPr>
                <w:lang w:val="sv-SE"/>
              </w:rPr>
              <w:t xml:space="preserve">In </w:t>
            </w:r>
            <w:r w:rsidR="00F745D2" w:rsidRPr="00F745D2">
              <w:rPr>
                <w:lang w:val="sv-SE"/>
              </w:rPr>
              <w:t xml:space="preserve">G. Nordström and B. Wilde (Eds)., </w:t>
            </w:r>
            <w:r w:rsidR="00F745D2" w:rsidRPr="00F745D2">
              <w:rPr>
                <w:u w:val="single"/>
                <w:lang w:val="sv-SE"/>
              </w:rPr>
              <w:t>Quality Improvement for Better and Safer Healthcare</w:t>
            </w:r>
            <w:r w:rsidR="00F745D2" w:rsidRPr="00F745D2">
              <w:rPr>
                <w:lang w:val="sv-SE"/>
              </w:rPr>
              <w:t xml:space="preserve"> ("Kvalitetsarbete för bättre och säkrare vård"), in Swedish. </w:t>
            </w:r>
            <w:r w:rsidR="00F745D2" w:rsidRPr="008C4B5C">
              <w:t xml:space="preserve">Lund, Sweden: </w:t>
            </w:r>
            <w:proofErr w:type="spellStart"/>
            <w:r w:rsidR="00F745D2" w:rsidRPr="008C4B5C">
              <w:t>Studentlitteratur</w:t>
            </w:r>
            <w:proofErr w:type="spellEnd"/>
            <w:r w:rsidR="00F745D2" w:rsidRPr="008C4B5C">
              <w:t>,</w:t>
            </w:r>
            <w:r w:rsidR="00977951">
              <w:t xml:space="preserve"> </w:t>
            </w:r>
            <w:r w:rsidR="00F745D2" w:rsidRPr="008C4B5C">
              <w:t>2012.</w:t>
            </w:r>
            <w:r w:rsidR="008C4B5C" w:rsidRPr="008C4B5C">
              <w:br/>
              <w:t xml:space="preserve">   * </w:t>
            </w:r>
            <w:proofErr w:type="spellStart"/>
            <w:r w:rsidR="008C4B5C" w:rsidRPr="008C4B5C">
              <w:rPr>
                <w:i/>
              </w:rPr>
              <w:t>Studentlitteratur</w:t>
            </w:r>
            <w:proofErr w:type="spellEnd"/>
            <w:r w:rsidR="008C4B5C" w:rsidRPr="008C4B5C">
              <w:rPr>
                <w:i/>
              </w:rPr>
              <w:t xml:space="preserve"> is the leading publisher of Swedish textbooks in medicine and the health sciences.</w:t>
            </w:r>
            <w:r w:rsidR="00DD345E">
              <w:rPr>
                <w:i/>
              </w:rPr>
              <w:br/>
            </w:r>
            <w:r w:rsidR="00DD345E">
              <w:rPr>
                <w:b/>
                <w:i/>
              </w:rPr>
              <w:br/>
            </w:r>
            <w:r w:rsidR="00DD345E">
              <w:rPr>
                <w:b/>
                <w:i/>
              </w:rPr>
              <w:br/>
            </w:r>
          </w:p>
        </w:tc>
        <w:tc>
          <w:tcPr>
            <w:tcW w:w="1642" w:type="dxa"/>
            <w:gridSpan w:val="2"/>
            <w:shd w:val="clear" w:color="auto" w:fill="auto"/>
          </w:tcPr>
          <w:p w:rsidR="004F2DE4" w:rsidRPr="008C4B5C" w:rsidRDefault="004F2DE4" w:rsidP="004B5D6B">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42FA2" w:rsidRDefault="004F2DE4" w:rsidP="00123AD1">
            <w:pPr>
              <w:overflowPunct w:val="0"/>
              <w:autoSpaceDE w:val="0"/>
              <w:autoSpaceDN w:val="0"/>
              <w:adjustRightInd w:val="0"/>
              <w:ind w:left="450" w:hanging="450"/>
              <w:textAlignment w:val="baseline"/>
            </w:pPr>
            <w:r>
              <w:lastRenderedPageBreak/>
              <w:t>2</w:t>
            </w:r>
            <w:r w:rsidR="00B42FA2">
              <w:t xml:space="preserve">.    Privitera, MR, </w:t>
            </w:r>
            <w:r w:rsidR="00B42FA2" w:rsidRPr="00420CE4">
              <w:rPr>
                <w:b/>
              </w:rPr>
              <w:t>Arnetz J</w:t>
            </w:r>
            <w:r w:rsidR="00B42FA2">
              <w:t xml:space="preserve">. Effect of workplace violence on staff, institution and quality of patient care. In MR Privitera (ed), </w:t>
            </w:r>
            <w:r w:rsidR="00B42FA2" w:rsidRPr="00420CE4">
              <w:rPr>
                <w:u w:val="single"/>
              </w:rPr>
              <w:t>Workp</w:t>
            </w:r>
            <w:r w:rsidR="00B42FA2">
              <w:rPr>
                <w:u w:val="single"/>
              </w:rPr>
              <w:t xml:space="preserve">lace Violence in </w:t>
            </w:r>
            <w:r w:rsidR="00B42FA2" w:rsidRPr="00420CE4">
              <w:rPr>
                <w:u w:val="single"/>
              </w:rPr>
              <w:t>Mental and General Healthcare Setting</w:t>
            </w:r>
            <w:r w:rsidR="00B42FA2">
              <w:rPr>
                <w:u w:val="single"/>
              </w:rPr>
              <w:t>s</w:t>
            </w:r>
            <w:r w:rsidR="00B42FA2">
              <w:t xml:space="preserve">. Jones and Bartlett: </w:t>
            </w:r>
            <w:smartTag w:uri="urn:schemas-microsoft-com:office:smarttags" w:element="place">
              <w:smartTag w:uri="urn:schemas-microsoft-com:office:smarttags" w:element="City">
                <w:r w:rsidR="00B42FA2">
                  <w:t>Boston</w:t>
                </w:r>
              </w:smartTag>
            </w:smartTag>
            <w:r w:rsidR="00B42FA2">
              <w:t xml:space="preserve">, </w:t>
            </w:r>
            <w:proofErr w:type="gramStart"/>
            <w:r w:rsidR="00B42FA2">
              <w:t>2010.</w:t>
            </w:r>
            <w:r w:rsidR="00B97024">
              <w:t>*</w:t>
            </w:r>
            <w:proofErr w:type="gramEnd"/>
            <w:r w:rsidR="00B97024">
              <w:br/>
              <w:t xml:space="preserve">   * </w:t>
            </w:r>
            <w:r w:rsidR="00B97024" w:rsidRPr="00B97024">
              <w:rPr>
                <w:i/>
              </w:rPr>
              <w:t>Awarded the 2012 Manfred Guttmacher Award</w:t>
            </w:r>
            <w:r w:rsidR="00B97024">
              <w:rPr>
                <w:i/>
              </w:rPr>
              <w:t xml:space="preserve"> by the American Psychiatric Foundation</w:t>
            </w:r>
            <w:r w:rsidR="00DF5B19">
              <w:rPr>
                <w:i/>
              </w:rPr>
              <w:br/>
            </w:r>
          </w:p>
        </w:tc>
        <w:tc>
          <w:tcPr>
            <w:tcW w:w="1642" w:type="dxa"/>
            <w:gridSpan w:val="2"/>
            <w:shd w:val="clear" w:color="auto" w:fill="auto"/>
          </w:tcPr>
          <w:p w:rsidR="00B42FA2" w:rsidRDefault="00B42FA2" w:rsidP="004B5D6B">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42FA2" w:rsidRDefault="008C4B5C" w:rsidP="00B42FA2">
            <w:pPr>
              <w:numPr>
                <w:ilvl w:val="0"/>
                <w:numId w:val="14"/>
              </w:numPr>
              <w:overflowPunct w:val="0"/>
              <w:autoSpaceDE w:val="0"/>
              <w:autoSpaceDN w:val="0"/>
              <w:adjustRightInd w:val="0"/>
              <w:ind w:hanging="450"/>
              <w:textAlignment w:val="baseline"/>
            </w:pPr>
            <w:r w:rsidRPr="00D403B7">
              <w:rPr>
                <w:b/>
              </w:rPr>
              <w:t>Arnetz J</w:t>
            </w:r>
            <w:r w:rsidRPr="00C13704">
              <w:t xml:space="preserve">. </w:t>
            </w:r>
            <w:r w:rsidRPr="00D403B7">
              <w:rPr>
                <w:u w:val="single"/>
              </w:rPr>
              <w:t>Violence in health care work</w:t>
            </w:r>
            <w:r w:rsidR="00353B24">
              <w:t>*</w:t>
            </w:r>
            <w:r w:rsidRPr="00C13704">
              <w:t xml:space="preserve"> (</w:t>
            </w:r>
            <w:proofErr w:type="spellStart"/>
            <w:r w:rsidRPr="00C13704">
              <w:t>Våld</w:t>
            </w:r>
            <w:proofErr w:type="spellEnd"/>
            <w:r w:rsidRPr="00C13704">
              <w:t xml:space="preserve"> i </w:t>
            </w:r>
            <w:proofErr w:type="spellStart"/>
            <w:r w:rsidRPr="00C13704">
              <w:t>vårdarbete</w:t>
            </w:r>
            <w:proofErr w:type="spellEnd"/>
            <w:r w:rsidRPr="00C13704">
              <w:t>),</w:t>
            </w:r>
            <w:r w:rsidRPr="00D403B7">
              <w:rPr>
                <w:i/>
              </w:rPr>
              <w:t xml:space="preserve"> </w:t>
            </w:r>
            <w:r w:rsidRPr="00C13704">
              <w:t>in Swedish</w:t>
            </w:r>
            <w:r w:rsidRPr="00D403B7">
              <w:rPr>
                <w:i/>
              </w:rPr>
              <w:t>.</w:t>
            </w:r>
            <w:r w:rsidRPr="00C13704">
              <w:t xml:space="preserve"> </w:t>
            </w:r>
            <w:smartTag w:uri="urn:schemas-microsoft-com:office:smarttags" w:element="City">
              <w:smartTag w:uri="urn:schemas-microsoft-com:office:smarttags" w:element="place">
                <w:r w:rsidRPr="00C13704">
                  <w:t>Lund</w:t>
                </w:r>
              </w:smartTag>
            </w:smartTag>
            <w:r w:rsidRPr="00C13704">
              <w:t xml:space="preserve">: </w:t>
            </w:r>
            <w:proofErr w:type="spellStart"/>
            <w:r w:rsidRPr="00C13704">
              <w:t>Studentlitteratur</w:t>
            </w:r>
            <w:proofErr w:type="spellEnd"/>
            <w:r w:rsidRPr="00C13704">
              <w:t>, 2001.</w:t>
            </w:r>
            <w:r w:rsidR="00353B24">
              <w:br/>
              <w:t xml:space="preserve">   </w:t>
            </w:r>
            <w:r w:rsidR="00353B24" w:rsidRPr="00D403B7">
              <w:rPr>
                <w:i/>
              </w:rPr>
              <w:t>*This textbook summarizes my doctoral dissertation work and is designed as a practical handbook for healthcare workplaces for managing and reducing workplace violence.</w:t>
            </w:r>
            <w:r w:rsidRPr="00C13704">
              <w:t xml:space="preserve"> </w:t>
            </w:r>
            <w:r w:rsidR="00E67C52" w:rsidRPr="00D403B7">
              <w:rPr>
                <w:i/>
              </w:rPr>
              <w:t>Funded by a competitive research grant award from the Swedish Work and Social Environment Research Fund (FAS), one of Sweden’s major research foundations</w:t>
            </w:r>
            <w:r w:rsidR="00D461DC">
              <w:rPr>
                <w:i/>
              </w:rPr>
              <w:t>.</w:t>
            </w:r>
          </w:p>
          <w:p w:rsidR="0099205F" w:rsidRPr="005D69CE" w:rsidRDefault="0099205F" w:rsidP="00B42FA2">
            <w:pPr>
              <w:overflowPunct w:val="0"/>
              <w:autoSpaceDE w:val="0"/>
              <w:autoSpaceDN w:val="0"/>
              <w:adjustRightInd w:val="0"/>
              <w:textAlignment w:val="baseline"/>
            </w:pPr>
          </w:p>
        </w:tc>
        <w:tc>
          <w:tcPr>
            <w:tcW w:w="1642" w:type="dxa"/>
            <w:gridSpan w:val="2"/>
            <w:shd w:val="clear" w:color="auto" w:fill="auto"/>
          </w:tcPr>
          <w:p w:rsidR="00B42FA2" w:rsidRPr="005D69CE" w:rsidRDefault="00B42FA2" w:rsidP="00B42FA2">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77241" w:rsidRDefault="00B77241" w:rsidP="00B77241">
            <w:pPr>
              <w:numPr>
                <w:ilvl w:val="0"/>
                <w:numId w:val="14"/>
              </w:numPr>
              <w:overflowPunct w:val="0"/>
              <w:autoSpaceDE w:val="0"/>
              <w:autoSpaceDN w:val="0"/>
              <w:adjustRightInd w:val="0"/>
              <w:ind w:hanging="450"/>
              <w:textAlignment w:val="baseline"/>
            </w:pPr>
            <w:r w:rsidRPr="00C13704">
              <w:t xml:space="preserve"> Arnetz BB, </w:t>
            </w:r>
            <w:r w:rsidRPr="00C13704">
              <w:rPr>
                <w:b/>
              </w:rPr>
              <w:t>Arnetz JE</w:t>
            </w:r>
            <w:r w:rsidRPr="00C13704">
              <w:t xml:space="preserve">, Johansson A-M, </w:t>
            </w:r>
            <w:proofErr w:type="spellStart"/>
            <w:r w:rsidRPr="00C13704">
              <w:t>Rundquist</w:t>
            </w:r>
            <w:proofErr w:type="spellEnd"/>
            <w:r w:rsidRPr="00C13704">
              <w:t xml:space="preserve"> Å. Patients’ views of health care: What can be learned from patient complaints to the Patient’s Advisory Committee? </w:t>
            </w:r>
            <w:r w:rsidRPr="00422F1C">
              <w:rPr>
                <w:lang w:val="sv-SE"/>
              </w:rPr>
              <w:t xml:space="preserve">(Patienternas syn på hälso- och sjukvården. </w:t>
            </w:r>
            <w:r w:rsidRPr="00C13704">
              <w:rPr>
                <w:lang w:val="sv-SE"/>
              </w:rPr>
              <w:t xml:space="preserve">Vad berättar klagomål till Patientnämnden?), in Swedish.  </w:t>
            </w:r>
            <w:r w:rsidRPr="00C13704">
              <w:t xml:space="preserve">In </w:t>
            </w:r>
            <w:proofErr w:type="gramStart"/>
            <w:r w:rsidRPr="00C13704">
              <w:rPr>
                <w:u w:val="single"/>
              </w:rPr>
              <w:t>The</w:t>
            </w:r>
            <w:proofErr w:type="gramEnd"/>
            <w:r w:rsidRPr="00C13704">
              <w:rPr>
                <w:u w:val="single"/>
              </w:rPr>
              <w:t xml:space="preserve"> Health Care Report 2001</w:t>
            </w:r>
            <w:r w:rsidRPr="00C13704">
              <w:t xml:space="preserve"> (</w:t>
            </w:r>
            <w:proofErr w:type="spellStart"/>
            <w:r w:rsidRPr="00C13704">
              <w:t>Hälso</w:t>
            </w:r>
            <w:proofErr w:type="spellEnd"/>
            <w:r w:rsidRPr="00C13704">
              <w:t xml:space="preserve">- </w:t>
            </w:r>
            <w:proofErr w:type="spellStart"/>
            <w:r w:rsidRPr="00C13704">
              <w:t>och</w:t>
            </w:r>
            <w:proofErr w:type="spellEnd"/>
            <w:r w:rsidRPr="00C13704">
              <w:t xml:space="preserve"> </w:t>
            </w:r>
            <w:proofErr w:type="spellStart"/>
            <w:r w:rsidRPr="00C13704">
              <w:t>sjukvårdsrapport</w:t>
            </w:r>
            <w:proofErr w:type="spellEnd"/>
            <w:r w:rsidRPr="00C13704">
              <w:t xml:space="preserve"> 2001), in Swedish. National Board of Health and Welfare, </w:t>
            </w:r>
            <w:smartTag w:uri="urn:schemas-microsoft-com:office:smarttags" w:element="place">
              <w:smartTag w:uri="urn:schemas-microsoft-com:office:smarttags" w:element="City">
                <w:r w:rsidRPr="00C13704">
                  <w:t>Stockholm</w:t>
                </w:r>
              </w:smartTag>
              <w:r w:rsidRPr="00C13704">
                <w:t xml:space="preserve">, </w:t>
              </w:r>
              <w:smartTag w:uri="urn:schemas-microsoft-com:office:smarttags" w:element="country-region">
                <w:r w:rsidRPr="00C13704">
                  <w:t>Sweden</w:t>
                </w:r>
              </w:smartTag>
            </w:smartTag>
            <w:r w:rsidRPr="00C13704">
              <w:t>.</w:t>
            </w:r>
          </w:p>
          <w:p w:rsidR="00B42FA2" w:rsidRPr="005D69CE" w:rsidRDefault="00B42FA2" w:rsidP="00B42FA2">
            <w:pPr>
              <w:overflowPunct w:val="0"/>
              <w:autoSpaceDE w:val="0"/>
              <w:autoSpaceDN w:val="0"/>
              <w:adjustRightInd w:val="0"/>
              <w:textAlignment w:val="baseline"/>
            </w:pPr>
          </w:p>
        </w:tc>
        <w:tc>
          <w:tcPr>
            <w:tcW w:w="1642" w:type="dxa"/>
            <w:gridSpan w:val="2"/>
            <w:shd w:val="clear" w:color="auto" w:fill="auto"/>
          </w:tcPr>
          <w:p w:rsidR="00B42FA2" w:rsidRPr="005D69CE" w:rsidRDefault="00B42FA2" w:rsidP="00B42FA2">
            <w:pPr>
              <w:tabs>
                <w:tab w:val="left" w:pos="720"/>
                <w:tab w:val="left" w:pos="1440"/>
                <w:tab w:val="left" w:pos="2160"/>
                <w:tab w:val="left" w:pos="5760"/>
              </w:tabs>
            </w:pPr>
          </w:p>
        </w:tc>
      </w:tr>
      <w:tr w:rsidR="00B97024" w:rsidRPr="00900F98" w:rsidTr="001E5EDC">
        <w:trPr>
          <w:gridAfter w:val="1"/>
          <w:wAfter w:w="428" w:type="dxa"/>
        </w:trPr>
        <w:tc>
          <w:tcPr>
            <w:tcW w:w="8298" w:type="dxa"/>
            <w:gridSpan w:val="3"/>
            <w:shd w:val="clear" w:color="auto" w:fill="auto"/>
          </w:tcPr>
          <w:p w:rsidR="00B97024" w:rsidRDefault="00B97024" w:rsidP="00B97024">
            <w:pPr>
              <w:overflowPunct w:val="0"/>
              <w:autoSpaceDE w:val="0"/>
              <w:autoSpaceDN w:val="0"/>
              <w:adjustRightInd w:val="0"/>
              <w:ind w:left="450" w:hanging="450"/>
              <w:textAlignment w:val="baseline"/>
            </w:pPr>
            <w:r>
              <w:t>5</w:t>
            </w:r>
            <w:r w:rsidRPr="00C13704">
              <w:t xml:space="preserve">. </w:t>
            </w:r>
            <w:r>
              <w:t xml:space="preserve">   </w:t>
            </w:r>
            <w:r w:rsidRPr="00C13704">
              <w:t>Thomsen S,</w:t>
            </w:r>
            <w:r w:rsidRPr="00C13704">
              <w:rPr>
                <w:b/>
              </w:rPr>
              <w:t xml:space="preserve"> Arnetz JE</w:t>
            </w:r>
            <w:r w:rsidRPr="00C13704">
              <w:t xml:space="preserve">, Arnetz BB. Patient and personnel perspectives in intervention studies of the health care work environment. In Gustav Wickström (ed), </w:t>
            </w:r>
            <w:r w:rsidRPr="00C13704">
              <w:rPr>
                <w:u w:val="single"/>
              </w:rPr>
              <w:t>Intervention studies in the health care work environment</w:t>
            </w:r>
            <w:r w:rsidRPr="00C13704">
              <w:t xml:space="preserve">. </w:t>
            </w:r>
            <w:proofErr w:type="spellStart"/>
            <w:r w:rsidRPr="00C13704">
              <w:rPr>
                <w:i/>
              </w:rPr>
              <w:t>Arbete</w:t>
            </w:r>
            <w:proofErr w:type="spellEnd"/>
            <w:r w:rsidRPr="00C13704">
              <w:rPr>
                <w:i/>
              </w:rPr>
              <w:t xml:space="preserve"> </w:t>
            </w:r>
            <w:proofErr w:type="spellStart"/>
            <w:r w:rsidRPr="00C13704">
              <w:rPr>
                <w:i/>
              </w:rPr>
              <w:t>och</w:t>
            </w:r>
            <w:proofErr w:type="spellEnd"/>
            <w:r w:rsidRPr="00C13704">
              <w:rPr>
                <w:i/>
              </w:rPr>
              <w:t xml:space="preserve"> </w:t>
            </w:r>
            <w:proofErr w:type="spellStart"/>
            <w:r w:rsidRPr="00C13704">
              <w:rPr>
                <w:i/>
              </w:rPr>
              <w:t>Hälsa</w:t>
            </w:r>
            <w:proofErr w:type="spellEnd"/>
            <w:r w:rsidRPr="00C13704">
              <w:t xml:space="preserve"> (Work and Health). 10:36-48, 2000.</w:t>
            </w:r>
          </w:p>
          <w:p w:rsidR="00B97024" w:rsidRPr="005D69CE" w:rsidRDefault="00B97024" w:rsidP="00B97024">
            <w:pPr>
              <w:overflowPunct w:val="0"/>
              <w:autoSpaceDE w:val="0"/>
              <w:autoSpaceDN w:val="0"/>
              <w:adjustRightInd w:val="0"/>
              <w:ind w:left="450" w:hanging="450"/>
              <w:textAlignment w:val="baseline"/>
            </w:pPr>
          </w:p>
        </w:tc>
        <w:tc>
          <w:tcPr>
            <w:tcW w:w="1642" w:type="dxa"/>
            <w:gridSpan w:val="2"/>
            <w:shd w:val="clear" w:color="auto" w:fill="auto"/>
          </w:tcPr>
          <w:p w:rsidR="00B97024" w:rsidRPr="005D69CE" w:rsidRDefault="00B97024" w:rsidP="00004D8D">
            <w:pPr>
              <w:tabs>
                <w:tab w:val="left" w:pos="720"/>
                <w:tab w:val="left" w:pos="1440"/>
                <w:tab w:val="left" w:pos="2160"/>
                <w:tab w:val="left" w:pos="5760"/>
              </w:tabs>
            </w:pPr>
          </w:p>
        </w:tc>
      </w:tr>
      <w:tr w:rsidR="00B97024" w:rsidRPr="00900F98" w:rsidTr="001E5EDC">
        <w:trPr>
          <w:gridAfter w:val="1"/>
          <w:wAfter w:w="428" w:type="dxa"/>
        </w:trPr>
        <w:tc>
          <w:tcPr>
            <w:tcW w:w="8298" w:type="dxa"/>
            <w:gridSpan w:val="3"/>
            <w:shd w:val="clear" w:color="auto" w:fill="auto"/>
          </w:tcPr>
          <w:p w:rsidR="00B97024" w:rsidRDefault="00B97024" w:rsidP="00B97024">
            <w:pPr>
              <w:overflowPunct w:val="0"/>
              <w:autoSpaceDE w:val="0"/>
              <w:autoSpaceDN w:val="0"/>
              <w:adjustRightInd w:val="0"/>
              <w:ind w:left="450" w:hanging="450"/>
              <w:textAlignment w:val="baseline"/>
            </w:pPr>
            <w:r>
              <w:t>6</w:t>
            </w:r>
            <w:r w:rsidRPr="00C13704">
              <w:t xml:space="preserve">. </w:t>
            </w:r>
            <w:r>
              <w:t xml:space="preserve">    </w:t>
            </w:r>
            <w:r w:rsidRPr="00C13704">
              <w:rPr>
                <w:b/>
              </w:rPr>
              <w:t>Arnetz JE</w:t>
            </w:r>
            <w:r w:rsidRPr="00C13704">
              <w:t xml:space="preserve">. Violence in the health care workplace. In H-M </w:t>
            </w:r>
            <w:proofErr w:type="spellStart"/>
            <w:r w:rsidRPr="00C13704">
              <w:t>Hasselhorn</w:t>
            </w:r>
            <w:proofErr w:type="spellEnd"/>
            <w:r w:rsidRPr="00C13704">
              <w:t xml:space="preserve">, </w:t>
            </w:r>
            <w:proofErr w:type="spellStart"/>
            <w:proofErr w:type="gramStart"/>
            <w:r w:rsidRPr="00C13704">
              <w:t>A.Toomingas</w:t>
            </w:r>
            <w:proofErr w:type="spellEnd"/>
            <w:proofErr w:type="gramEnd"/>
            <w:r w:rsidRPr="00C13704">
              <w:t xml:space="preserve">, M. </w:t>
            </w:r>
            <w:proofErr w:type="spellStart"/>
            <w:r w:rsidRPr="00C13704">
              <w:t>Lagerström</w:t>
            </w:r>
            <w:proofErr w:type="spellEnd"/>
            <w:r w:rsidRPr="00C13704">
              <w:t xml:space="preserve"> (eds), </w:t>
            </w:r>
            <w:r w:rsidRPr="00C13704">
              <w:rPr>
                <w:u w:val="single"/>
              </w:rPr>
              <w:t>Occupational Health for Health Care Workers</w:t>
            </w:r>
            <w:r w:rsidRPr="00C13704">
              <w:t>. Elsevier: Amsterdam, 1999.</w:t>
            </w:r>
          </w:p>
          <w:p w:rsidR="00B97024" w:rsidRDefault="00B97024" w:rsidP="00B77241">
            <w:pPr>
              <w:overflowPunct w:val="0"/>
              <w:autoSpaceDE w:val="0"/>
              <w:autoSpaceDN w:val="0"/>
              <w:adjustRightInd w:val="0"/>
              <w:ind w:left="450" w:hanging="450"/>
              <w:textAlignment w:val="baseline"/>
            </w:pPr>
          </w:p>
        </w:tc>
        <w:tc>
          <w:tcPr>
            <w:tcW w:w="1642" w:type="dxa"/>
            <w:gridSpan w:val="2"/>
            <w:shd w:val="clear" w:color="auto" w:fill="auto"/>
          </w:tcPr>
          <w:p w:rsidR="00B97024" w:rsidRPr="005D69CE" w:rsidRDefault="00B97024" w:rsidP="00B42FA2">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753579" w:rsidRPr="00C13704" w:rsidRDefault="00753579" w:rsidP="00753579">
            <w:pPr>
              <w:overflowPunct w:val="0"/>
              <w:autoSpaceDE w:val="0"/>
              <w:autoSpaceDN w:val="0"/>
              <w:adjustRightInd w:val="0"/>
              <w:ind w:left="450" w:hanging="450"/>
              <w:textAlignment w:val="baseline"/>
            </w:pPr>
            <w:r>
              <w:t>7</w:t>
            </w:r>
            <w:r w:rsidRPr="00C13704">
              <w:t xml:space="preserve">. </w:t>
            </w:r>
            <w:r>
              <w:t xml:space="preserve">   </w:t>
            </w:r>
            <w:r w:rsidRPr="00C13704">
              <w:rPr>
                <w:b/>
              </w:rPr>
              <w:t>Arnetz JE</w:t>
            </w:r>
            <w:r w:rsidRPr="00C13704">
              <w:t xml:space="preserve">. </w:t>
            </w:r>
            <w:r w:rsidRPr="00C13704">
              <w:rPr>
                <w:u w:val="single"/>
              </w:rPr>
              <w:t>Violence towards health care personnel: Prevalence, risk factors, prevention and relation to quality of care.</w:t>
            </w:r>
            <w:r w:rsidRPr="00C13704">
              <w:t xml:space="preserve"> Academic dissertation, Karolinska Institute, Stockholm, 1998.</w:t>
            </w:r>
          </w:p>
          <w:p w:rsidR="00B42FA2" w:rsidRPr="005D69CE" w:rsidRDefault="00B42FA2" w:rsidP="00B42FA2">
            <w:pPr>
              <w:overflowPunct w:val="0"/>
              <w:autoSpaceDE w:val="0"/>
              <w:autoSpaceDN w:val="0"/>
              <w:adjustRightInd w:val="0"/>
              <w:textAlignment w:val="baseline"/>
            </w:pPr>
          </w:p>
        </w:tc>
        <w:tc>
          <w:tcPr>
            <w:tcW w:w="1642" w:type="dxa"/>
            <w:gridSpan w:val="2"/>
            <w:shd w:val="clear" w:color="auto" w:fill="auto"/>
          </w:tcPr>
          <w:p w:rsidR="00B42FA2" w:rsidRPr="005D69CE" w:rsidRDefault="00B42FA2" w:rsidP="00B42FA2">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753579" w:rsidRPr="00C13704" w:rsidRDefault="00753579" w:rsidP="00753579">
            <w:pPr>
              <w:overflowPunct w:val="0"/>
              <w:autoSpaceDE w:val="0"/>
              <w:autoSpaceDN w:val="0"/>
              <w:adjustRightInd w:val="0"/>
              <w:ind w:left="450" w:hanging="450"/>
              <w:textAlignment w:val="baseline"/>
            </w:pPr>
            <w:r>
              <w:t>8</w:t>
            </w:r>
            <w:r w:rsidRPr="00C13704">
              <w:t xml:space="preserve">. </w:t>
            </w:r>
            <w:r>
              <w:t xml:space="preserve">   </w:t>
            </w:r>
            <w:r w:rsidRPr="00C13704">
              <w:rPr>
                <w:b/>
              </w:rPr>
              <w:t>Arnetz JE</w:t>
            </w:r>
            <w:r w:rsidRPr="00C13704">
              <w:t xml:space="preserve">. The development and application of a patient satisfaction measurement system at the </w:t>
            </w:r>
            <w:proofErr w:type="spellStart"/>
            <w:smartTag w:uri="urn:schemas-microsoft-com:office:smarttags" w:element="PlaceName">
              <w:r w:rsidRPr="00C13704">
                <w:t>Örebro</w:t>
              </w:r>
            </w:smartTag>
            <w:proofErr w:type="spellEnd"/>
            <w:r w:rsidRPr="00C13704">
              <w:t xml:space="preserve"> </w:t>
            </w:r>
            <w:smartTag w:uri="urn:schemas-microsoft-com:office:smarttags" w:element="PlaceName">
              <w:r w:rsidRPr="00C13704">
                <w:t>Regional</w:t>
              </w:r>
            </w:smartTag>
            <w:r w:rsidRPr="00C13704">
              <w:t xml:space="preserve"> </w:t>
            </w:r>
            <w:smartTag w:uri="urn:schemas-microsoft-com:office:smarttags" w:element="PlaceType">
              <w:r w:rsidRPr="00C13704">
                <w:t>Hospital</w:t>
              </w:r>
            </w:smartTag>
            <w:r w:rsidRPr="00C13704">
              <w:t xml:space="preserve"> (</w:t>
            </w:r>
            <w:smartTag w:uri="urn:schemas-microsoft-com:office:smarttags" w:element="place">
              <w:smartTag w:uri="urn:schemas-microsoft-com:office:smarttags" w:element="country-region">
                <w:r w:rsidRPr="00C13704">
                  <w:t>Sweden</w:t>
                </w:r>
              </w:smartTag>
            </w:smartTag>
            <w:r w:rsidRPr="00C13704">
              <w:t xml:space="preserve">). In T. M. Ruprecht (ed), </w:t>
            </w:r>
            <w:r w:rsidRPr="00C13704">
              <w:rPr>
                <w:u w:val="single"/>
              </w:rPr>
              <w:t>Experts ask, the patients answer</w:t>
            </w:r>
            <w:r w:rsidRPr="00C13704">
              <w:t xml:space="preserve"> (</w:t>
            </w:r>
            <w:proofErr w:type="spellStart"/>
            <w:r w:rsidRPr="00C13704">
              <w:t>Experten</w:t>
            </w:r>
            <w:proofErr w:type="spellEnd"/>
            <w:r w:rsidRPr="00C13704">
              <w:t xml:space="preserve"> </w:t>
            </w:r>
            <w:proofErr w:type="spellStart"/>
            <w:r w:rsidRPr="00C13704">
              <w:t>fragen</w:t>
            </w:r>
            <w:proofErr w:type="spellEnd"/>
            <w:r w:rsidRPr="00C13704">
              <w:t xml:space="preserve"> – </w:t>
            </w:r>
            <w:proofErr w:type="spellStart"/>
            <w:r w:rsidRPr="00C13704">
              <w:t>Patienten</w:t>
            </w:r>
            <w:proofErr w:type="spellEnd"/>
            <w:r w:rsidRPr="00C13704">
              <w:t xml:space="preserve"> </w:t>
            </w:r>
            <w:proofErr w:type="spellStart"/>
            <w:r w:rsidRPr="00C13704">
              <w:t>antworten</w:t>
            </w:r>
            <w:proofErr w:type="spellEnd"/>
            <w:r w:rsidRPr="00C13704">
              <w:t xml:space="preserve">). </w:t>
            </w:r>
            <w:proofErr w:type="spellStart"/>
            <w:r w:rsidRPr="00C13704">
              <w:t>Asgard</w:t>
            </w:r>
            <w:proofErr w:type="spellEnd"/>
            <w:r w:rsidRPr="00C13704">
              <w:t>-Verlag: Sankt Augustin, 1998.</w:t>
            </w:r>
          </w:p>
          <w:p w:rsidR="00B42FA2" w:rsidRPr="005D69CE" w:rsidRDefault="00B42FA2" w:rsidP="00B42FA2">
            <w:pPr>
              <w:overflowPunct w:val="0"/>
              <w:autoSpaceDE w:val="0"/>
              <w:autoSpaceDN w:val="0"/>
              <w:adjustRightInd w:val="0"/>
              <w:textAlignment w:val="baseline"/>
            </w:pPr>
          </w:p>
        </w:tc>
        <w:tc>
          <w:tcPr>
            <w:tcW w:w="1642" w:type="dxa"/>
            <w:gridSpan w:val="2"/>
            <w:shd w:val="clear" w:color="auto" w:fill="auto"/>
          </w:tcPr>
          <w:p w:rsidR="00B42FA2" w:rsidRPr="005D69CE" w:rsidRDefault="00B42FA2" w:rsidP="00B42FA2">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42FA2" w:rsidRPr="005D69CE" w:rsidRDefault="006B2B4F" w:rsidP="00697C6F">
            <w:pPr>
              <w:overflowPunct w:val="0"/>
              <w:autoSpaceDE w:val="0"/>
              <w:autoSpaceDN w:val="0"/>
              <w:adjustRightInd w:val="0"/>
              <w:ind w:left="450" w:hanging="450"/>
              <w:textAlignment w:val="baseline"/>
            </w:pPr>
            <w:r>
              <w:t>9</w:t>
            </w:r>
            <w:r w:rsidRPr="00C13704">
              <w:t xml:space="preserve">. </w:t>
            </w:r>
            <w:r>
              <w:t xml:space="preserve">   </w:t>
            </w:r>
            <w:r w:rsidRPr="00C13704">
              <w:t xml:space="preserve">Arnetz BB, </w:t>
            </w:r>
            <w:r w:rsidRPr="00C13704">
              <w:rPr>
                <w:b/>
              </w:rPr>
              <w:t>Arnetz JE</w:t>
            </w:r>
            <w:r w:rsidRPr="00C13704">
              <w:t xml:space="preserve">. Psychosocial factors and musculoskeletal symptoms in a high-tech work environment. </w:t>
            </w:r>
            <w:proofErr w:type="spellStart"/>
            <w:r w:rsidRPr="00C13704">
              <w:rPr>
                <w:i/>
              </w:rPr>
              <w:t>Arbete</w:t>
            </w:r>
            <w:proofErr w:type="spellEnd"/>
            <w:r w:rsidRPr="00C13704">
              <w:rPr>
                <w:i/>
              </w:rPr>
              <w:t xml:space="preserve"> </w:t>
            </w:r>
            <w:proofErr w:type="spellStart"/>
            <w:r w:rsidRPr="00C13704">
              <w:rPr>
                <w:i/>
              </w:rPr>
              <w:t>och</w:t>
            </w:r>
            <w:proofErr w:type="spellEnd"/>
            <w:r w:rsidRPr="00C13704">
              <w:rPr>
                <w:i/>
              </w:rPr>
              <w:t xml:space="preserve"> </w:t>
            </w:r>
            <w:proofErr w:type="spellStart"/>
            <w:r w:rsidRPr="00C13704">
              <w:rPr>
                <w:i/>
              </w:rPr>
              <w:t>Hälsa</w:t>
            </w:r>
            <w:proofErr w:type="spellEnd"/>
            <w:r w:rsidRPr="00C13704">
              <w:t xml:space="preserve"> (Work and Health).17: 28-30, 1992.</w:t>
            </w:r>
          </w:p>
        </w:tc>
        <w:tc>
          <w:tcPr>
            <w:tcW w:w="1642" w:type="dxa"/>
            <w:gridSpan w:val="2"/>
            <w:shd w:val="clear" w:color="auto" w:fill="auto"/>
          </w:tcPr>
          <w:p w:rsidR="00B42FA2" w:rsidRPr="005D69CE" w:rsidRDefault="00B42FA2" w:rsidP="00B42FA2">
            <w:pPr>
              <w:tabs>
                <w:tab w:val="left" w:pos="720"/>
                <w:tab w:val="left" w:pos="1440"/>
                <w:tab w:val="left" w:pos="2160"/>
                <w:tab w:val="left" w:pos="5760"/>
              </w:tabs>
            </w:pPr>
          </w:p>
        </w:tc>
      </w:tr>
      <w:tr w:rsidR="00B42FA2" w:rsidRPr="00900F98" w:rsidTr="001E5EDC">
        <w:trPr>
          <w:gridAfter w:val="1"/>
          <w:wAfter w:w="428" w:type="dxa"/>
        </w:trPr>
        <w:tc>
          <w:tcPr>
            <w:tcW w:w="8298" w:type="dxa"/>
            <w:gridSpan w:val="3"/>
            <w:shd w:val="clear" w:color="auto" w:fill="auto"/>
          </w:tcPr>
          <w:p w:rsidR="00B42FA2" w:rsidRPr="00AB20DD" w:rsidRDefault="00214B33" w:rsidP="00911214">
            <w:pPr>
              <w:overflowPunct w:val="0"/>
              <w:autoSpaceDE w:val="0"/>
              <w:autoSpaceDN w:val="0"/>
              <w:adjustRightInd w:val="0"/>
              <w:textAlignment w:val="baseline"/>
            </w:pPr>
            <w:r>
              <w:br/>
            </w:r>
            <w:r w:rsidR="00415980">
              <w:rPr>
                <w:b/>
              </w:rPr>
              <w:br/>
            </w:r>
            <w:r w:rsidR="00812CFB">
              <w:rPr>
                <w:b/>
              </w:rPr>
              <w:br/>
            </w:r>
            <w:r w:rsidR="00812CFB">
              <w:rPr>
                <w:b/>
              </w:rPr>
              <w:br/>
            </w:r>
            <w:r w:rsidR="00812CFB">
              <w:rPr>
                <w:b/>
              </w:rPr>
              <w:lastRenderedPageBreak/>
              <w:br/>
            </w:r>
            <w:r w:rsidR="00713432" w:rsidRPr="00C13704">
              <w:rPr>
                <w:b/>
              </w:rPr>
              <w:t>Educational materia</w:t>
            </w:r>
            <w:r w:rsidR="00713432">
              <w:rPr>
                <w:b/>
              </w:rPr>
              <w:t>ls</w:t>
            </w:r>
          </w:p>
        </w:tc>
        <w:tc>
          <w:tcPr>
            <w:tcW w:w="1642" w:type="dxa"/>
            <w:gridSpan w:val="2"/>
            <w:shd w:val="clear" w:color="auto" w:fill="auto"/>
          </w:tcPr>
          <w:p w:rsidR="00B42FA2" w:rsidRPr="00AB20DD" w:rsidRDefault="00B42FA2" w:rsidP="00B42FA2">
            <w:pPr>
              <w:tabs>
                <w:tab w:val="left" w:pos="720"/>
                <w:tab w:val="left" w:pos="1440"/>
                <w:tab w:val="left" w:pos="2160"/>
                <w:tab w:val="left" w:pos="5760"/>
              </w:tabs>
            </w:pPr>
          </w:p>
        </w:tc>
      </w:tr>
      <w:tr w:rsidR="00713432" w:rsidRPr="00900F98" w:rsidTr="001E5EDC">
        <w:trPr>
          <w:gridAfter w:val="1"/>
          <w:wAfter w:w="428" w:type="dxa"/>
        </w:trPr>
        <w:tc>
          <w:tcPr>
            <w:tcW w:w="8298" w:type="dxa"/>
            <w:gridSpan w:val="3"/>
            <w:shd w:val="clear" w:color="auto" w:fill="auto"/>
          </w:tcPr>
          <w:p w:rsidR="00F73C2F" w:rsidRDefault="00F73C2F" w:rsidP="00D35757">
            <w:pPr>
              <w:rPr>
                <w:b/>
                <w:lang w:val="en-GB"/>
              </w:rPr>
            </w:pPr>
          </w:p>
          <w:p w:rsidR="00D35757" w:rsidRDefault="00D35757" w:rsidP="00D35757">
            <w:r w:rsidRPr="00D35757">
              <w:rPr>
                <w:b/>
                <w:lang w:val="en-GB"/>
              </w:rPr>
              <w:t>Arnetz J.</w:t>
            </w:r>
            <w:r>
              <w:rPr>
                <w:lang w:val="en-GB"/>
              </w:rPr>
              <w:t xml:space="preserve"> </w:t>
            </w:r>
            <w:r w:rsidRPr="00C13704">
              <w:rPr>
                <w:i/>
              </w:rPr>
              <w:t xml:space="preserve">Violence in health care work </w:t>
            </w:r>
            <w:r w:rsidRPr="00C13704">
              <w:t>(</w:t>
            </w:r>
            <w:proofErr w:type="spellStart"/>
            <w:r w:rsidRPr="00C13704">
              <w:t>Våld</w:t>
            </w:r>
            <w:proofErr w:type="spellEnd"/>
            <w:r w:rsidRPr="00C13704">
              <w:t xml:space="preserve"> i </w:t>
            </w:r>
            <w:proofErr w:type="spellStart"/>
            <w:r w:rsidRPr="00C13704">
              <w:t>vårdarbete</w:t>
            </w:r>
            <w:proofErr w:type="spellEnd"/>
            <w:proofErr w:type="gramStart"/>
            <w:r w:rsidRPr="00C13704">
              <w:t>),</w:t>
            </w:r>
            <w:r w:rsidR="00232BA0">
              <w:t>*</w:t>
            </w:r>
            <w:proofErr w:type="gramEnd"/>
            <w:r w:rsidRPr="00C13704">
              <w:rPr>
                <w:i/>
              </w:rPr>
              <w:t xml:space="preserve"> </w:t>
            </w:r>
            <w:r w:rsidRPr="00C13704">
              <w:t>in Swedish</w:t>
            </w:r>
            <w:r w:rsidRPr="00C13704">
              <w:rPr>
                <w:i/>
              </w:rPr>
              <w:t>.</w:t>
            </w:r>
            <w:r w:rsidRPr="00C13704">
              <w:t xml:space="preserve">  </w:t>
            </w:r>
            <w:smartTag w:uri="urn:schemas-microsoft-com:office:smarttags" w:element="place">
              <w:smartTag w:uri="urn:schemas-microsoft-com:office:smarttags" w:element="City">
                <w:r w:rsidRPr="00C13704">
                  <w:t>Lund</w:t>
                </w:r>
              </w:smartTag>
              <w:r>
                <w:t xml:space="preserve">, </w:t>
              </w:r>
              <w:smartTag w:uri="urn:schemas-microsoft-com:office:smarttags" w:element="country-region">
                <w:r>
                  <w:t>Sweden</w:t>
                </w:r>
              </w:smartTag>
            </w:smartTag>
            <w:r w:rsidRPr="00C13704">
              <w:t xml:space="preserve">: </w:t>
            </w:r>
            <w:proofErr w:type="spellStart"/>
            <w:r w:rsidRPr="00C13704">
              <w:t>Studentlitteratur</w:t>
            </w:r>
            <w:proofErr w:type="spellEnd"/>
            <w:r>
              <w:t>, 2001</w:t>
            </w:r>
            <w:r w:rsidRPr="00C13704">
              <w:t>.</w:t>
            </w:r>
          </w:p>
          <w:p w:rsidR="00713432" w:rsidRPr="00AB20DD" w:rsidRDefault="00D35757" w:rsidP="00D50AEB">
            <w:r w:rsidRPr="00C13704">
              <w:t xml:space="preserve"> </w:t>
            </w:r>
            <w:r w:rsidR="00232BA0">
              <w:rPr>
                <w:i/>
              </w:rPr>
              <w:t xml:space="preserve">   *</w:t>
            </w:r>
            <w:r w:rsidRPr="00D35757">
              <w:rPr>
                <w:i/>
              </w:rPr>
              <w:t>Th</w:t>
            </w:r>
            <w:r w:rsidR="00232BA0">
              <w:rPr>
                <w:i/>
              </w:rPr>
              <w:t>is</w:t>
            </w:r>
            <w:r w:rsidRPr="00D35757">
              <w:rPr>
                <w:i/>
              </w:rPr>
              <w:t xml:space="preserve"> book summarizes nine years of my research on violence towards health care personnel and includes a practica</w:t>
            </w:r>
            <w:r w:rsidR="001B3E35">
              <w:rPr>
                <w:i/>
              </w:rPr>
              <w:t>l educational package for use in</w:t>
            </w:r>
            <w:r w:rsidRPr="00D35757">
              <w:rPr>
                <w:i/>
              </w:rPr>
              <w:t xml:space="preserve"> health care workplaces.</w:t>
            </w:r>
          </w:p>
        </w:tc>
        <w:tc>
          <w:tcPr>
            <w:tcW w:w="1642" w:type="dxa"/>
            <w:gridSpan w:val="2"/>
            <w:shd w:val="clear" w:color="auto" w:fill="auto"/>
          </w:tcPr>
          <w:p w:rsidR="00713432" w:rsidRPr="00AB20DD" w:rsidRDefault="00812CFB" w:rsidP="00B42FA2">
            <w:pPr>
              <w:tabs>
                <w:tab w:val="left" w:pos="720"/>
                <w:tab w:val="left" w:pos="1440"/>
                <w:tab w:val="left" w:pos="2160"/>
                <w:tab w:val="left" w:pos="5760"/>
              </w:tabs>
            </w:pPr>
            <w:r>
              <w:br/>
            </w:r>
            <w:r w:rsidR="00D35757">
              <w:t>2001</w:t>
            </w:r>
          </w:p>
        </w:tc>
      </w:tr>
      <w:tr w:rsidR="00713432" w:rsidRPr="00900F98" w:rsidTr="001E5EDC">
        <w:trPr>
          <w:gridAfter w:val="1"/>
          <w:wAfter w:w="428" w:type="dxa"/>
        </w:trPr>
        <w:tc>
          <w:tcPr>
            <w:tcW w:w="8298" w:type="dxa"/>
            <w:gridSpan w:val="3"/>
            <w:shd w:val="clear" w:color="auto" w:fill="auto"/>
          </w:tcPr>
          <w:p w:rsidR="00713432" w:rsidRPr="00AB20DD" w:rsidRDefault="008640F8" w:rsidP="00BE4161">
            <w:pPr>
              <w:overflowPunct w:val="0"/>
              <w:autoSpaceDE w:val="0"/>
              <w:autoSpaceDN w:val="0"/>
              <w:adjustRightInd w:val="0"/>
              <w:textAlignment w:val="baseline"/>
            </w:pPr>
            <w:r>
              <w:rPr>
                <w:b/>
              </w:rPr>
              <w:br/>
            </w:r>
            <w:r w:rsidR="005A186A" w:rsidRPr="005A640C">
              <w:rPr>
                <w:b/>
              </w:rPr>
              <w:t>Published Abstracts</w:t>
            </w:r>
            <w:r w:rsidR="005E0272">
              <w:rPr>
                <w:b/>
              </w:rPr>
              <w:br/>
            </w:r>
            <w:r w:rsidR="005A186A" w:rsidRPr="00DE3FC1">
              <w:t xml:space="preserve"> </w:t>
            </w:r>
            <w:r w:rsidR="005A186A">
              <w:t xml:space="preserve"> </w:t>
            </w:r>
          </w:p>
        </w:tc>
        <w:tc>
          <w:tcPr>
            <w:tcW w:w="1642" w:type="dxa"/>
            <w:gridSpan w:val="2"/>
            <w:shd w:val="clear" w:color="auto" w:fill="auto"/>
          </w:tcPr>
          <w:p w:rsidR="00713432" w:rsidRPr="00AB20DD" w:rsidRDefault="00713432" w:rsidP="00B42FA2">
            <w:pPr>
              <w:tabs>
                <w:tab w:val="left" w:pos="720"/>
                <w:tab w:val="left" w:pos="1440"/>
                <w:tab w:val="left" w:pos="2160"/>
                <w:tab w:val="left" w:pos="5760"/>
              </w:tabs>
            </w:pPr>
          </w:p>
        </w:tc>
      </w:tr>
      <w:tr w:rsidR="005876FF" w:rsidRPr="00BE5287" w:rsidTr="001E5EDC">
        <w:trPr>
          <w:gridAfter w:val="1"/>
          <w:wAfter w:w="428" w:type="dxa"/>
        </w:trPr>
        <w:tc>
          <w:tcPr>
            <w:tcW w:w="8298" w:type="dxa"/>
            <w:gridSpan w:val="3"/>
            <w:shd w:val="clear" w:color="auto" w:fill="auto"/>
          </w:tcPr>
          <w:p w:rsidR="005876FF" w:rsidRPr="0072398C" w:rsidRDefault="005876FF" w:rsidP="00427F4A">
            <w:pPr>
              <w:numPr>
                <w:ilvl w:val="0"/>
                <w:numId w:val="19"/>
              </w:numPr>
              <w:ind w:left="450" w:hanging="450"/>
            </w:pPr>
            <w:r>
              <w:t xml:space="preserve">Keaton S, </w:t>
            </w:r>
            <w:proofErr w:type="spellStart"/>
            <w:r>
              <w:t>Krzyzanowski</w:t>
            </w:r>
            <w:proofErr w:type="spellEnd"/>
            <w:r>
              <w:t xml:space="preserve"> S, </w:t>
            </w:r>
            <w:r w:rsidRPr="0086458F">
              <w:rPr>
                <w:b/>
              </w:rPr>
              <w:t>Arnetz J</w:t>
            </w:r>
            <w:r>
              <w:t xml:space="preserve">, Jamil H, </w:t>
            </w:r>
            <w:proofErr w:type="spellStart"/>
            <w:r>
              <w:t>Dhalimi</w:t>
            </w:r>
            <w:proofErr w:type="spellEnd"/>
            <w:r>
              <w:t xml:space="preserve"> A, Stemmer P, Ruden D, Yamin J, Arnetz B, Brundin L. IL-10 is associated with increased energy in newly arrived traumatized Middle Eastern refugees in the U.S. Biological Psychiatry </w:t>
            </w:r>
            <w:proofErr w:type="gramStart"/>
            <w:r>
              <w:t>81:S</w:t>
            </w:r>
            <w:proofErr w:type="gramEnd"/>
            <w:r>
              <w:t>191, 2017.</w:t>
            </w:r>
          </w:p>
        </w:tc>
        <w:tc>
          <w:tcPr>
            <w:tcW w:w="1642" w:type="dxa"/>
            <w:gridSpan w:val="2"/>
            <w:shd w:val="clear" w:color="auto" w:fill="auto"/>
          </w:tcPr>
          <w:p w:rsidR="005876FF" w:rsidRPr="0072398C" w:rsidRDefault="005876FF" w:rsidP="00B42FA2">
            <w:pPr>
              <w:tabs>
                <w:tab w:val="left" w:pos="720"/>
                <w:tab w:val="left" w:pos="1440"/>
                <w:tab w:val="left" w:pos="2160"/>
                <w:tab w:val="left" w:pos="5760"/>
              </w:tabs>
            </w:pPr>
            <w:r>
              <w:t>2017</w:t>
            </w:r>
          </w:p>
        </w:tc>
      </w:tr>
      <w:tr w:rsidR="005876FF" w:rsidRPr="00BE5287" w:rsidTr="001E5EDC">
        <w:trPr>
          <w:gridAfter w:val="1"/>
          <w:wAfter w:w="428" w:type="dxa"/>
        </w:trPr>
        <w:tc>
          <w:tcPr>
            <w:tcW w:w="8298" w:type="dxa"/>
            <w:gridSpan w:val="3"/>
            <w:shd w:val="clear" w:color="auto" w:fill="auto"/>
          </w:tcPr>
          <w:p w:rsidR="005876FF" w:rsidRPr="0072398C" w:rsidRDefault="005876FF" w:rsidP="005876FF">
            <w:pPr>
              <w:ind w:left="450"/>
            </w:pPr>
          </w:p>
        </w:tc>
        <w:tc>
          <w:tcPr>
            <w:tcW w:w="1642" w:type="dxa"/>
            <w:gridSpan w:val="2"/>
            <w:shd w:val="clear" w:color="auto" w:fill="auto"/>
          </w:tcPr>
          <w:p w:rsidR="005876FF" w:rsidRPr="0072398C" w:rsidRDefault="005876FF" w:rsidP="00B42FA2">
            <w:pPr>
              <w:tabs>
                <w:tab w:val="left" w:pos="720"/>
                <w:tab w:val="left" w:pos="1440"/>
                <w:tab w:val="left" w:pos="2160"/>
                <w:tab w:val="left" w:pos="5760"/>
              </w:tabs>
            </w:pPr>
          </w:p>
        </w:tc>
      </w:tr>
      <w:tr w:rsidR="00BE5287" w:rsidRPr="00BE5287" w:rsidTr="001E5EDC">
        <w:trPr>
          <w:gridAfter w:val="1"/>
          <w:wAfter w:w="428" w:type="dxa"/>
        </w:trPr>
        <w:tc>
          <w:tcPr>
            <w:tcW w:w="8298" w:type="dxa"/>
            <w:gridSpan w:val="3"/>
            <w:shd w:val="clear" w:color="auto" w:fill="auto"/>
          </w:tcPr>
          <w:p w:rsidR="00BE5287" w:rsidRPr="0072398C" w:rsidRDefault="00BE5287" w:rsidP="00DE5D9F">
            <w:pPr>
              <w:numPr>
                <w:ilvl w:val="0"/>
                <w:numId w:val="19"/>
              </w:numPr>
              <w:ind w:left="450" w:hanging="450"/>
            </w:pPr>
            <w:r w:rsidRPr="0072398C">
              <w:t xml:space="preserve">Aldhalimi A, Sen A, Wright AM, </w:t>
            </w:r>
            <w:r w:rsidRPr="00D95435">
              <w:rPr>
                <w:b/>
              </w:rPr>
              <w:t>Arnetz JE</w:t>
            </w:r>
            <w:r w:rsidRPr="0072398C">
              <w:t xml:space="preserve">, Hill E, Jamil H, Ghosh S, Stemmer PM, Morishita M, Ruden D, Arnetz BB. Lead enhances the effect of trauma on HPA-axis associated gene expression. Psychosomatic Medicine 77(3), 2015. </w:t>
            </w:r>
            <w:r w:rsidRPr="0072398C">
              <w:br/>
              <w:t xml:space="preserve"> </w:t>
            </w:r>
          </w:p>
        </w:tc>
        <w:tc>
          <w:tcPr>
            <w:tcW w:w="1642" w:type="dxa"/>
            <w:gridSpan w:val="2"/>
            <w:shd w:val="clear" w:color="auto" w:fill="auto"/>
          </w:tcPr>
          <w:p w:rsidR="00BE5287" w:rsidRPr="00BE5287" w:rsidRDefault="00BE5287" w:rsidP="00B42FA2">
            <w:pPr>
              <w:tabs>
                <w:tab w:val="left" w:pos="720"/>
                <w:tab w:val="left" w:pos="1440"/>
                <w:tab w:val="left" w:pos="2160"/>
                <w:tab w:val="left" w:pos="5760"/>
              </w:tabs>
            </w:pPr>
            <w:r w:rsidRPr="0072398C">
              <w:t>2015</w:t>
            </w:r>
          </w:p>
        </w:tc>
      </w:tr>
      <w:tr w:rsidR="00C67FCC" w:rsidRPr="00C67FCC" w:rsidTr="001E5EDC">
        <w:trPr>
          <w:gridAfter w:val="1"/>
          <w:wAfter w:w="428" w:type="dxa"/>
        </w:trPr>
        <w:tc>
          <w:tcPr>
            <w:tcW w:w="8298" w:type="dxa"/>
            <w:gridSpan w:val="3"/>
            <w:shd w:val="clear" w:color="auto" w:fill="auto"/>
          </w:tcPr>
          <w:p w:rsidR="00C67FCC" w:rsidRPr="00C67FCC" w:rsidRDefault="00C67FCC" w:rsidP="00FF62A2">
            <w:pPr>
              <w:numPr>
                <w:ilvl w:val="0"/>
                <w:numId w:val="19"/>
              </w:numPr>
              <w:ind w:left="450" w:hanging="450"/>
            </w:pPr>
            <w:proofErr w:type="spellStart"/>
            <w:r w:rsidRPr="00C67FCC">
              <w:t>Arfken</w:t>
            </w:r>
            <w:proofErr w:type="spellEnd"/>
            <w:r w:rsidRPr="00C67FCC">
              <w:t xml:space="preserve"> CL, Arnetz B, </w:t>
            </w:r>
            <w:proofErr w:type="spellStart"/>
            <w:r w:rsidRPr="00C67FCC">
              <w:t>Broadbridge</w:t>
            </w:r>
            <w:proofErr w:type="spellEnd"/>
            <w:r>
              <w:t xml:space="preserve"> C, Lumley M, </w:t>
            </w:r>
            <w:r w:rsidRPr="00C67FCC">
              <w:rPr>
                <w:b/>
              </w:rPr>
              <w:t>Arnetz J</w:t>
            </w:r>
            <w:r>
              <w:t>, Pole N, Jamil H. Incident alcohol use among adult Arab refugees and immigrants. Drug and Alcohol Dependence 156; e8, 2015.</w:t>
            </w:r>
            <w:r>
              <w:br/>
            </w:r>
          </w:p>
        </w:tc>
        <w:tc>
          <w:tcPr>
            <w:tcW w:w="1642" w:type="dxa"/>
            <w:gridSpan w:val="2"/>
            <w:shd w:val="clear" w:color="auto" w:fill="auto"/>
          </w:tcPr>
          <w:p w:rsidR="00C67FCC" w:rsidRPr="00C67FCC" w:rsidRDefault="00C67FCC" w:rsidP="00B42FA2">
            <w:pPr>
              <w:tabs>
                <w:tab w:val="left" w:pos="720"/>
                <w:tab w:val="left" w:pos="1440"/>
                <w:tab w:val="left" w:pos="2160"/>
                <w:tab w:val="left" w:pos="5760"/>
              </w:tabs>
            </w:pPr>
            <w:r>
              <w:t>2015</w:t>
            </w:r>
          </w:p>
        </w:tc>
      </w:tr>
      <w:tr w:rsidR="00713432" w:rsidRPr="00FF62A2" w:rsidTr="001E5EDC">
        <w:trPr>
          <w:gridAfter w:val="1"/>
          <w:wAfter w:w="428" w:type="dxa"/>
        </w:trPr>
        <w:tc>
          <w:tcPr>
            <w:tcW w:w="8298" w:type="dxa"/>
            <w:gridSpan w:val="3"/>
            <w:shd w:val="clear" w:color="auto" w:fill="auto"/>
          </w:tcPr>
          <w:p w:rsidR="005A186A" w:rsidRPr="00FF62A2" w:rsidRDefault="005A186A" w:rsidP="00FF62A2">
            <w:pPr>
              <w:numPr>
                <w:ilvl w:val="0"/>
                <w:numId w:val="19"/>
              </w:numPr>
              <w:ind w:left="450" w:hanging="450"/>
            </w:pPr>
            <w:r w:rsidRPr="00FF62A2">
              <w:rPr>
                <w:b/>
              </w:rPr>
              <w:t>Arnetz J</w:t>
            </w:r>
            <w:r w:rsidRPr="00FF62A2">
              <w:t xml:space="preserve">, </w:t>
            </w:r>
            <w:proofErr w:type="spellStart"/>
            <w:r w:rsidRPr="00FF62A2">
              <w:t>Aranyos</w:t>
            </w:r>
            <w:proofErr w:type="spellEnd"/>
            <w:r w:rsidRPr="00FF62A2">
              <w:t xml:space="preserve"> D, Upfal M. Population-based surveillance of workplace conflict in a large hospital system. Proceedings of the Second International Conference on Violence in the Health Sector, Amsterdam, pp.112-115, October 27-29, 2010.</w:t>
            </w:r>
          </w:p>
          <w:p w:rsidR="00713432" w:rsidRPr="00FF62A2" w:rsidRDefault="00713432" w:rsidP="00B42FA2">
            <w:pPr>
              <w:overflowPunct w:val="0"/>
              <w:autoSpaceDE w:val="0"/>
              <w:autoSpaceDN w:val="0"/>
              <w:adjustRightInd w:val="0"/>
              <w:textAlignment w:val="baseline"/>
            </w:pPr>
          </w:p>
        </w:tc>
        <w:tc>
          <w:tcPr>
            <w:tcW w:w="1642" w:type="dxa"/>
            <w:gridSpan w:val="2"/>
            <w:shd w:val="clear" w:color="auto" w:fill="auto"/>
          </w:tcPr>
          <w:p w:rsidR="00713432" w:rsidRPr="00FF62A2" w:rsidRDefault="00B32F0B" w:rsidP="00B42FA2">
            <w:pPr>
              <w:tabs>
                <w:tab w:val="left" w:pos="720"/>
                <w:tab w:val="left" w:pos="1440"/>
                <w:tab w:val="left" w:pos="2160"/>
                <w:tab w:val="left" w:pos="5760"/>
              </w:tabs>
            </w:pPr>
            <w:r w:rsidRPr="00FF62A2">
              <w:t>2010</w:t>
            </w:r>
          </w:p>
        </w:tc>
      </w:tr>
      <w:tr w:rsidR="00713432" w:rsidRPr="00900F98" w:rsidTr="001E5EDC">
        <w:trPr>
          <w:gridAfter w:val="1"/>
          <w:wAfter w:w="428" w:type="dxa"/>
        </w:trPr>
        <w:tc>
          <w:tcPr>
            <w:tcW w:w="8298" w:type="dxa"/>
            <w:gridSpan w:val="3"/>
            <w:shd w:val="clear" w:color="auto" w:fill="auto"/>
          </w:tcPr>
          <w:p w:rsidR="005A186A" w:rsidRDefault="005A186A" w:rsidP="00FF62A2">
            <w:pPr>
              <w:numPr>
                <w:ilvl w:val="0"/>
                <w:numId w:val="19"/>
              </w:numPr>
              <w:ind w:left="450" w:hanging="450"/>
            </w:pPr>
            <w:r>
              <w:rPr>
                <w:b/>
              </w:rPr>
              <w:t>Arnetz J</w:t>
            </w:r>
            <w:r>
              <w:t xml:space="preserve">, </w:t>
            </w:r>
            <w:proofErr w:type="spellStart"/>
            <w:r>
              <w:t>H</w:t>
            </w:r>
            <w:r w:rsidRPr="009A1886">
              <w:t>ö</w:t>
            </w:r>
            <w:r>
              <w:t>glund</w:t>
            </w:r>
            <w:proofErr w:type="spellEnd"/>
            <w:r>
              <w:t xml:space="preserve"> AT, </w:t>
            </w:r>
            <w:proofErr w:type="spellStart"/>
            <w:r>
              <w:t>Winblad</w:t>
            </w:r>
            <w:proofErr w:type="spellEnd"/>
            <w:r>
              <w:t xml:space="preserve"> U, Arnetz B. Patient participation in myocardial infarction care: results of a national study. Medical Encounter 21(4):121, 2008.</w:t>
            </w:r>
          </w:p>
          <w:p w:rsidR="00713432" w:rsidRPr="00AB20DD" w:rsidRDefault="00713432" w:rsidP="00B42FA2">
            <w:pPr>
              <w:overflowPunct w:val="0"/>
              <w:autoSpaceDE w:val="0"/>
              <w:autoSpaceDN w:val="0"/>
              <w:adjustRightInd w:val="0"/>
              <w:textAlignment w:val="baseline"/>
            </w:pPr>
          </w:p>
        </w:tc>
        <w:tc>
          <w:tcPr>
            <w:tcW w:w="1642" w:type="dxa"/>
            <w:gridSpan w:val="2"/>
            <w:shd w:val="clear" w:color="auto" w:fill="auto"/>
          </w:tcPr>
          <w:p w:rsidR="00713432" w:rsidRPr="00AB20DD" w:rsidRDefault="00B32F0B" w:rsidP="00B42FA2">
            <w:pPr>
              <w:tabs>
                <w:tab w:val="left" w:pos="720"/>
                <w:tab w:val="left" w:pos="1440"/>
                <w:tab w:val="left" w:pos="2160"/>
                <w:tab w:val="left" w:pos="5760"/>
              </w:tabs>
            </w:pPr>
            <w:r>
              <w:t>2008</w:t>
            </w:r>
          </w:p>
        </w:tc>
      </w:tr>
      <w:tr w:rsidR="00713432" w:rsidRPr="00900F98" w:rsidTr="001E5EDC">
        <w:trPr>
          <w:gridAfter w:val="1"/>
          <w:wAfter w:w="428" w:type="dxa"/>
        </w:trPr>
        <w:tc>
          <w:tcPr>
            <w:tcW w:w="8298" w:type="dxa"/>
            <w:gridSpan w:val="3"/>
            <w:shd w:val="clear" w:color="auto" w:fill="auto"/>
          </w:tcPr>
          <w:p w:rsidR="007041EF" w:rsidRPr="00AB20DD" w:rsidRDefault="005D0D90" w:rsidP="00F40829">
            <w:pPr>
              <w:numPr>
                <w:ilvl w:val="0"/>
                <w:numId w:val="19"/>
              </w:numPr>
              <w:overflowPunct w:val="0"/>
              <w:autoSpaceDE w:val="0"/>
              <w:autoSpaceDN w:val="0"/>
              <w:adjustRightInd w:val="0"/>
              <w:ind w:left="450" w:hanging="450"/>
              <w:textAlignment w:val="baseline"/>
            </w:pPr>
            <w:r w:rsidRPr="00FE3E07">
              <w:rPr>
                <w:b/>
              </w:rPr>
              <w:t>Arnetz JE</w:t>
            </w:r>
            <w:r w:rsidRPr="00C13704">
              <w:t xml:space="preserve">. Treatment of stress-related disorders: the patient’s view. World Psychiatric Association International Congress 2006, “Psychiatry: Uniqueness and Universality,” </w:t>
            </w:r>
            <w:smartTag w:uri="urn:schemas-microsoft-com:office:smarttags" w:element="place">
              <w:smartTag w:uri="urn:schemas-microsoft-com:office:smarttags" w:element="City">
                <w:r w:rsidRPr="00C13704">
                  <w:t>Istanbul</w:t>
                </w:r>
              </w:smartTag>
              <w:r w:rsidRPr="00C13704">
                <w:t xml:space="preserve">, </w:t>
              </w:r>
              <w:smartTag w:uri="urn:schemas-microsoft-com:office:smarttags" w:element="country-region">
                <w:r w:rsidRPr="00C13704">
                  <w:t>Turkey</w:t>
                </w:r>
              </w:smartTag>
            </w:smartTag>
            <w:r w:rsidRPr="00C13704">
              <w:t>, July 12-16, 2006</w:t>
            </w:r>
            <w:r>
              <w:t>. Turkish Journal of</w:t>
            </w:r>
            <w:r w:rsidR="00A52BA9">
              <w:t xml:space="preserve"> Psychiatry 17(2):208, 2006.</w:t>
            </w:r>
          </w:p>
        </w:tc>
        <w:tc>
          <w:tcPr>
            <w:tcW w:w="1642" w:type="dxa"/>
            <w:gridSpan w:val="2"/>
            <w:shd w:val="clear" w:color="auto" w:fill="auto"/>
          </w:tcPr>
          <w:p w:rsidR="00713432" w:rsidRPr="00AB20DD" w:rsidRDefault="00B32F0B" w:rsidP="00B42FA2">
            <w:pPr>
              <w:tabs>
                <w:tab w:val="left" w:pos="720"/>
                <w:tab w:val="left" w:pos="1440"/>
                <w:tab w:val="left" w:pos="2160"/>
                <w:tab w:val="left" w:pos="5760"/>
              </w:tabs>
            </w:pPr>
            <w:r>
              <w:t>2006</w:t>
            </w:r>
          </w:p>
        </w:tc>
      </w:tr>
      <w:tr w:rsidR="005A186A" w:rsidRPr="00900F98" w:rsidTr="001E5EDC">
        <w:tc>
          <w:tcPr>
            <w:tcW w:w="7935" w:type="dxa"/>
            <w:gridSpan w:val="2"/>
            <w:shd w:val="clear" w:color="auto" w:fill="auto"/>
          </w:tcPr>
          <w:p w:rsidR="005A186A" w:rsidRDefault="00EF1D1F" w:rsidP="00B42FA2">
            <w:pPr>
              <w:overflowPunct w:val="0"/>
              <w:autoSpaceDE w:val="0"/>
              <w:autoSpaceDN w:val="0"/>
              <w:adjustRightInd w:val="0"/>
              <w:textAlignment w:val="baseline"/>
              <w:rPr>
                <w:b/>
              </w:rPr>
            </w:pPr>
            <w:r>
              <w:rPr>
                <w:b/>
              </w:rPr>
              <w:br/>
            </w:r>
            <w:r w:rsidR="00812CFB">
              <w:rPr>
                <w:b/>
              </w:rPr>
              <w:br/>
            </w:r>
            <w:r w:rsidR="00812CFB">
              <w:rPr>
                <w:b/>
              </w:rPr>
              <w:br/>
            </w:r>
            <w:r w:rsidR="00812CFB">
              <w:rPr>
                <w:b/>
              </w:rPr>
              <w:br/>
            </w:r>
            <w:r w:rsidR="00812CFB">
              <w:rPr>
                <w:b/>
              </w:rPr>
              <w:br/>
            </w:r>
            <w:r w:rsidR="00812CFB">
              <w:rPr>
                <w:b/>
              </w:rPr>
              <w:br/>
            </w:r>
            <w:r w:rsidR="00812CFB">
              <w:rPr>
                <w:b/>
              </w:rPr>
              <w:br/>
            </w:r>
            <w:r w:rsidR="00812CFB">
              <w:rPr>
                <w:b/>
              </w:rPr>
              <w:br/>
            </w:r>
            <w:r w:rsidR="00812CFB">
              <w:rPr>
                <w:b/>
              </w:rPr>
              <w:lastRenderedPageBreak/>
              <w:br/>
            </w:r>
            <w:r w:rsidR="005A186A" w:rsidRPr="005A640C">
              <w:rPr>
                <w:b/>
              </w:rPr>
              <w:t>PRESENTATIONS</w:t>
            </w:r>
          </w:p>
          <w:p w:rsidR="005A186A" w:rsidRPr="00C13704" w:rsidRDefault="005A186A" w:rsidP="00B42FA2">
            <w:pPr>
              <w:overflowPunct w:val="0"/>
              <w:autoSpaceDE w:val="0"/>
              <w:autoSpaceDN w:val="0"/>
              <w:adjustRightInd w:val="0"/>
              <w:textAlignment w:val="baseline"/>
              <w:rPr>
                <w:b/>
              </w:rPr>
            </w:pPr>
          </w:p>
        </w:tc>
        <w:tc>
          <w:tcPr>
            <w:tcW w:w="2433" w:type="dxa"/>
            <w:gridSpan w:val="4"/>
            <w:shd w:val="clear" w:color="auto" w:fill="auto"/>
          </w:tcPr>
          <w:p w:rsidR="005A186A" w:rsidRPr="00AB20DD" w:rsidRDefault="005A186A" w:rsidP="00B42FA2">
            <w:pPr>
              <w:tabs>
                <w:tab w:val="left" w:pos="720"/>
                <w:tab w:val="left" w:pos="1440"/>
                <w:tab w:val="left" w:pos="2160"/>
                <w:tab w:val="left" w:pos="5760"/>
              </w:tabs>
            </w:pPr>
          </w:p>
        </w:tc>
      </w:tr>
      <w:tr w:rsidR="005A186A" w:rsidRPr="00900F98" w:rsidTr="001E5EDC">
        <w:tc>
          <w:tcPr>
            <w:tcW w:w="7935" w:type="dxa"/>
            <w:gridSpan w:val="2"/>
            <w:shd w:val="clear" w:color="auto" w:fill="auto"/>
          </w:tcPr>
          <w:p w:rsidR="00D26671" w:rsidRPr="00F26A18" w:rsidRDefault="005A186A" w:rsidP="00D26671">
            <w:pPr>
              <w:ind w:left="450" w:hanging="450"/>
              <w:rPr>
                <w:i/>
              </w:rPr>
            </w:pPr>
            <w:r w:rsidRPr="005A640C">
              <w:rPr>
                <w:b/>
              </w:rPr>
              <w:t>Podium Presentations (refereed)</w:t>
            </w:r>
            <w:r w:rsidR="00F26A18">
              <w:rPr>
                <w:b/>
              </w:rPr>
              <w:br/>
              <w:t xml:space="preserve">   * </w:t>
            </w:r>
            <w:r w:rsidR="00F26A18">
              <w:rPr>
                <w:i/>
              </w:rPr>
              <w:t>Indicates student/mentee under direct guidance of J. Arnetz</w:t>
            </w:r>
          </w:p>
          <w:p w:rsidR="00D26671" w:rsidRPr="00C13704" w:rsidRDefault="00D26671" w:rsidP="00DA2B57">
            <w:pPr>
              <w:tabs>
                <w:tab w:val="left" w:pos="720"/>
                <w:tab w:val="left" w:pos="1440"/>
                <w:tab w:val="left" w:pos="2160"/>
                <w:tab w:val="left" w:pos="5760"/>
              </w:tabs>
              <w:rPr>
                <w:b/>
              </w:rPr>
            </w:pPr>
          </w:p>
        </w:tc>
        <w:tc>
          <w:tcPr>
            <w:tcW w:w="2433" w:type="dxa"/>
            <w:gridSpan w:val="4"/>
            <w:shd w:val="clear" w:color="auto" w:fill="auto"/>
          </w:tcPr>
          <w:p w:rsidR="005A186A" w:rsidRPr="00AB20DD" w:rsidRDefault="005A186A" w:rsidP="00B42FA2">
            <w:pPr>
              <w:tabs>
                <w:tab w:val="left" w:pos="720"/>
                <w:tab w:val="left" w:pos="1440"/>
                <w:tab w:val="left" w:pos="2160"/>
                <w:tab w:val="left" w:pos="5760"/>
              </w:tabs>
            </w:pPr>
          </w:p>
        </w:tc>
      </w:tr>
      <w:tr w:rsidR="00052E73" w:rsidRPr="00D07600" w:rsidTr="001E5EDC">
        <w:tc>
          <w:tcPr>
            <w:tcW w:w="7935" w:type="dxa"/>
            <w:gridSpan w:val="2"/>
            <w:shd w:val="clear" w:color="auto" w:fill="auto"/>
          </w:tcPr>
          <w:p w:rsidR="00052E73" w:rsidRPr="00D07600" w:rsidRDefault="00D07600" w:rsidP="00123AD1">
            <w:pPr>
              <w:numPr>
                <w:ilvl w:val="0"/>
                <w:numId w:val="15"/>
              </w:numPr>
              <w:ind w:left="450" w:hanging="450"/>
            </w:pPr>
            <w:r w:rsidRPr="00D07600">
              <w:t xml:space="preserve">Arnetz B, Goetz C, Sudan S, vanSchagen J, Reyelts F, </w:t>
            </w:r>
            <w:r w:rsidRPr="00527780">
              <w:rPr>
                <w:b/>
              </w:rPr>
              <w:t>Arnetz J</w:t>
            </w:r>
            <w:r w:rsidRPr="00D07600">
              <w:t>. Ap</w:t>
            </w:r>
            <w:r>
              <w:t xml:space="preserve">plying scientific principles in evaluation of interventions to address the Quadruple Aim in primary care. </w:t>
            </w:r>
            <w:r w:rsidR="00527780">
              <w:t>47nd North American Primary Care Research Group (NAPCRG) Annual Meeting, November 16-20, Toronto, Canada.</w:t>
            </w:r>
            <w:r w:rsidR="00527780">
              <w:br/>
            </w:r>
          </w:p>
        </w:tc>
        <w:tc>
          <w:tcPr>
            <w:tcW w:w="2433" w:type="dxa"/>
            <w:gridSpan w:val="4"/>
            <w:shd w:val="clear" w:color="auto" w:fill="auto"/>
          </w:tcPr>
          <w:p w:rsidR="00052E73" w:rsidRPr="00D07600" w:rsidRDefault="00527780" w:rsidP="00B42FA2">
            <w:pPr>
              <w:tabs>
                <w:tab w:val="left" w:pos="720"/>
                <w:tab w:val="left" w:pos="1440"/>
                <w:tab w:val="left" w:pos="2160"/>
                <w:tab w:val="left" w:pos="5760"/>
              </w:tabs>
            </w:pPr>
            <w:r>
              <w:t>2019</w:t>
            </w:r>
          </w:p>
        </w:tc>
      </w:tr>
      <w:tr w:rsidR="002A4A3E" w:rsidRPr="001B7612" w:rsidTr="001E5EDC">
        <w:tc>
          <w:tcPr>
            <w:tcW w:w="7935" w:type="dxa"/>
            <w:gridSpan w:val="2"/>
            <w:shd w:val="clear" w:color="auto" w:fill="auto"/>
          </w:tcPr>
          <w:p w:rsidR="002A4A3E" w:rsidRPr="001B7612" w:rsidRDefault="001B7612" w:rsidP="00123AD1">
            <w:pPr>
              <w:numPr>
                <w:ilvl w:val="0"/>
                <w:numId w:val="15"/>
              </w:numPr>
              <w:ind w:left="450" w:hanging="450"/>
            </w:pPr>
            <w:r w:rsidRPr="001B7612">
              <w:t xml:space="preserve">Arnetz BB, </w:t>
            </w:r>
            <w:r w:rsidRPr="001B7612">
              <w:rPr>
                <w:b/>
              </w:rPr>
              <w:t>Arnetz J</w:t>
            </w:r>
            <w:r w:rsidRPr="001B7612">
              <w:t>, Sudan S, Polverento M. E</w:t>
            </w:r>
            <w:r>
              <w:t>lectronic medical records: provider burnout or scapegoat? Work, Stress &amp; Health, November 9, 2019, Philadelphia, Pennsylvania.</w:t>
            </w:r>
            <w:r>
              <w:br/>
              <w:t xml:space="preserve"> </w:t>
            </w:r>
          </w:p>
        </w:tc>
        <w:tc>
          <w:tcPr>
            <w:tcW w:w="2433" w:type="dxa"/>
            <w:gridSpan w:val="4"/>
            <w:shd w:val="clear" w:color="auto" w:fill="auto"/>
          </w:tcPr>
          <w:p w:rsidR="002A4A3E" w:rsidRPr="001B7612" w:rsidRDefault="001B7612" w:rsidP="00B42FA2">
            <w:pPr>
              <w:tabs>
                <w:tab w:val="left" w:pos="720"/>
                <w:tab w:val="left" w:pos="1440"/>
                <w:tab w:val="left" w:pos="2160"/>
                <w:tab w:val="left" w:pos="5760"/>
              </w:tabs>
            </w:pPr>
            <w:r>
              <w:t>2019</w:t>
            </w:r>
          </w:p>
        </w:tc>
      </w:tr>
      <w:tr w:rsidR="0052079E" w:rsidRPr="0052079E" w:rsidTr="001E5EDC">
        <w:tc>
          <w:tcPr>
            <w:tcW w:w="7935" w:type="dxa"/>
            <w:gridSpan w:val="2"/>
            <w:shd w:val="clear" w:color="auto" w:fill="auto"/>
          </w:tcPr>
          <w:p w:rsidR="0052079E" w:rsidRPr="0052079E" w:rsidRDefault="0052079E" w:rsidP="00123AD1">
            <w:pPr>
              <w:numPr>
                <w:ilvl w:val="0"/>
                <w:numId w:val="15"/>
              </w:numPr>
              <w:ind w:left="450" w:hanging="450"/>
            </w:pPr>
            <w:r w:rsidRPr="0052079E">
              <w:t xml:space="preserve">Derscheid, </w:t>
            </w:r>
            <w:proofErr w:type="gramStart"/>
            <w:r w:rsidRPr="0052079E">
              <w:t>D,</w:t>
            </w:r>
            <w:r w:rsidR="00E556F5">
              <w:t>*</w:t>
            </w:r>
            <w:proofErr w:type="gramEnd"/>
            <w:r w:rsidRPr="0052079E">
              <w:t xml:space="preserve"> </w:t>
            </w:r>
            <w:r w:rsidRPr="0052079E">
              <w:rPr>
                <w:b/>
              </w:rPr>
              <w:t>Arnetz J</w:t>
            </w:r>
            <w:r w:rsidRPr="0052079E">
              <w:t>. Effect</w:t>
            </w:r>
            <w:r>
              <w:t>iveness of behavior emergency response team recommended interventions for inpatient assault and physical aggression. 11</w:t>
            </w:r>
            <w:r w:rsidRPr="0052079E">
              <w:rPr>
                <w:vertAlign w:val="superscript"/>
              </w:rPr>
              <w:t>th</w:t>
            </w:r>
            <w:r>
              <w:t xml:space="preserve"> European Congress on Violence in Clinical Psychiatry, October 2</w:t>
            </w:r>
            <w:r w:rsidR="00F40E65">
              <w:t>6</w:t>
            </w:r>
            <w:r>
              <w:t xml:space="preserve">, 2019, Oslo, Norway. </w:t>
            </w:r>
            <w:r>
              <w:br/>
            </w:r>
          </w:p>
        </w:tc>
        <w:tc>
          <w:tcPr>
            <w:tcW w:w="2433" w:type="dxa"/>
            <w:gridSpan w:val="4"/>
            <w:shd w:val="clear" w:color="auto" w:fill="auto"/>
          </w:tcPr>
          <w:p w:rsidR="0052079E" w:rsidRPr="0052079E" w:rsidRDefault="0052079E" w:rsidP="00B42FA2">
            <w:pPr>
              <w:tabs>
                <w:tab w:val="left" w:pos="720"/>
                <w:tab w:val="left" w:pos="1440"/>
                <w:tab w:val="left" w:pos="2160"/>
                <w:tab w:val="left" w:pos="5760"/>
              </w:tabs>
            </w:pPr>
            <w:r>
              <w:t>2019</w:t>
            </w:r>
          </w:p>
        </w:tc>
      </w:tr>
      <w:tr w:rsidR="001E5EDC" w:rsidRPr="001E5EDC" w:rsidTr="001E5EDC">
        <w:tc>
          <w:tcPr>
            <w:tcW w:w="7935" w:type="dxa"/>
            <w:gridSpan w:val="2"/>
            <w:shd w:val="clear" w:color="auto" w:fill="auto"/>
          </w:tcPr>
          <w:p w:rsidR="001E5EDC" w:rsidRPr="001E5EDC" w:rsidRDefault="001E5EDC" w:rsidP="00123AD1">
            <w:pPr>
              <w:numPr>
                <w:ilvl w:val="0"/>
                <w:numId w:val="15"/>
              </w:numPr>
              <w:ind w:left="450" w:hanging="450"/>
            </w:pPr>
            <w:r w:rsidRPr="001E5EDC">
              <w:t xml:space="preserve">Yamin J, </w:t>
            </w:r>
            <w:r w:rsidRPr="001E5EDC">
              <w:rPr>
                <w:b/>
              </w:rPr>
              <w:t>Arnetz J</w:t>
            </w:r>
            <w:r w:rsidRPr="001E5EDC">
              <w:t>, Jamil H, Lumley M, Stemmer P, Burghardt P</w:t>
            </w:r>
            <w:r>
              <w:t>, Counts S, Arnetz B. Importance of social determinants for post displacement health and integration. Global Syrian Refugee Crisis, Health and Socioeconomic Perspectives. October 10-13, 2019, Gaziantep, Turkey.</w:t>
            </w:r>
            <w:r>
              <w:br/>
            </w:r>
          </w:p>
        </w:tc>
        <w:tc>
          <w:tcPr>
            <w:tcW w:w="2433" w:type="dxa"/>
            <w:gridSpan w:val="4"/>
            <w:shd w:val="clear" w:color="auto" w:fill="auto"/>
          </w:tcPr>
          <w:p w:rsidR="001E5EDC" w:rsidRPr="001E5EDC" w:rsidRDefault="001E5EDC" w:rsidP="00B42FA2">
            <w:pPr>
              <w:tabs>
                <w:tab w:val="left" w:pos="720"/>
                <w:tab w:val="left" w:pos="1440"/>
                <w:tab w:val="left" w:pos="2160"/>
                <w:tab w:val="left" w:pos="5760"/>
              </w:tabs>
            </w:pPr>
            <w:r>
              <w:t>2019</w:t>
            </w:r>
          </w:p>
        </w:tc>
      </w:tr>
      <w:tr w:rsidR="00F90756" w:rsidRPr="00F90756" w:rsidTr="001E5EDC">
        <w:tc>
          <w:tcPr>
            <w:tcW w:w="7935" w:type="dxa"/>
            <w:gridSpan w:val="2"/>
            <w:shd w:val="clear" w:color="auto" w:fill="auto"/>
          </w:tcPr>
          <w:p w:rsidR="00F90756" w:rsidRPr="00F90756" w:rsidRDefault="00F90756" w:rsidP="00123AD1">
            <w:pPr>
              <w:numPr>
                <w:ilvl w:val="0"/>
                <w:numId w:val="15"/>
              </w:numPr>
              <w:ind w:left="450" w:hanging="450"/>
            </w:pPr>
            <w:r w:rsidRPr="00F90756">
              <w:t xml:space="preserve">Goetz </w:t>
            </w:r>
            <w:proofErr w:type="gramStart"/>
            <w:r w:rsidRPr="00F90756">
              <w:t>C,</w:t>
            </w:r>
            <w:r w:rsidR="00887EEE">
              <w:t>*</w:t>
            </w:r>
            <w:proofErr w:type="gramEnd"/>
            <w:r w:rsidRPr="00F90756">
              <w:t xml:space="preserve"> </w:t>
            </w:r>
            <w:r w:rsidRPr="00F90756">
              <w:rPr>
                <w:b/>
              </w:rPr>
              <w:t>Arnetz J</w:t>
            </w:r>
            <w:r w:rsidRPr="00F90756">
              <w:t>, Sudan S, Reyelts F, vanSchagen J, Piersma K, Arnetz B. What predicts joy in a family medicine clinic undergoing an intervention? 42</w:t>
            </w:r>
            <w:r w:rsidRPr="00F90756">
              <w:rPr>
                <w:vertAlign w:val="superscript"/>
              </w:rPr>
              <w:t>nd</w:t>
            </w:r>
            <w:r w:rsidRPr="00F90756">
              <w:t xml:space="preserve"> Annual Michigan Family Medicine Research Day Conference, May 23, 2019, Howell, Michigan</w:t>
            </w:r>
            <w:r w:rsidR="009D2F6C">
              <w:t>.</w:t>
            </w:r>
            <w:r>
              <w:br/>
            </w:r>
          </w:p>
        </w:tc>
        <w:tc>
          <w:tcPr>
            <w:tcW w:w="2433" w:type="dxa"/>
            <w:gridSpan w:val="4"/>
            <w:shd w:val="clear" w:color="auto" w:fill="auto"/>
          </w:tcPr>
          <w:p w:rsidR="00F90756" w:rsidRPr="00F90756" w:rsidRDefault="00F90756" w:rsidP="00B42FA2">
            <w:pPr>
              <w:tabs>
                <w:tab w:val="left" w:pos="720"/>
                <w:tab w:val="left" w:pos="1440"/>
                <w:tab w:val="left" w:pos="2160"/>
                <w:tab w:val="left" w:pos="5760"/>
              </w:tabs>
            </w:pPr>
            <w:r>
              <w:t>2019</w:t>
            </w:r>
          </w:p>
        </w:tc>
      </w:tr>
      <w:tr w:rsidR="00F90756" w:rsidRPr="007041EF" w:rsidTr="001E5EDC">
        <w:tc>
          <w:tcPr>
            <w:tcW w:w="7935" w:type="dxa"/>
            <w:gridSpan w:val="2"/>
            <w:shd w:val="clear" w:color="auto" w:fill="auto"/>
          </w:tcPr>
          <w:p w:rsidR="00F90756" w:rsidRDefault="00F90756" w:rsidP="00123AD1">
            <w:pPr>
              <w:numPr>
                <w:ilvl w:val="0"/>
                <w:numId w:val="15"/>
              </w:numPr>
              <w:ind w:left="450" w:hanging="450"/>
            </w:pPr>
            <w:r w:rsidRPr="00DD6BB9">
              <w:rPr>
                <w:b/>
              </w:rPr>
              <w:t>Arnetz J</w:t>
            </w:r>
            <w:r>
              <w:t>, Sudan S, Fitzpatrick L, Cotten S, Jodoin C, Chang Chu-Hsiang, Arnetz B. Organizational determinants of bullying and work disengagement among hospital nurses. 6</w:t>
            </w:r>
            <w:r w:rsidRPr="00AF2CA6">
              <w:rPr>
                <w:vertAlign w:val="superscript"/>
              </w:rPr>
              <w:t>th</w:t>
            </w:r>
            <w:r>
              <w:t xml:space="preserve"> International Conference on Violence in the Health Sector, October 24-26, 2018, Toronto, Canada.</w:t>
            </w:r>
            <w:r>
              <w:br/>
            </w:r>
          </w:p>
        </w:tc>
        <w:tc>
          <w:tcPr>
            <w:tcW w:w="2433" w:type="dxa"/>
            <w:gridSpan w:val="4"/>
            <w:shd w:val="clear" w:color="auto" w:fill="auto"/>
          </w:tcPr>
          <w:p w:rsidR="00F90756" w:rsidRDefault="00F90756" w:rsidP="00B42FA2">
            <w:pPr>
              <w:tabs>
                <w:tab w:val="left" w:pos="720"/>
                <w:tab w:val="left" w:pos="1440"/>
                <w:tab w:val="left" w:pos="2160"/>
                <w:tab w:val="left" w:pos="5760"/>
              </w:tabs>
            </w:pPr>
            <w:r>
              <w:t>2018</w:t>
            </w:r>
          </w:p>
        </w:tc>
      </w:tr>
      <w:tr w:rsidR="00AF2CA6" w:rsidRPr="007041EF" w:rsidTr="001E5EDC">
        <w:tc>
          <w:tcPr>
            <w:tcW w:w="7935" w:type="dxa"/>
            <w:gridSpan w:val="2"/>
            <w:shd w:val="clear" w:color="auto" w:fill="auto"/>
          </w:tcPr>
          <w:p w:rsidR="00AF2CA6" w:rsidRDefault="00AF2CA6" w:rsidP="00123AD1">
            <w:pPr>
              <w:numPr>
                <w:ilvl w:val="0"/>
                <w:numId w:val="15"/>
              </w:numPr>
              <w:ind w:left="450" w:hanging="450"/>
            </w:pPr>
            <w:r>
              <w:t xml:space="preserve">Janzen, S. Fitzpatrick, L., </w:t>
            </w:r>
            <w:r w:rsidRPr="00DD6BB9">
              <w:rPr>
                <w:b/>
              </w:rPr>
              <w:t>Arnetz J</w:t>
            </w:r>
            <w:r>
              <w:t>, Wright, M. Understanding patient-to-staff violence and the path forward to reduce harm. 6</w:t>
            </w:r>
            <w:r w:rsidRPr="00AF2CA6">
              <w:rPr>
                <w:vertAlign w:val="superscript"/>
              </w:rPr>
              <w:t>th</w:t>
            </w:r>
            <w:r>
              <w:t xml:space="preserve"> International Conference on Violence in the Health Sector, October 24-26, 2018, Toronto, Canada.</w:t>
            </w:r>
            <w:r w:rsidR="00F51869">
              <w:br/>
            </w:r>
          </w:p>
        </w:tc>
        <w:tc>
          <w:tcPr>
            <w:tcW w:w="2433" w:type="dxa"/>
            <w:gridSpan w:val="4"/>
            <w:shd w:val="clear" w:color="auto" w:fill="auto"/>
          </w:tcPr>
          <w:p w:rsidR="00AF2CA6" w:rsidRDefault="00AF2CA6" w:rsidP="00B42FA2">
            <w:pPr>
              <w:tabs>
                <w:tab w:val="left" w:pos="720"/>
                <w:tab w:val="left" w:pos="1440"/>
                <w:tab w:val="left" w:pos="2160"/>
                <w:tab w:val="left" w:pos="5760"/>
              </w:tabs>
            </w:pPr>
            <w:r>
              <w:t>2018</w:t>
            </w:r>
          </w:p>
        </w:tc>
      </w:tr>
      <w:tr w:rsidR="004F20C5" w:rsidRPr="007041EF" w:rsidTr="001E5EDC">
        <w:tc>
          <w:tcPr>
            <w:tcW w:w="7935" w:type="dxa"/>
            <w:gridSpan w:val="2"/>
            <w:shd w:val="clear" w:color="auto" w:fill="auto"/>
          </w:tcPr>
          <w:p w:rsidR="004F20C5" w:rsidRDefault="004F20C5" w:rsidP="00911214">
            <w:pPr>
              <w:numPr>
                <w:ilvl w:val="0"/>
                <w:numId w:val="15"/>
              </w:numPr>
              <w:ind w:left="450" w:hanging="450"/>
            </w:pPr>
            <w:r>
              <w:t xml:space="preserve">Arnetz B, </w:t>
            </w:r>
            <w:r w:rsidRPr="00D9611D">
              <w:rPr>
                <w:b/>
                <w:bCs/>
              </w:rPr>
              <w:t>Arnetz J</w:t>
            </w:r>
            <w:r>
              <w:t>, Morishita M, Jamil H. Air pollution, pulmonary function and healthcare utilization in socioeconomically challenged older adults with asthma. Primary Care in the Future: Professional Excellence. 22</w:t>
            </w:r>
            <w:r w:rsidRPr="004F20C5">
              <w:rPr>
                <w:vertAlign w:val="superscript"/>
              </w:rPr>
              <w:t>nd</w:t>
            </w:r>
            <w:r>
              <w:t xml:space="preserve"> </w:t>
            </w:r>
            <w:r w:rsidR="007130FA">
              <w:t>World Organization of Family Doctors (</w:t>
            </w:r>
            <w:r>
              <w:t>WONCA</w:t>
            </w:r>
            <w:r w:rsidR="007130FA">
              <w:t>)</w:t>
            </w:r>
            <w:r>
              <w:t xml:space="preserve"> World Conference, October 17-21, </w:t>
            </w:r>
            <w:r w:rsidR="00104585">
              <w:t xml:space="preserve">2018, </w:t>
            </w:r>
            <w:r>
              <w:t>Seoul, Korea.</w:t>
            </w:r>
            <w:r>
              <w:br/>
            </w:r>
          </w:p>
        </w:tc>
        <w:tc>
          <w:tcPr>
            <w:tcW w:w="2433" w:type="dxa"/>
            <w:gridSpan w:val="4"/>
            <w:shd w:val="clear" w:color="auto" w:fill="auto"/>
          </w:tcPr>
          <w:p w:rsidR="004F20C5" w:rsidRDefault="004F20C5" w:rsidP="00B42FA2">
            <w:pPr>
              <w:tabs>
                <w:tab w:val="left" w:pos="720"/>
                <w:tab w:val="left" w:pos="1440"/>
                <w:tab w:val="left" w:pos="2160"/>
                <w:tab w:val="left" w:pos="5760"/>
              </w:tabs>
            </w:pPr>
            <w:r>
              <w:t>2018</w:t>
            </w:r>
          </w:p>
        </w:tc>
      </w:tr>
      <w:tr w:rsidR="005E1049" w:rsidRPr="007041EF" w:rsidTr="001E5EDC">
        <w:tc>
          <w:tcPr>
            <w:tcW w:w="7935" w:type="dxa"/>
            <w:gridSpan w:val="2"/>
            <w:shd w:val="clear" w:color="auto" w:fill="auto"/>
          </w:tcPr>
          <w:p w:rsidR="005E1049" w:rsidRDefault="004F20C5" w:rsidP="00DD6BB9">
            <w:pPr>
              <w:numPr>
                <w:ilvl w:val="0"/>
                <w:numId w:val="15"/>
              </w:numPr>
              <w:ind w:left="450" w:hanging="450"/>
            </w:pPr>
            <w:r>
              <w:lastRenderedPageBreak/>
              <w:t xml:space="preserve">Arnetz B, </w:t>
            </w:r>
            <w:r w:rsidRPr="004F20C5">
              <w:rPr>
                <w:b/>
              </w:rPr>
              <w:t>Arnetz J</w:t>
            </w:r>
            <w:r>
              <w:t>, Polverento M. Electronic health records, organizational characteristics and provider well-being. Primary Care in the Future: Professional Excellence. 22</w:t>
            </w:r>
            <w:r w:rsidRPr="004F20C5">
              <w:rPr>
                <w:vertAlign w:val="superscript"/>
              </w:rPr>
              <w:t>nd</w:t>
            </w:r>
            <w:r>
              <w:t xml:space="preserve"> WONCA World Conference, October 17-21, </w:t>
            </w:r>
            <w:r w:rsidR="00104585">
              <w:t xml:space="preserve">2018, </w:t>
            </w:r>
            <w:r>
              <w:t>Seoul, Korea.</w:t>
            </w:r>
            <w:r w:rsidR="007130FA">
              <w:br/>
            </w:r>
            <w:r>
              <w:t xml:space="preserve"> </w:t>
            </w:r>
          </w:p>
        </w:tc>
        <w:tc>
          <w:tcPr>
            <w:tcW w:w="2433" w:type="dxa"/>
            <w:gridSpan w:val="4"/>
            <w:shd w:val="clear" w:color="auto" w:fill="auto"/>
          </w:tcPr>
          <w:p w:rsidR="005E1049" w:rsidRDefault="004F20C5" w:rsidP="00B42FA2">
            <w:pPr>
              <w:tabs>
                <w:tab w:val="left" w:pos="720"/>
                <w:tab w:val="left" w:pos="1440"/>
                <w:tab w:val="left" w:pos="2160"/>
                <w:tab w:val="left" w:pos="5760"/>
              </w:tabs>
            </w:pPr>
            <w:r>
              <w:t>2018</w:t>
            </w:r>
          </w:p>
        </w:tc>
      </w:tr>
      <w:tr w:rsidR="00427F4A" w:rsidRPr="007041EF" w:rsidTr="001E5EDC">
        <w:tc>
          <w:tcPr>
            <w:tcW w:w="7935" w:type="dxa"/>
            <w:gridSpan w:val="2"/>
            <w:shd w:val="clear" w:color="auto" w:fill="auto"/>
          </w:tcPr>
          <w:p w:rsidR="00427F4A" w:rsidRDefault="00427F4A" w:rsidP="00911214">
            <w:pPr>
              <w:numPr>
                <w:ilvl w:val="0"/>
                <w:numId w:val="15"/>
              </w:numPr>
              <w:ind w:left="450" w:hanging="450"/>
            </w:pPr>
            <w:bookmarkStart w:id="16" w:name="_Hlk31198431"/>
            <w:r w:rsidRPr="001E19C2">
              <w:rPr>
                <w:b/>
              </w:rPr>
              <w:t>Arnetz J</w:t>
            </w:r>
            <w:r>
              <w:t>, Sudan S, Arnetz B, Maiti T, Viens F, Neufcourt L. Workplace bullying among nurses and patient outcomes – an exploratory Bayesian analysis. Michigan State Symposium on Mathematical Statistics and Applications. Lansing, MI, September 14-16, 2018.</w:t>
            </w:r>
            <w:r>
              <w:br/>
            </w:r>
            <w:bookmarkEnd w:id="16"/>
          </w:p>
        </w:tc>
        <w:tc>
          <w:tcPr>
            <w:tcW w:w="2433" w:type="dxa"/>
            <w:gridSpan w:val="4"/>
            <w:shd w:val="clear" w:color="auto" w:fill="auto"/>
          </w:tcPr>
          <w:p w:rsidR="00427F4A" w:rsidRDefault="00427F4A" w:rsidP="00B42FA2">
            <w:pPr>
              <w:tabs>
                <w:tab w:val="left" w:pos="720"/>
                <w:tab w:val="left" w:pos="1440"/>
                <w:tab w:val="left" w:pos="2160"/>
                <w:tab w:val="left" w:pos="5760"/>
              </w:tabs>
            </w:pPr>
            <w:r>
              <w:t>2018</w:t>
            </w:r>
          </w:p>
        </w:tc>
      </w:tr>
      <w:tr w:rsidR="00DD656A" w:rsidRPr="007041EF" w:rsidTr="001E5EDC">
        <w:tc>
          <w:tcPr>
            <w:tcW w:w="7935" w:type="dxa"/>
            <w:gridSpan w:val="2"/>
            <w:shd w:val="clear" w:color="auto" w:fill="auto"/>
          </w:tcPr>
          <w:p w:rsidR="00DD656A" w:rsidRDefault="00DD656A" w:rsidP="007130FA">
            <w:pPr>
              <w:numPr>
                <w:ilvl w:val="0"/>
                <w:numId w:val="15"/>
              </w:numPr>
              <w:ind w:left="450" w:hanging="450"/>
            </w:pPr>
            <w:bookmarkStart w:id="17" w:name="_Hlk31198354"/>
            <w:r>
              <w:t xml:space="preserve">Hamblin LE, </w:t>
            </w:r>
            <w:r w:rsidRPr="00DD656A">
              <w:rPr>
                <w:b/>
              </w:rPr>
              <w:t>Arnetz J</w:t>
            </w:r>
            <w:r>
              <w:t>, McGonagle A. The mediating role of violence prevention climate for healthcare employees at risk. 33</w:t>
            </w:r>
            <w:r w:rsidRPr="00DD656A">
              <w:rPr>
                <w:vertAlign w:val="superscript"/>
              </w:rPr>
              <w:t>rd</w:t>
            </w:r>
            <w:r>
              <w:t xml:space="preserve"> Annual Conference of the Society for Industrial and Organizational Psychology (SIOP), Chicago, IL, April 19-21, 2018.</w:t>
            </w:r>
            <w:r>
              <w:br/>
            </w:r>
            <w:bookmarkEnd w:id="17"/>
            <w:r>
              <w:t xml:space="preserve">   </w:t>
            </w:r>
          </w:p>
        </w:tc>
        <w:tc>
          <w:tcPr>
            <w:tcW w:w="2433" w:type="dxa"/>
            <w:gridSpan w:val="4"/>
            <w:shd w:val="clear" w:color="auto" w:fill="auto"/>
          </w:tcPr>
          <w:p w:rsidR="00DD656A" w:rsidRDefault="00DD656A" w:rsidP="00B42FA2">
            <w:pPr>
              <w:tabs>
                <w:tab w:val="left" w:pos="720"/>
                <w:tab w:val="left" w:pos="1440"/>
                <w:tab w:val="left" w:pos="2160"/>
                <w:tab w:val="left" w:pos="5760"/>
              </w:tabs>
            </w:pPr>
            <w:r>
              <w:t>2018</w:t>
            </w:r>
          </w:p>
        </w:tc>
      </w:tr>
      <w:tr w:rsidR="00DD656A" w:rsidRPr="007041EF" w:rsidTr="001E5EDC">
        <w:tc>
          <w:tcPr>
            <w:tcW w:w="7935" w:type="dxa"/>
            <w:gridSpan w:val="2"/>
            <w:shd w:val="clear" w:color="auto" w:fill="auto"/>
          </w:tcPr>
          <w:p w:rsidR="00DD656A" w:rsidRDefault="00DD656A" w:rsidP="00415980">
            <w:pPr>
              <w:numPr>
                <w:ilvl w:val="0"/>
                <w:numId w:val="15"/>
              </w:numPr>
              <w:ind w:left="450" w:hanging="450"/>
            </w:pPr>
            <w:bookmarkStart w:id="18" w:name="_Hlk31198531"/>
            <w:bookmarkStart w:id="19" w:name="_GoBack"/>
            <w:r w:rsidRPr="00DD656A">
              <w:rPr>
                <w:b/>
              </w:rPr>
              <w:t>Arnetz J</w:t>
            </w:r>
            <w:r>
              <w:t>, Chang C-H, Fitzpatrick L, Cotton SR, Bauer J, Jodoin C, Janisse J. Organizational climate determinants of workplace bullying among nurses. 33</w:t>
            </w:r>
            <w:r w:rsidRPr="00DD656A">
              <w:rPr>
                <w:vertAlign w:val="superscript"/>
              </w:rPr>
              <w:t>rd</w:t>
            </w:r>
            <w:r>
              <w:t xml:space="preserve"> Annual Conference of the Society for Industrial and Organizational Psychology (SIOP), Chicago, IL, April 19-21, 2018.</w:t>
            </w:r>
            <w:bookmarkEnd w:id="18"/>
            <w:bookmarkEnd w:id="19"/>
            <w:r>
              <w:br/>
            </w:r>
          </w:p>
        </w:tc>
        <w:tc>
          <w:tcPr>
            <w:tcW w:w="2433" w:type="dxa"/>
            <w:gridSpan w:val="4"/>
            <w:shd w:val="clear" w:color="auto" w:fill="auto"/>
          </w:tcPr>
          <w:p w:rsidR="00DD656A" w:rsidRDefault="00DD656A" w:rsidP="00D70B5A">
            <w:pPr>
              <w:tabs>
                <w:tab w:val="left" w:pos="720"/>
                <w:tab w:val="left" w:pos="1440"/>
                <w:tab w:val="left" w:pos="2160"/>
                <w:tab w:val="left" w:pos="5760"/>
              </w:tabs>
            </w:pPr>
            <w:r>
              <w:t>2018</w:t>
            </w:r>
          </w:p>
        </w:tc>
      </w:tr>
      <w:tr w:rsidR="007041EF" w:rsidRPr="007041EF" w:rsidTr="001E5EDC">
        <w:tc>
          <w:tcPr>
            <w:tcW w:w="7935" w:type="dxa"/>
            <w:gridSpan w:val="2"/>
            <w:shd w:val="clear" w:color="auto" w:fill="auto"/>
          </w:tcPr>
          <w:p w:rsidR="007041EF" w:rsidRPr="007041EF" w:rsidRDefault="0040556B" w:rsidP="00DD656A">
            <w:pPr>
              <w:numPr>
                <w:ilvl w:val="0"/>
                <w:numId w:val="15"/>
              </w:numPr>
              <w:ind w:left="450" w:hanging="450"/>
            </w:pPr>
            <w:r>
              <w:t xml:space="preserve">Polverento M, Breejen K, </w:t>
            </w:r>
            <w:r w:rsidRPr="0040556B">
              <w:rPr>
                <w:b/>
              </w:rPr>
              <w:t>Arnetz J</w:t>
            </w:r>
            <w:r>
              <w:t xml:space="preserve">, Arnetz B. Influence of administrative workload on primary care provider burnout and quality of care. North American Primary Care Research Group (NAPCRG) Annual Meeting, Montreal, Canada, </w:t>
            </w:r>
            <w:proofErr w:type="gramStart"/>
            <w:r>
              <w:t>November,</w:t>
            </w:r>
            <w:proofErr w:type="gramEnd"/>
            <w:r>
              <w:t xml:space="preserve"> 2017.   </w:t>
            </w:r>
            <w:r>
              <w:br/>
            </w:r>
          </w:p>
        </w:tc>
        <w:tc>
          <w:tcPr>
            <w:tcW w:w="2433" w:type="dxa"/>
            <w:gridSpan w:val="4"/>
            <w:shd w:val="clear" w:color="auto" w:fill="auto"/>
          </w:tcPr>
          <w:p w:rsidR="007041EF" w:rsidRPr="007041EF" w:rsidRDefault="0040556B" w:rsidP="00B42FA2">
            <w:pPr>
              <w:tabs>
                <w:tab w:val="left" w:pos="720"/>
                <w:tab w:val="left" w:pos="1440"/>
                <w:tab w:val="left" w:pos="2160"/>
                <w:tab w:val="left" w:pos="5760"/>
              </w:tabs>
            </w:pPr>
            <w:r>
              <w:t>2017</w:t>
            </w:r>
          </w:p>
        </w:tc>
      </w:tr>
      <w:tr w:rsidR="00CA73B6" w:rsidRPr="000C268A" w:rsidTr="001E5EDC">
        <w:tc>
          <w:tcPr>
            <w:tcW w:w="7935" w:type="dxa"/>
            <w:gridSpan w:val="2"/>
            <w:shd w:val="clear" w:color="auto" w:fill="auto"/>
          </w:tcPr>
          <w:p w:rsidR="00CA73B6" w:rsidRDefault="00CA73B6" w:rsidP="00911214">
            <w:pPr>
              <w:numPr>
                <w:ilvl w:val="0"/>
                <w:numId w:val="15"/>
              </w:numPr>
              <w:ind w:left="450" w:hanging="450"/>
            </w:pPr>
            <w:r w:rsidRPr="00CA73B6">
              <w:rPr>
                <w:b/>
              </w:rPr>
              <w:t>Arnetz J</w:t>
            </w:r>
            <w:r>
              <w:t xml:space="preserve">, Fitzpatrick L, Cotten, S, Jodoin C, Chang C-H. Workplace bullying among nurses: an exploration of experiences and potential interventions. </w:t>
            </w:r>
            <w:r w:rsidRPr="0072398C">
              <w:t>American Public Health Association (</w:t>
            </w:r>
            <w:r>
              <w:t>APHA) Annual Conference, Atlanta, GA</w:t>
            </w:r>
            <w:r w:rsidRPr="0072398C">
              <w:t>,</w:t>
            </w:r>
            <w:r>
              <w:t xml:space="preserve"> </w:t>
            </w:r>
            <w:proofErr w:type="gramStart"/>
            <w:r>
              <w:t>November,</w:t>
            </w:r>
            <w:proofErr w:type="gramEnd"/>
            <w:r>
              <w:t xml:space="preserve"> 2017.</w:t>
            </w:r>
            <w:r>
              <w:br/>
              <w:t xml:space="preserve"> </w:t>
            </w:r>
          </w:p>
        </w:tc>
        <w:tc>
          <w:tcPr>
            <w:tcW w:w="2433" w:type="dxa"/>
            <w:gridSpan w:val="4"/>
            <w:shd w:val="clear" w:color="auto" w:fill="auto"/>
          </w:tcPr>
          <w:p w:rsidR="00CA73B6" w:rsidRDefault="00CA73B6" w:rsidP="00B42FA2">
            <w:pPr>
              <w:tabs>
                <w:tab w:val="left" w:pos="720"/>
                <w:tab w:val="left" w:pos="1440"/>
                <w:tab w:val="left" w:pos="2160"/>
                <w:tab w:val="left" w:pos="5760"/>
              </w:tabs>
            </w:pPr>
            <w:r>
              <w:t>2017</w:t>
            </w:r>
          </w:p>
        </w:tc>
      </w:tr>
      <w:tr w:rsidR="00485B1C" w:rsidRPr="00485B1C" w:rsidTr="001E5EDC">
        <w:tc>
          <w:tcPr>
            <w:tcW w:w="7935" w:type="dxa"/>
            <w:gridSpan w:val="2"/>
            <w:shd w:val="clear" w:color="auto" w:fill="auto"/>
          </w:tcPr>
          <w:p w:rsidR="00485B1C" w:rsidRPr="00485B1C" w:rsidRDefault="00485B1C" w:rsidP="00911214">
            <w:pPr>
              <w:numPr>
                <w:ilvl w:val="0"/>
                <w:numId w:val="15"/>
              </w:numPr>
              <w:ind w:left="450" w:hanging="450"/>
              <w:rPr>
                <w:bCs/>
              </w:rPr>
            </w:pPr>
            <w:r>
              <w:rPr>
                <w:bCs/>
              </w:rPr>
              <w:t>Polverento M, Breejen K, Arnetz JE, Arnetz BB. The effect of participatory management, work climate, and HER functionality on practice efficiency. 40</w:t>
            </w:r>
            <w:r w:rsidRPr="00485B1C">
              <w:rPr>
                <w:bCs/>
                <w:vertAlign w:val="superscript"/>
              </w:rPr>
              <w:t>th</w:t>
            </w:r>
            <w:r>
              <w:rPr>
                <w:bCs/>
              </w:rPr>
              <w:t xml:space="preserve"> Annual Michigan Family Medicine Research Day Conference, Howell, Mi, May 25, 2017.</w:t>
            </w:r>
            <w:r>
              <w:rPr>
                <w:bCs/>
              </w:rPr>
              <w:br/>
            </w:r>
          </w:p>
        </w:tc>
        <w:tc>
          <w:tcPr>
            <w:tcW w:w="2433" w:type="dxa"/>
            <w:gridSpan w:val="4"/>
            <w:shd w:val="clear" w:color="auto" w:fill="auto"/>
          </w:tcPr>
          <w:p w:rsidR="00485B1C" w:rsidRPr="00485B1C" w:rsidRDefault="00485B1C" w:rsidP="00B42FA2">
            <w:pPr>
              <w:tabs>
                <w:tab w:val="left" w:pos="720"/>
                <w:tab w:val="left" w:pos="1440"/>
                <w:tab w:val="left" w:pos="2160"/>
                <w:tab w:val="left" w:pos="5760"/>
              </w:tabs>
              <w:rPr>
                <w:bCs/>
              </w:rPr>
            </w:pPr>
            <w:r>
              <w:rPr>
                <w:bCs/>
              </w:rPr>
              <w:t>2017</w:t>
            </w:r>
          </w:p>
        </w:tc>
      </w:tr>
      <w:tr w:rsidR="00B52DAF" w:rsidRPr="000C268A" w:rsidTr="001E5EDC">
        <w:tc>
          <w:tcPr>
            <w:tcW w:w="7935" w:type="dxa"/>
            <w:gridSpan w:val="2"/>
            <w:shd w:val="clear" w:color="auto" w:fill="auto"/>
          </w:tcPr>
          <w:p w:rsidR="00B52DAF" w:rsidRPr="00535FCE" w:rsidRDefault="00C04CC4" w:rsidP="00123AD1">
            <w:pPr>
              <w:numPr>
                <w:ilvl w:val="0"/>
                <w:numId w:val="15"/>
              </w:numPr>
              <w:ind w:left="450" w:hanging="450"/>
            </w:pPr>
            <w:r>
              <w:t xml:space="preserve">Sobesky J, Breejen K, Yamin J, Jamil H, Stemmer P, Land S, Ruden D, </w:t>
            </w:r>
            <w:r w:rsidRPr="00C04CC4">
              <w:rPr>
                <w:b/>
              </w:rPr>
              <w:t>Arnetz J</w:t>
            </w:r>
            <w:r>
              <w:t xml:space="preserve">, Arnetz B. Physical and chemical exposure is linked to epigenetic alterations in stress responsivity in refugees. </w:t>
            </w:r>
            <w:r w:rsidR="00AD4C7D">
              <w:rPr>
                <w:bCs/>
              </w:rPr>
              <w:t>40</w:t>
            </w:r>
            <w:r w:rsidR="00AD4C7D" w:rsidRPr="00485B1C">
              <w:rPr>
                <w:bCs/>
                <w:vertAlign w:val="superscript"/>
              </w:rPr>
              <w:t>th</w:t>
            </w:r>
            <w:r w:rsidR="00AD4C7D">
              <w:rPr>
                <w:bCs/>
              </w:rPr>
              <w:t xml:space="preserve"> Annual </w:t>
            </w:r>
            <w:r>
              <w:t>Michigan Family Medicine Research Day, Howell, MI, May 25, 2017.</w:t>
            </w:r>
            <w:r>
              <w:br/>
              <w:t xml:space="preserve">   </w:t>
            </w:r>
          </w:p>
        </w:tc>
        <w:tc>
          <w:tcPr>
            <w:tcW w:w="2433" w:type="dxa"/>
            <w:gridSpan w:val="4"/>
            <w:shd w:val="clear" w:color="auto" w:fill="auto"/>
          </w:tcPr>
          <w:p w:rsidR="00B52DAF" w:rsidRDefault="00D0291E" w:rsidP="00B42FA2">
            <w:pPr>
              <w:tabs>
                <w:tab w:val="left" w:pos="720"/>
                <w:tab w:val="left" w:pos="1440"/>
                <w:tab w:val="left" w:pos="2160"/>
                <w:tab w:val="left" w:pos="5760"/>
              </w:tabs>
            </w:pPr>
            <w:r>
              <w:t>2017</w:t>
            </w:r>
          </w:p>
        </w:tc>
      </w:tr>
      <w:tr w:rsidR="00BA0A07" w:rsidRPr="000C268A" w:rsidTr="001E5EDC">
        <w:tc>
          <w:tcPr>
            <w:tcW w:w="7935" w:type="dxa"/>
            <w:gridSpan w:val="2"/>
            <w:shd w:val="clear" w:color="auto" w:fill="auto"/>
          </w:tcPr>
          <w:p w:rsidR="00BA0A07" w:rsidRPr="00535FCE" w:rsidRDefault="00BA0A07" w:rsidP="008C4B66">
            <w:pPr>
              <w:numPr>
                <w:ilvl w:val="0"/>
                <w:numId w:val="15"/>
              </w:numPr>
              <w:ind w:left="450" w:hanging="450"/>
            </w:pPr>
            <w:r w:rsidRPr="00535FCE">
              <w:t xml:space="preserve">McGonagle AK, Essenmacher L, Hamblin L, Luborsky M, Upfal M, </w:t>
            </w:r>
            <w:r w:rsidRPr="00535FCE">
              <w:rPr>
                <w:b/>
              </w:rPr>
              <w:t>Arnetz JE</w:t>
            </w:r>
            <w:r w:rsidRPr="00535FCE">
              <w:t>.</w:t>
            </w:r>
            <w:r w:rsidR="00535FCE" w:rsidRPr="00535FCE">
              <w:t xml:space="preserve"> Management commitment to safety, teamwork, and hospital worker injuries. </w:t>
            </w:r>
            <w:r w:rsidR="00535FCE">
              <w:t>Society for Industrial and Organizational Psychology (SIOP), Orlando, FL, April 27-29, 2017.</w:t>
            </w:r>
            <w:r w:rsidR="00AD4C7D">
              <w:br/>
            </w:r>
            <w:r w:rsidRPr="00535FCE">
              <w:br/>
            </w:r>
          </w:p>
        </w:tc>
        <w:tc>
          <w:tcPr>
            <w:tcW w:w="2433" w:type="dxa"/>
            <w:gridSpan w:val="4"/>
            <w:shd w:val="clear" w:color="auto" w:fill="auto"/>
          </w:tcPr>
          <w:p w:rsidR="00BA0A07" w:rsidRPr="000C268A" w:rsidRDefault="00BA0A07" w:rsidP="00B42FA2">
            <w:pPr>
              <w:tabs>
                <w:tab w:val="left" w:pos="720"/>
                <w:tab w:val="left" w:pos="1440"/>
                <w:tab w:val="left" w:pos="2160"/>
                <w:tab w:val="left" w:pos="5760"/>
              </w:tabs>
            </w:pPr>
            <w:r>
              <w:t>2017</w:t>
            </w:r>
          </w:p>
        </w:tc>
      </w:tr>
      <w:tr w:rsidR="00345565" w:rsidRPr="000C268A" w:rsidTr="001E5EDC">
        <w:tc>
          <w:tcPr>
            <w:tcW w:w="7935" w:type="dxa"/>
            <w:gridSpan w:val="2"/>
            <w:shd w:val="clear" w:color="auto" w:fill="auto"/>
          </w:tcPr>
          <w:p w:rsidR="00345565" w:rsidRPr="000C268A" w:rsidRDefault="00345565" w:rsidP="008C61C2">
            <w:pPr>
              <w:numPr>
                <w:ilvl w:val="0"/>
                <w:numId w:val="15"/>
              </w:numPr>
              <w:ind w:left="450" w:hanging="450"/>
            </w:pPr>
            <w:r w:rsidRPr="00C3287C">
              <w:rPr>
                <w:lang w:val="sv-SE"/>
              </w:rPr>
              <w:lastRenderedPageBreak/>
              <w:t xml:space="preserve">Van de Ridder JMM, </w:t>
            </w:r>
            <w:r w:rsidRPr="00C3287C">
              <w:rPr>
                <w:b/>
                <w:lang w:val="sv-SE"/>
              </w:rPr>
              <w:t>Arnetz JE</w:t>
            </w:r>
            <w:r w:rsidRPr="00C3287C">
              <w:rPr>
                <w:lang w:val="sv-SE"/>
              </w:rPr>
              <w:t>, Breejen K, Lewalsk</w:t>
            </w:r>
            <w:r w:rsidRPr="00345565">
              <w:rPr>
                <w:lang w:val="sv-SE"/>
              </w:rPr>
              <w:t>i P, Pry</w:t>
            </w:r>
            <w:r>
              <w:rPr>
                <w:lang w:val="sv-SE"/>
              </w:rPr>
              <w:t>zklenk K, Arnetz BB.</w:t>
            </w:r>
            <w:r w:rsidR="000C268A">
              <w:rPr>
                <w:lang w:val="sv-SE"/>
              </w:rPr>
              <w:t xml:space="preserve"> </w:t>
            </w:r>
            <w:r w:rsidR="000C268A" w:rsidRPr="000C268A">
              <w:t xml:space="preserve">An exploration of the relationship between learner’s stress and perceptions of autonomy, feedback, goals, and relationship with supervisor in the clinical setting. </w:t>
            </w:r>
            <w:r w:rsidR="000C268A">
              <w:t>Central Group of Educational Affairs Conference</w:t>
            </w:r>
            <w:r w:rsidR="00941EDF">
              <w:t xml:space="preserve"> (AAMC), Chicago, IL, March</w:t>
            </w:r>
            <w:r w:rsidR="0009024A">
              <w:t xml:space="preserve"> 29-31</w:t>
            </w:r>
            <w:r w:rsidR="00941EDF">
              <w:t>, 2017.</w:t>
            </w:r>
            <w:r w:rsidR="00941EDF">
              <w:br/>
            </w:r>
          </w:p>
        </w:tc>
        <w:tc>
          <w:tcPr>
            <w:tcW w:w="2433" w:type="dxa"/>
            <w:gridSpan w:val="4"/>
            <w:shd w:val="clear" w:color="auto" w:fill="auto"/>
          </w:tcPr>
          <w:p w:rsidR="00345565" w:rsidRPr="000C268A" w:rsidRDefault="00345565" w:rsidP="00B42FA2">
            <w:pPr>
              <w:tabs>
                <w:tab w:val="left" w:pos="720"/>
                <w:tab w:val="left" w:pos="1440"/>
                <w:tab w:val="left" w:pos="2160"/>
                <w:tab w:val="left" w:pos="5760"/>
              </w:tabs>
            </w:pPr>
            <w:r w:rsidRPr="000C268A">
              <w:t>2017</w:t>
            </w:r>
          </w:p>
        </w:tc>
      </w:tr>
      <w:tr w:rsidR="0034661C" w:rsidRPr="0034661C" w:rsidTr="001E5EDC">
        <w:tc>
          <w:tcPr>
            <w:tcW w:w="7935" w:type="dxa"/>
            <w:gridSpan w:val="2"/>
            <w:shd w:val="clear" w:color="auto" w:fill="auto"/>
          </w:tcPr>
          <w:p w:rsidR="0034661C" w:rsidRPr="0034661C" w:rsidRDefault="0034661C" w:rsidP="00E64431">
            <w:pPr>
              <w:numPr>
                <w:ilvl w:val="0"/>
                <w:numId w:val="15"/>
              </w:numPr>
              <w:ind w:left="450" w:hanging="450"/>
            </w:pPr>
            <w:r w:rsidRPr="0034661C">
              <w:t xml:space="preserve">Arnetz BB, Yamin, JB, Jamil, H, </w:t>
            </w:r>
            <w:r w:rsidRPr="0034661C">
              <w:rPr>
                <w:b/>
              </w:rPr>
              <w:t>Arnetz J</w:t>
            </w:r>
            <w:r w:rsidRPr="0034661C">
              <w:t>, Land SJ, Gurdziel K.</w:t>
            </w:r>
            <w:r w:rsidR="00EC603B">
              <w:t>,</w:t>
            </w:r>
            <w:r w:rsidRPr="0034661C">
              <w:t xml:space="preserve"> </w:t>
            </w:r>
            <w:r>
              <w:t>Aldhalimi A, Ruden D. Trauma-associ</w:t>
            </w:r>
            <w:r w:rsidR="00EC603B">
              <w:t>a</w:t>
            </w:r>
            <w:r>
              <w:t xml:space="preserve">ted MECP2 gene methylation in refugees: implication for HPA-axis regulation. </w:t>
            </w:r>
            <w:r w:rsidR="00EC603B">
              <w:t xml:space="preserve">Mobilizing Technology to Advance Biobehavioral Science &amp; Health. </w:t>
            </w:r>
            <w:r>
              <w:t>American Psychosomatic Society 75</w:t>
            </w:r>
            <w:r w:rsidRPr="0034661C">
              <w:rPr>
                <w:vertAlign w:val="superscript"/>
              </w:rPr>
              <w:t>th</w:t>
            </w:r>
            <w:r>
              <w:t xml:space="preserve"> Annual Scientific Meeting, March 15-18, Seville, Spain.</w:t>
            </w:r>
            <w:r w:rsidR="00EC603B">
              <w:br/>
            </w:r>
          </w:p>
        </w:tc>
        <w:tc>
          <w:tcPr>
            <w:tcW w:w="2433" w:type="dxa"/>
            <w:gridSpan w:val="4"/>
            <w:shd w:val="clear" w:color="auto" w:fill="auto"/>
          </w:tcPr>
          <w:p w:rsidR="0034661C" w:rsidRPr="0034661C" w:rsidRDefault="0034661C" w:rsidP="00B42FA2">
            <w:pPr>
              <w:tabs>
                <w:tab w:val="left" w:pos="720"/>
                <w:tab w:val="left" w:pos="1440"/>
                <w:tab w:val="left" w:pos="2160"/>
                <w:tab w:val="left" w:pos="5760"/>
              </w:tabs>
            </w:pPr>
            <w:r>
              <w:t>2017</w:t>
            </w:r>
          </w:p>
        </w:tc>
      </w:tr>
      <w:tr w:rsidR="00106B74" w:rsidRPr="00106B74" w:rsidTr="001E5EDC">
        <w:tc>
          <w:tcPr>
            <w:tcW w:w="7935" w:type="dxa"/>
            <w:gridSpan w:val="2"/>
            <w:shd w:val="clear" w:color="auto" w:fill="auto"/>
          </w:tcPr>
          <w:p w:rsidR="00106B74" w:rsidRPr="00106B74" w:rsidRDefault="00106B74" w:rsidP="00415980">
            <w:pPr>
              <w:numPr>
                <w:ilvl w:val="0"/>
                <w:numId w:val="15"/>
              </w:numPr>
              <w:ind w:left="450" w:hanging="450"/>
            </w:pPr>
            <w:r>
              <w:t xml:space="preserve">Hostage JC, </w:t>
            </w:r>
            <w:r w:rsidRPr="00EC603B">
              <w:rPr>
                <w:b/>
              </w:rPr>
              <w:t>Arnetz JE</w:t>
            </w:r>
            <w:r>
              <w:t>, Cartin A, Schulkin J, Wax, JR. Workplace violence in obstetrics and gynecology – Results of a national survey. New England Perinatal Society 2017 Scientific Meeting, March 3-5, 2017, Newport, RI.</w:t>
            </w:r>
            <w:r w:rsidR="00EC603B">
              <w:br/>
              <w:t xml:space="preserve">   </w:t>
            </w:r>
          </w:p>
        </w:tc>
        <w:tc>
          <w:tcPr>
            <w:tcW w:w="2433" w:type="dxa"/>
            <w:gridSpan w:val="4"/>
            <w:shd w:val="clear" w:color="auto" w:fill="auto"/>
          </w:tcPr>
          <w:p w:rsidR="00106B74" w:rsidRPr="00106B74" w:rsidRDefault="00106B74" w:rsidP="00B42FA2">
            <w:pPr>
              <w:tabs>
                <w:tab w:val="left" w:pos="720"/>
                <w:tab w:val="left" w:pos="1440"/>
                <w:tab w:val="left" w:pos="2160"/>
                <w:tab w:val="left" w:pos="5760"/>
              </w:tabs>
            </w:pPr>
            <w:r>
              <w:t>2017</w:t>
            </w:r>
          </w:p>
        </w:tc>
      </w:tr>
      <w:tr w:rsidR="00A55C05" w:rsidRPr="00AF7341" w:rsidTr="001E5EDC">
        <w:tc>
          <w:tcPr>
            <w:tcW w:w="7935" w:type="dxa"/>
            <w:gridSpan w:val="2"/>
            <w:shd w:val="clear" w:color="auto" w:fill="auto"/>
          </w:tcPr>
          <w:p w:rsidR="00A55C05" w:rsidRDefault="00A55C05" w:rsidP="00D50AEB">
            <w:pPr>
              <w:numPr>
                <w:ilvl w:val="0"/>
                <w:numId w:val="15"/>
              </w:numPr>
              <w:ind w:left="450" w:hanging="450"/>
              <w:rPr>
                <w:color w:val="000000"/>
              </w:rPr>
            </w:pPr>
            <w:r w:rsidRPr="000735BD">
              <w:rPr>
                <w:b/>
              </w:rPr>
              <w:t>Arnetz JE</w:t>
            </w:r>
            <w:r w:rsidRPr="000735BD">
              <w:t xml:space="preserve">, Hamblin L, Upfal M, Luborsky M, </w:t>
            </w:r>
            <w:r>
              <w:t xml:space="preserve">Janisse J, </w:t>
            </w:r>
            <w:r w:rsidRPr="000735BD">
              <w:t xml:space="preserve">Russell J, Essenmacher L. </w:t>
            </w:r>
            <w:r>
              <w:t>Workplace bullying:</w:t>
            </w:r>
            <w:r w:rsidRPr="000735BD">
              <w:t xml:space="preserve"> </w:t>
            </w:r>
            <w:r>
              <w:t>Descriptive analysis of incident reports in a large hospital system. Oral presentation, Fif</w:t>
            </w:r>
            <w:r w:rsidRPr="000735BD">
              <w:t xml:space="preserve">th International Conference on Violence in the Health Sector, </w:t>
            </w:r>
            <w:r>
              <w:t>Dublin, Ireland</w:t>
            </w:r>
            <w:r w:rsidRPr="000735BD">
              <w:t>, October</w:t>
            </w:r>
            <w:r>
              <w:t xml:space="preserve"> 26-28, 2016</w:t>
            </w:r>
            <w:r w:rsidRPr="000735BD">
              <w:t>.</w:t>
            </w:r>
            <w:r w:rsidR="00163F21">
              <w:br/>
            </w:r>
          </w:p>
        </w:tc>
        <w:tc>
          <w:tcPr>
            <w:tcW w:w="2433" w:type="dxa"/>
            <w:gridSpan w:val="4"/>
            <w:shd w:val="clear" w:color="auto" w:fill="auto"/>
          </w:tcPr>
          <w:p w:rsidR="00A55C05" w:rsidRDefault="00A55C05" w:rsidP="00B42FA2">
            <w:pPr>
              <w:tabs>
                <w:tab w:val="left" w:pos="720"/>
                <w:tab w:val="left" w:pos="1440"/>
                <w:tab w:val="left" w:pos="2160"/>
                <w:tab w:val="left" w:pos="5760"/>
              </w:tabs>
            </w:pPr>
            <w:r>
              <w:t>2016</w:t>
            </w:r>
          </w:p>
        </w:tc>
      </w:tr>
      <w:tr w:rsidR="00AF7341" w:rsidRPr="00AF7341" w:rsidTr="001E5EDC">
        <w:tc>
          <w:tcPr>
            <w:tcW w:w="7935" w:type="dxa"/>
            <w:gridSpan w:val="2"/>
            <w:shd w:val="clear" w:color="auto" w:fill="auto"/>
          </w:tcPr>
          <w:p w:rsidR="00AF7341" w:rsidRPr="00AF7341" w:rsidRDefault="00AF7341" w:rsidP="0070170B">
            <w:pPr>
              <w:numPr>
                <w:ilvl w:val="0"/>
                <w:numId w:val="15"/>
              </w:numPr>
              <w:ind w:left="450" w:hanging="450"/>
              <w:rPr>
                <w:color w:val="000000"/>
              </w:rPr>
            </w:pPr>
            <w:r>
              <w:rPr>
                <w:color w:val="000000"/>
              </w:rPr>
              <w:t xml:space="preserve">Arnetz B, </w:t>
            </w:r>
            <w:r w:rsidRPr="001F41A8">
              <w:rPr>
                <w:b/>
                <w:color w:val="000000"/>
              </w:rPr>
              <w:t>Arnetz J</w:t>
            </w:r>
            <w:r>
              <w:rPr>
                <w:color w:val="000000"/>
              </w:rPr>
              <w:t xml:space="preserve">, Lewalski P, Przyklenk K. </w:t>
            </w:r>
            <w:r w:rsidR="001F41A8">
              <w:rPr>
                <w:color w:val="000000"/>
              </w:rPr>
              <w:t>Work enjoyment in emergency medicine residents: Association with organizational climate and near misses in patient care. International Conference on Physician Health, Boston, MA, September 18-10, 2016</w:t>
            </w:r>
            <w:r w:rsidR="00887EEE">
              <w:rPr>
                <w:color w:val="000000"/>
              </w:rPr>
              <w:t xml:space="preserve">. </w:t>
            </w:r>
            <w:r w:rsidR="001F41A8">
              <w:rPr>
                <w:color w:val="000000"/>
              </w:rPr>
              <w:br/>
              <w:t xml:space="preserve">   </w:t>
            </w:r>
            <w:r w:rsidR="00887EEE">
              <w:rPr>
                <w:color w:val="000000"/>
              </w:rPr>
              <w:t xml:space="preserve"> </w:t>
            </w:r>
          </w:p>
        </w:tc>
        <w:tc>
          <w:tcPr>
            <w:tcW w:w="2433" w:type="dxa"/>
            <w:gridSpan w:val="4"/>
            <w:shd w:val="clear" w:color="auto" w:fill="auto"/>
          </w:tcPr>
          <w:p w:rsidR="00AF7341" w:rsidRPr="00AF7341" w:rsidRDefault="001F41A8" w:rsidP="00B42FA2">
            <w:pPr>
              <w:tabs>
                <w:tab w:val="left" w:pos="720"/>
                <w:tab w:val="left" w:pos="1440"/>
                <w:tab w:val="left" w:pos="2160"/>
                <w:tab w:val="left" w:pos="5760"/>
              </w:tabs>
            </w:pPr>
            <w:r>
              <w:t>2016</w:t>
            </w:r>
          </w:p>
        </w:tc>
      </w:tr>
      <w:tr w:rsidR="004534C1" w:rsidRPr="004534C1" w:rsidTr="001E5EDC">
        <w:tc>
          <w:tcPr>
            <w:tcW w:w="7935" w:type="dxa"/>
            <w:gridSpan w:val="2"/>
            <w:shd w:val="clear" w:color="auto" w:fill="auto"/>
          </w:tcPr>
          <w:p w:rsidR="004534C1" w:rsidRPr="004534C1" w:rsidRDefault="004534C1" w:rsidP="001E19C2">
            <w:pPr>
              <w:numPr>
                <w:ilvl w:val="0"/>
                <w:numId w:val="15"/>
              </w:numPr>
              <w:ind w:left="450" w:hanging="450"/>
              <w:rPr>
                <w:color w:val="000000"/>
              </w:rPr>
            </w:pPr>
            <w:r>
              <w:rPr>
                <w:color w:val="000000"/>
              </w:rPr>
              <w:t xml:space="preserve">Jamil H, </w:t>
            </w:r>
            <w:r w:rsidRPr="004534C1">
              <w:rPr>
                <w:b/>
                <w:color w:val="000000"/>
              </w:rPr>
              <w:t>Arnetz J</w:t>
            </w:r>
            <w:r>
              <w:rPr>
                <w:color w:val="000000"/>
              </w:rPr>
              <w:t xml:space="preserve">, Lumley MA, Pole N, Arnetz B. </w:t>
            </w:r>
            <w:r w:rsidR="00D05246">
              <w:rPr>
                <w:color w:val="000000"/>
              </w:rPr>
              <w:t>Two year’s follow up of mental illnesses among Arab immigrants in Southeast Michigan 2010-2013. Eighth Annual Muslim Mental Health Conference, March 17020, Dearborn, Michigan.</w:t>
            </w:r>
            <w:r w:rsidR="00D05246">
              <w:rPr>
                <w:color w:val="000000"/>
              </w:rPr>
              <w:br/>
            </w:r>
          </w:p>
        </w:tc>
        <w:tc>
          <w:tcPr>
            <w:tcW w:w="2433" w:type="dxa"/>
            <w:gridSpan w:val="4"/>
            <w:shd w:val="clear" w:color="auto" w:fill="auto"/>
          </w:tcPr>
          <w:p w:rsidR="004534C1" w:rsidRPr="004534C1" w:rsidRDefault="00D05246" w:rsidP="00B42FA2">
            <w:pPr>
              <w:tabs>
                <w:tab w:val="left" w:pos="720"/>
                <w:tab w:val="left" w:pos="1440"/>
                <w:tab w:val="left" w:pos="2160"/>
                <w:tab w:val="left" w:pos="5760"/>
              </w:tabs>
            </w:pPr>
            <w:r>
              <w:t>2016</w:t>
            </w:r>
          </w:p>
        </w:tc>
      </w:tr>
      <w:tr w:rsidR="00B939C2" w:rsidRPr="0072398C" w:rsidTr="001E5EDC">
        <w:tc>
          <w:tcPr>
            <w:tcW w:w="7935" w:type="dxa"/>
            <w:gridSpan w:val="2"/>
            <w:shd w:val="clear" w:color="auto" w:fill="auto"/>
          </w:tcPr>
          <w:p w:rsidR="00B939C2" w:rsidRPr="0072398C" w:rsidRDefault="00326B11" w:rsidP="008C4B66">
            <w:pPr>
              <w:numPr>
                <w:ilvl w:val="0"/>
                <w:numId w:val="15"/>
              </w:numPr>
              <w:ind w:left="450" w:hanging="450"/>
              <w:rPr>
                <w:color w:val="000000"/>
              </w:rPr>
            </w:pPr>
            <w:r w:rsidRPr="0072398C">
              <w:rPr>
                <w:b/>
                <w:color w:val="000000"/>
              </w:rPr>
              <w:t>Arnetz J</w:t>
            </w:r>
            <w:r w:rsidRPr="0072398C">
              <w:rPr>
                <w:color w:val="000000"/>
              </w:rPr>
              <w:t xml:space="preserve">, Hamblin L, Ager J, Upfal M, Luborsky M, Russell J, Essenmacher L. Evaluation of an intervention to reduce hospital worker injury from patient violence. </w:t>
            </w:r>
            <w:r w:rsidRPr="0072398C">
              <w:t xml:space="preserve">American Public Health Association (APHA) Annual Conference, Chicago, IL, </w:t>
            </w:r>
            <w:proofErr w:type="gramStart"/>
            <w:r w:rsidRPr="0072398C">
              <w:t>November,</w:t>
            </w:r>
            <w:proofErr w:type="gramEnd"/>
            <w:r w:rsidRPr="0072398C">
              <w:t xml:space="preserve"> 2015.</w:t>
            </w:r>
            <w:r w:rsidR="00B939C2" w:rsidRPr="0072398C">
              <w:rPr>
                <w:color w:val="000000"/>
              </w:rPr>
              <w:br/>
            </w:r>
          </w:p>
        </w:tc>
        <w:tc>
          <w:tcPr>
            <w:tcW w:w="2433" w:type="dxa"/>
            <w:gridSpan w:val="4"/>
            <w:shd w:val="clear" w:color="auto" w:fill="auto"/>
          </w:tcPr>
          <w:p w:rsidR="00B939C2" w:rsidRPr="0072398C" w:rsidRDefault="00326B11" w:rsidP="00B42FA2">
            <w:pPr>
              <w:tabs>
                <w:tab w:val="left" w:pos="720"/>
                <w:tab w:val="left" w:pos="1440"/>
                <w:tab w:val="left" w:pos="2160"/>
                <w:tab w:val="left" w:pos="5760"/>
              </w:tabs>
            </w:pPr>
            <w:r w:rsidRPr="0072398C">
              <w:t>2015</w:t>
            </w:r>
          </w:p>
        </w:tc>
      </w:tr>
      <w:tr w:rsidR="004A2406" w:rsidRPr="0072398C" w:rsidTr="001E5EDC">
        <w:tc>
          <w:tcPr>
            <w:tcW w:w="7935" w:type="dxa"/>
            <w:gridSpan w:val="2"/>
            <w:shd w:val="clear" w:color="auto" w:fill="auto"/>
          </w:tcPr>
          <w:p w:rsidR="004A2406" w:rsidRPr="0072398C" w:rsidRDefault="004A2406" w:rsidP="00DD6BB9">
            <w:pPr>
              <w:numPr>
                <w:ilvl w:val="0"/>
                <w:numId w:val="15"/>
              </w:numPr>
              <w:ind w:left="450" w:hanging="450"/>
            </w:pPr>
            <w:r w:rsidRPr="0072398C">
              <w:rPr>
                <w:color w:val="000000"/>
              </w:rPr>
              <w:t>W</w:t>
            </w:r>
            <w:r w:rsidR="00E9494A" w:rsidRPr="0072398C">
              <w:rPr>
                <w:color w:val="000000"/>
              </w:rPr>
              <w:t>right A M, Aldhalimi</w:t>
            </w:r>
            <w:r w:rsidRPr="0072398C">
              <w:rPr>
                <w:color w:val="000000"/>
              </w:rPr>
              <w:t xml:space="preserve"> A</w:t>
            </w:r>
            <w:r w:rsidR="00E9494A" w:rsidRPr="0072398C">
              <w:rPr>
                <w:color w:val="000000"/>
              </w:rPr>
              <w:t>, Lumley</w:t>
            </w:r>
            <w:r w:rsidRPr="0072398C">
              <w:rPr>
                <w:color w:val="000000"/>
              </w:rPr>
              <w:t xml:space="preserve"> M</w:t>
            </w:r>
            <w:r w:rsidR="00E9494A" w:rsidRPr="0072398C">
              <w:rPr>
                <w:color w:val="000000"/>
              </w:rPr>
              <w:t>, Pole N, Jamil</w:t>
            </w:r>
            <w:r w:rsidRPr="0072398C">
              <w:rPr>
                <w:color w:val="000000"/>
              </w:rPr>
              <w:t xml:space="preserve"> H, </w:t>
            </w:r>
            <w:r w:rsidR="00E9494A" w:rsidRPr="0072398C">
              <w:rPr>
                <w:b/>
                <w:color w:val="000000"/>
              </w:rPr>
              <w:t>Arnetz JE</w:t>
            </w:r>
            <w:r w:rsidR="00E9494A" w:rsidRPr="0072398C">
              <w:rPr>
                <w:color w:val="000000"/>
              </w:rPr>
              <w:t>,</w:t>
            </w:r>
            <w:r w:rsidRPr="0072398C">
              <w:rPr>
                <w:color w:val="000000"/>
              </w:rPr>
              <w:br/>
            </w:r>
            <w:r w:rsidR="00E9494A" w:rsidRPr="0072398C">
              <w:rPr>
                <w:color w:val="000000"/>
              </w:rPr>
              <w:t>&amp; Arnetz B</w:t>
            </w:r>
            <w:r w:rsidRPr="0072398C">
              <w:rPr>
                <w:color w:val="000000"/>
              </w:rPr>
              <w:t xml:space="preserve"> </w:t>
            </w:r>
            <w:proofErr w:type="spellStart"/>
            <w:r w:rsidRPr="0072398C">
              <w:rPr>
                <w:color w:val="000000"/>
              </w:rPr>
              <w:t>B</w:t>
            </w:r>
            <w:proofErr w:type="spellEnd"/>
            <w:r w:rsidRPr="0072398C">
              <w:rPr>
                <w:color w:val="000000"/>
              </w:rPr>
              <w:t>. Different symptoms, different methods: The effect of data collection method on mental health symptoms in Iraqi refugees. Researchers of Biobehavioral Health in Urban Settings Today (</w:t>
            </w:r>
            <w:proofErr w:type="spellStart"/>
            <w:r w:rsidRPr="0072398C">
              <w:rPr>
                <w:color w:val="000000"/>
              </w:rPr>
              <w:t>RoBUST</w:t>
            </w:r>
            <w:proofErr w:type="spellEnd"/>
            <w:r w:rsidRPr="0072398C">
              <w:rPr>
                <w:color w:val="000000"/>
              </w:rPr>
              <w:t>). Fall symposium, Wayne State University, Detroit, Michigan, October 9, 2015.</w:t>
            </w:r>
            <w:r w:rsidR="00D9611D">
              <w:rPr>
                <w:color w:val="000000"/>
              </w:rPr>
              <w:br/>
            </w:r>
            <w:r w:rsidR="00326B11" w:rsidRPr="0072398C">
              <w:rPr>
                <w:color w:val="000000"/>
              </w:rPr>
              <w:br/>
            </w:r>
            <w:r w:rsidR="00E9494A" w:rsidRPr="0072398C">
              <w:t xml:space="preserve">   </w:t>
            </w:r>
          </w:p>
        </w:tc>
        <w:tc>
          <w:tcPr>
            <w:tcW w:w="2433" w:type="dxa"/>
            <w:gridSpan w:val="4"/>
            <w:shd w:val="clear" w:color="auto" w:fill="auto"/>
          </w:tcPr>
          <w:p w:rsidR="004A2406" w:rsidRPr="0072398C" w:rsidRDefault="004A2406" w:rsidP="00B42FA2">
            <w:pPr>
              <w:tabs>
                <w:tab w:val="left" w:pos="720"/>
                <w:tab w:val="left" w:pos="1440"/>
                <w:tab w:val="left" w:pos="2160"/>
                <w:tab w:val="left" w:pos="5760"/>
              </w:tabs>
            </w:pPr>
            <w:r w:rsidRPr="0072398C">
              <w:t>2015</w:t>
            </w:r>
          </w:p>
        </w:tc>
      </w:tr>
      <w:tr w:rsidR="001D33B9" w:rsidRPr="0072398C" w:rsidTr="001E5EDC">
        <w:tc>
          <w:tcPr>
            <w:tcW w:w="7935" w:type="dxa"/>
            <w:gridSpan w:val="2"/>
            <w:shd w:val="clear" w:color="auto" w:fill="auto"/>
          </w:tcPr>
          <w:p w:rsidR="001D33B9" w:rsidRPr="0072398C" w:rsidRDefault="001D33B9" w:rsidP="00946246">
            <w:pPr>
              <w:numPr>
                <w:ilvl w:val="0"/>
                <w:numId w:val="15"/>
              </w:numPr>
              <w:ind w:left="450" w:hanging="450"/>
            </w:pPr>
            <w:r w:rsidRPr="0072398C">
              <w:rPr>
                <w:b/>
              </w:rPr>
              <w:lastRenderedPageBreak/>
              <w:t>Arnetz JE</w:t>
            </w:r>
            <w:r w:rsidRPr="0072398C">
              <w:t>, Ager J, Essenmacher L, Hamblin L, Russell J, Upfal M, Luborsky M. Research to practice: development for a framework for workplace violence prevention towards hospital workers. Work, Stress, and Health 2015 Conference, Atlanta, GA, May 6-9, 2015.</w:t>
            </w:r>
            <w:r w:rsidRPr="0072398C">
              <w:br/>
            </w:r>
          </w:p>
        </w:tc>
        <w:tc>
          <w:tcPr>
            <w:tcW w:w="2433" w:type="dxa"/>
            <w:gridSpan w:val="4"/>
            <w:shd w:val="clear" w:color="auto" w:fill="auto"/>
          </w:tcPr>
          <w:p w:rsidR="001D33B9" w:rsidRPr="0072398C" w:rsidRDefault="001D33B9" w:rsidP="00B42FA2">
            <w:pPr>
              <w:tabs>
                <w:tab w:val="left" w:pos="720"/>
                <w:tab w:val="left" w:pos="1440"/>
                <w:tab w:val="left" w:pos="2160"/>
                <w:tab w:val="left" w:pos="5760"/>
              </w:tabs>
            </w:pPr>
            <w:r w:rsidRPr="0072398C">
              <w:t>2015</w:t>
            </w:r>
          </w:p>
        </w:tc>
      </w:tr>
      <w:tr w:rsidR="00AB28CD" w:rsidRPr="0072398C" w:rsidTr="001E5EDC">
        <w:tc>
          <w:tcPr>
            <w:tcW w:w="7935" w:type="dxa"/>
            <w:gridSpan w:val="2"/>
            <w:shd w:val="clear" w:color="auto" w:fill="auto"/>
          </w:tcPr>
          <w:p w:rsidR="00AB28CD" w:rsidRPr="0072398C" w:rsidRDefault="00AB28CD" w:rsidP="00E64431">
            <w:pPr>
              <w:numPr>
                <w:ilvl w:val="0"/>
                <w:numId w:val="15"/>
              </w:numPr>
              <w:ind w:left="450" w:hanging="450"/>
            </w:pPr>
            <w:r w:rsidRPr="0072398C">
              <w:rPr>
                <w:b/>
              </w:rPr>
              <w:t>Arnetz JE</w:t>
            </w:r>
            <w:r w:rsidRPr="0072398C">
              <w:t>, Ager J, Hamblin L, Russell J, Upfal MJ, Luborsky ML, Essenmacher L. Impact of a randomized controlled intervention on patient-to-worker violence in hospitals. Work, Stress, and Health 2015 Conference, Atlanta, GA, May 6-9, 2015.</w:t>
            </w:r>
            <w:r w:rsidRPr="0072398C">
              <w:br/>
            </w:r>
          </w:p>
        </w:tc>
        <w:tc>
          <w:tcPr>
            <w:tcW w:w="2433" w:type="dxa"/>
            <w:gridSpan w:val="4"/>
            <w:shd w:val="clear" w:color="auto" w:fill="auto"/>
          </w:tcPr>
          <w:p w:rsidR="00AB28CD" w:rsidRPr="0072398C" w:rsidRDefault="00AB28CD" w:rsidP="00B42FA2">
            <w:pPr>
              <w:tabs>
                <w:tab w:val="left" w:pos="720"/>
                <w:tab w:val="left" w:pos="1440"/>
                <w:tab w:val="left" w:pos="2160"/>
                <w:tab w:val="left" w:pos="5760"/>
              </w:tabs>
            </w:pPr>
            <w:r w:rsidRPr="0072398C">
              <w:t>2015</w:t>
            </w:r>
          </w:p>
        </w:tc>
      </w:tr>
      <w:tr w:rsidR="00AB28CD" w:rsidRPr="0072398C" w:rsidTr="001E5EDC">
        <w:tc>
          <w:tcPr>
            <w:tcW w:w="7935" w:type="dxa"/>
            <w:gridSpan w:val="2"/>
            <w:shd w:val="clear" w:color="auto" w:fill="auto"/>
          </w:tcPr>
          <w:p w:rsidR="00AB28CD" w:rsidRPr="0072398C" w:rsidRDefault="00586098" w:rsidP="00E824C7">
            <w:pPr>
              <w:numPr>
                <w:ilvl w:val="0"/>
                <w:numId w:val="15"/>
              </w:numPr>
              <w:ind w:left="450" w:hanging="450"/>
            </w:pPr>
            <w:r w:rsidRPr="0072398C">
              <w:t xml:space="preserve">Wright </w:t>
            </w:r>
            <w:proofErr w:type="gramStart"/>
            <w:r w:rsidRPr="0072398C">
              <w:t>AM,*</w:t>
            </w:r>
            <w:proofErr w:type="gramEnd"/>
            <w:r w:rsidRPr="0072398C">
              <w:t xml:space="preserve"> Aldhalimi A,* </w:t>
            </w:r>
            <w:r w:rsidRPr="0072398C">
              <w:rPr>
                <w:b/>
              </w:rPr>
              <w:t>Arnetz J</w:t>
            </w:r>
            <w:r w:rsidRPr="0072398C">
              <w:t>, Jamil H, Lumley M, Pole N, Arnetz B.  Unemployment in Iraqi refugees: the interaction of pre- and post-displacement trauma. Work, Stress, and Health 2015 Conference, Atlanta, GA, May 6-9, 2015.</w:t>
            </w:r>
            <w:r w:rsidRPr="0072398C">
              <w:br/>
            </w:r>
          </w:p>
        </w:tc>
        <w:tc>
          <w:tcPr>
            <w:tcW w:w="2433" w:type="dxa"/>
            <w:gridSpan w:val="4"/>
            <w:shd w:val="clear" w:color="auto" w:fill="auto"/>
          </w:tcPr>
          <w:p w:rsidR="00AB28CD" w:rsidRPr="0072398C" w:rsidRDefault="00586098" w:rsidP="00B42FA2">
            <w:pPr>
              <w:tabs>
                <w:tab w:val="left" w:pos="720"/>
                <w:tab w:val="left" w:pos="1440"/>
                <w:tab w:val="left" w:pos="2160"/>
                <w:tab w:val="left" w:pos="5760"/>
              </w:tabs>
            </w:pPr>
            <w:r w:rsidRPr="0072398C">
              <w:t>2015</w:t>
            </w:r>
          </w:p>
        </w:tc>
      </w:tr>
      <w:tr w:rsidR="0033040C" w:rsidRPr="0072398C" w:rsidTr="001E5EDC">
        <w:tc>
          <w:tcPr>
            <w:tcW w:w="7935" w:type="dxa"/>
            <w:gridSpan w:val="2"/>
            <w:shd w:val="clear" w:color="auto" w:fill="auto"/>
          </w:tcPr>
          <w:p w:rsidR="0033040C" w:rsidRPr="0072398C" w:rsidRDefault="0033040C" w:rsidP="00415980">
            <w:pPr>
              <w:numPr>
                <w:ilvl w:val="0"/>
                <w:numId w:val="15"/>
              </w:numPr>
              <w:ind w:left="450" w:hanging="450"/>
            </w:pPr>
            <w:r w:rsidRPr="0072398C">
              <w:t xml:space="preserve">Arnetz B, Lewalski P, </w:t>
            </w:r>
            <w:r w:rsidRPr="0072398C">
              <w:rPr>
                <w:b/>
              </w:rPr>
              <w:t>Arnetz JE</w:t>
            </w:r>
            <w:r w:rsidRPr="0072398C">
              <w:t xml:space="preserve">, Przyklenk K. Stress in emergency medicine residents and implications for physician health and patient care. Work, Stress, and Health 2015 Conference, Atlanta, GA, May 6-9, 2015.   </w:t>
            </w:r>
            <w:r w:rsidRPr="0072398C">
              <w:br/>
            </w:r>
          </w:p>
        </w:tc>
        <w:tc>
          <w:tcPr>
            <w:tcW w:w="2433" w:type="dxa"/>
            <w:gridSpan w:val="4"/>
            <w:shd w:val="clear" w:color="auto" w:fill="auto"/>
          </w:tcPr>
          <w:p w:rsidR="0033040C" w:rsidRPr="0072398C" w:rsidRDefault="0033040C" w:rsidP="00B42FA2">
            <w:pPr>
              <w:tabs>
                <w:tab w:val="left" w:pos="720"/>
                <w:tab w:val="left" w:pos="1440"/>
                <w:tab w:val="left" w:pos="2160"/>
                <w:tab w:val="left" w:pos="5760"/>
              </w:tabs>
            </w:pPr>
            <w:r w:rsidRPr="0072398C">
              <w:t>2015</w:t>
            </w:r>
          </w:p>
        </w:tc>
      </w:tr>
      <w:tr w:rsidR="0033040C" w:rsidRPr="0072398C" w:rsidTr="001E5EDC">
        <w:tc>
          <w:tcPr>
            <w:tcW w:w="7935" w:type="dxa"/>
            <w:gridSpan w:val="2"/>
            <w:shd w:val="clear" w:color="auto" w:fill="auto"/>
          </w:tcPr>
          <w:p w:rsidR="0033040C" w:rsidRPr="0072398C" w:rsidRDefault="0033040C" w:rsidP="00DD656A">
            <w:pPr>
              <w:numPr>
                <w:ilvl w:val="0"/>
                <w:numId w:val="15"/>
              </w:numPr>
              <w:ind w:left="450" w:hanging="450"/>
            </w:pPr>
            <w:r w:rsidRPr="0072398C">
              <w:t xml:space="preserve">McGonagle A, Essenmacher L, Hamblin L, Ager J, Luborsky M, Russell J, Upfal M, </w:t>
            </w:r>
            <w:r w:rsidRPr="0072398C">
              <w:rPr>
                <w:b/>
              </w:rPr>
              <w:t>Arnetz J</w:t>
            </w:r>
            <w:r w:rsidRPr="0072398C">
              <w:t>. Workplace aggression, safety culture, and worker injuries in a healthcare setting. Work, Stress, and Health 2015 Conference, Atlanta, GA, May 6-9, 2015.</w:t>
            </w:r>
            <w:r w:rsidRPr="0072398C">
              <w:br/>
            </w:r>
          </w:p>
        </w:tc>
        <w:tc>
          <w:tcPr>
            <w:tcW w:w="2433" w:type="dxa"/>
            <w:gridSpan w:val="4"/>
            <w:shd w:val="clear" w:color="auto" w:fill="auto"/>
          </w:tcPr>
          <w:p w:rsidR="0033040C" w:rsidRPr="0072398C" w:rsidRDefault="0033040C" w:rsidP="00B42FA2">
            <w:pPr>
              <w:tabs>
                <w:tab w:val="left" w:pos="720"/>
                <w:tab w:val="left" w:pos="1440"/>
                <w:tab w:val="left" w:pos="2160"/>
                <w:tab w:val="left" w:pos="5760"/>
              </w:tabs>
            </w:pPr>
            <w:r w:rsidRPr="0072398C">
              <w:t>2015</w:t>
            </w:r>
          </w:p>
        </w:tc>
      </w:tr>
      <w:tr w:rsidR="002F6DCF" w:rsidRPr="0072398C" w:rsidTr="001E5EDC">
        <w:tc>
          <w:tcPr>
            <w:tcW w:w="7935" w:type="dxa"/>
            <w:gridSpan w:val="2"/>
            <w:shd w:val="clear" w:color="auto" w:fill="auto"/>
          </w:tcPr>
          <w:p w:rsidR="002F6DCF" w:rsidRPr="0072398C" w:rsidRDefault="002F6DCF" w:rsidP="00D05246">
            <w:pPr>
              <w:numPr>
                <w:ilvl w:val="0"/>
                <w:numId w:val="15"/>
              </w:numPr>
              <w:ind w:left="450" w:hanging="450"/>
            </w:pPr>
            <w:r w:rsidRPr="0072398C">
              <w:t xml:space="preserve">Arnetz B, Lewalski P, </w:t>
            </w:r>
            <w:r w:rsidRPr="0072398C">
              <w:rPr>
                <w:b/>
              </w:rPr>
              <w:t>Arnetz JE</w:t>
            </w:r>
            <w:r w:rsidRPr="0072398C">
              <w:t>, Przyklenk K. Stress in emergency medicine physicians, biomarkers and objective clinical performance. American Psychosomatic Society Conference: 73</w:t>
            </w:r>
            <w:r w:rsidRPr="0072398C">
              <w:rPr>
                <w:vertAlign w:val="superscript"/>
              </w:rPr>
              <w:t>rd</w:t>
            </w:r>
            <w:r w:rsidRPr="0072398C">
              <w:t xml:space="preserve"> Annual Scientific Meeting, Savannah, GA, March 2015.</w:t>
            </w:r>
            <w:r w:rsidRPr="0072398C">
              <w:br/>
              <w:t xml:space="preserve">   </w:t>
            </w:r>
          </w:p>
        </w:tc>
        <w:tc>
          <w:tcPr>
            <w:tcW w:w="2433" w:type="dxa"/>
            <w:gridSpan w:val="4"/>
            <w:shd w:val="clear" w:color="auto" w:fill="auto"/>
          </w:tcPr>
          <w:p w:rsidR="002F6DCF" w:rsidRPr="0072398C" w:rsidRDefault="002F6DCF" w:rsidP="00B42FA2">
            <w:pPr>
              <w:tabs>
                <w:tab w:val="left" w:pos="720"/>
                <w:tab w:val="left" w:pos="1440"/>
                <w:tab w:val="left" w:pos="2160"/>
                <w:tab w:val="left" w:pos="5760"/>
              </w:tabs>
            </w:pPr>
            <w:r w:rsidRPr="0072398C">
              <w:t>2015</w:t>
            </w:r>
          </w:p>
        </w:tc>
      </w:tr>
      <w:tr w:rsidR="002B07E5" w:rsidRPr="0072398C" w:rsidTr="001E5EDC">
        <w:tc>
          <w:tcPr>
            <w:tcW w:w="7935" w:type="dxa"/>
            <w:gridSpan w:val="2"/>
            <w:shd w:val="clear" w:color="auto" w:fill="auto"/>
          </w:tcPr>
          <w:p w:rsidR="002B07E5" w:rsidRPr="0072398C" w:rsidRDefault="008A3643" w:rsidP="00CB3241">
            <w:pPr>
              <w:numPr>
                <w:ilvl w:val="0"/>
                <w:numId w:val="15"/>
              </w:numPr>
              <w:ind w:left="450" w:hanging="450"/>
            </w:pPr>
            <w:r w:rsidRPr="0072398C">
              <w:t xml:space="preserve">Arnetz B, Wright M, Jamil H, Lumley M, Pole N, </w:t>
            </w:r>
            <w:r w:rsidRPr="0072398C">
              <w:rPr>
                <w:b/>
              </w:rPr>
              <w:t>Arnetz J</w:t>
            </w:r>
            <w:r w:rsidRPr="0072398C">
              <w:t>. Mental health among Iraqi refugees displaced to the United States: Importance of post-displacement social stressors and institutional resources. 7</w:t>
            </w:r>
            <w:r w:rsidRPr="0072398C">
              <w:rPr>
                <w:vertAlign w:val="superscript"/>
              </w:rPr>
              <w:t>th</w:t>
            </w:r>
            <w:r w:rsidRPr="0072398C">
              <w:t xml:space="preserve"> International Conference on Health Issues in Arab Communities, Muscat, Oman, March</w:t>
            </w:r>
            <w:r w:rsidR="000644BC" w:rsidRPr="0072398C">
              <w:t xml:space="preserve"> 1-5,</w:t>
            </w:r>
            <w:r w:rsidRPr="0072398C">
              <w:t xml:space="preserve"> 2015.</w:t>
            </w:r>
            <w:r w:rsidRPr="0072398C">
              <w:br/>
            </w:r>
          </w:p>
        </w:tc>
        <w:tc>
          <w:tcPr>
            <w:tcW w:w="2433" w:type="dxa"/>
            <w:gridSpan w:val="4"/>
            <w:shd w:val="clear" w:color="auto" w:fill="auto"/>
          </w:tcPr>
          <w:p w:rsidR="002B07E5" w:rsidRPr="0072398C" w:rsidRDefault="008A3643" w:rsidP="00B42FA2">
            <w:pPr>
              <w:tabs>
                <w:tab w:val="left" w:pos="720"/>
                <w:tab w:val="left" w:pos="1440"/>
                <w:tab w:val="left" w:pos="2160"/>
                <w:tab w:val="left" w:pos="5760"/>
              </w:tabs>
            </w:pPr>
            <w:r w:rsidRPr="0072398C">
              <w:t>2015</w:t>
            </w:r>
          </w:p>
        </w:tc>
      </w:tr>
      <w:tr w:rsidR="002B07E5" w:rsidRPr="000735BD" w:rsidTr="001E5EDC">
        <w:tc>
          <w:tcPr>
            <w:tcW w:w="7935" w:type="dxa"/>
            <w:gridSpan w:val="2"/>
            <w:shd w:val="clear" w:color="auto" w:fill="auto"/>
          </w:tcPr>
          <w:p w:rsidR="002B07E5" w:rsidRPr="0072398C" w:rsidRDefault="000644BC" w:rsidP="008C61C2">
            <w:pPr>
              <w:numPr>
                <w:ilvl w:val="0"/>
                <w:numId w:val="15"/>
              </w:numPr>
              <w:ind w:left="450" w:hanging="450"/>
            </w:pPr>
            <w:r w:rsidRPr="0072398C">
              <w:t xml:space="preserve">Conger E, Fritz H, DiZazzo-Miller R, </w:t>
            </w:r>
            <w:r w:rsidR="00D67975" w:rsidRPr="0072398C">
              <w:t>Poc</w:t>
            </w:r>
            <w:r w:rsidRPr="0072398C">
              <w:t xml:space="preserve">iask F, Lysack C, </w:t>
            </w:r>
            <w:r w:rsidRPr="0072398C">
              <w:rPr>
                <w:b/>
              </w:rPr>
              <w:t>Arnetz J</w:t>
            </w:r>
            <w:r w:rsidRPr="0072398C">
              <w:t>, Jaber L. Barriers and facilitators to diabetes self-management in Arab Americans. 7</w:t>
            </w:r>
            <w:r w:rsidRPr="0072398C">
              <w:rPr>
                <w:vertAlign w:val="superscript"/>
              </w:rPr>
              <w:t>th</w:t>
            </w:r>
            <w:r w:rsidRPr="0072398C">
              <w:t xml:space="preserve"> International Conference on Health Issues in Arab Communities, Muscat, Oman, March 1-5, 2015.</w:t>
            </w:r>
            <w:r w:rsidR="006D08E9" w:rsidRPr="0072398C">
              <w:br/>
              <w:t xml:space="preserve">   </w:t>
            </w:r>
          </w:p>
        </w:tc>
        <w:tc>
          <w:tcPr>
            <w:tcW w:w="2433" w:type="dxa"/>
            <w:gridSpan w:val="4"/>
            <w:shd w:val="clear" w:color="auto" w:fill="auto"/>
          </w:tcPr>
          <w:p w:rsidR="002B07E5" w:rsidRPr="000735BD" w:rsidRDefault="000644BC" w:rsidP="00B42FA2">
            <w:pPr>
              <w:tabs>
                <w:tab w:val="left" w:pos="720"/>
                <w:tab w:val="left" w:pos="1440"/>
                <w:tab w:val="left" w:pos="2160"/>
                <w:tab w:val="left" w:pos="5760"/>
              </w:tabs>
            </w:pPr>
            <w:r w:rsidRPr="0072398C">
              <w:t>2015</w:t>
            </w:r>
          </w:p>
        </w:tc>
      </w:tr>
      <w:tr w:rsidR="00072500" w:rsidRPr="000735BD" w:rsidTr="001E5EDC">
        <w:tc>
          <w:tcPr>
            <w:tcW w:w="7935" w:type="dxa"/>
            <w:gridSpan w:val="2"/>
            <w:shd w:val="clear" w:color="auto" w:fill="auto"/>
          </w:tcPr>
          <w:p w:rsidR="00072500" w:rsidRPr="000735BD" w:rsidRDefault="00072500" w:rsidP="00946246">
            <w:pPr>
              <w:numPr>
                <w:ilvl w:val="0"/>
                <w:numId w:val="15"/>
              </w:numPr>
              <w:ind w:left="450" w:hanging="450"/>
            </w:pPr>
            <w:r w:rsidRPr="000735BD">
              <w:t xml:space="preserve">Hamblin </w:t>
            </w:r>
            <w:proofErr w:type="gramStart"/>
            <w:r w:rsidRPr="000735BD">
              <w:t>L,*</w:t>
            </w:r>
            <w:proofErr w:type="gramEnd"/>
            <w:r w:rsidRPr="000735BD">
              <w:t xml:space="preserve"> Essenmacher L, Ager J, </w:t>
            </w:r>
            <w:proofErr w:type="spellStart"/>
            <w:r w:rsidRPr="000735BD">
              <w:t>Aranyos</w:t>
            </w:r>
            <w:proofErr w:type="spellEnd"/>
            <w:r w:rsidRPr="000735BD">
              <w:t xml:space="preserve"> D, Upfal M, Luborsky M, Russell J, </w:t>
            </w:r>
            <w:r w:rsidRPr="000735BD">
              <w:rPr>
                <w:b/>
              </w:rPr>
              <w:t>Arnetz J</w:t>
            </w:r>
            <w:r w:rsidRPr="000735BD">
              <w:t>. Worker-to-worker violence in hospitals: Perpetrator characteristics and common targets. American Public Health Association (APHA) Annual Conference, New Orleans, LA, November 2014.</w:t>
            </w:r>
            <w:r w:rsidRPr="000735BD">
              <w:br/>
              <w:t xml:space="preserve">      </w:t>
            </w:r>
          </w:p>
        </w:tc>
        <w:tc>
          <w:tcPr>
            <w:tcW w:w="2433" w:type="dxa"/>
            <w:gridSpan w:val="4"/>
            <w:shd w:val="clear" w:color="auto" w:fill="auto"/>
          </w:tcPr>
          <w:p w:rsidR="00072500" w:rsidRPr="000735BD" w:rsidRDefault="00072500" w:rsidP="00B42FA2">
            <w:pPr>
              <w:tabs>
                <w:tab w:val="left" w:pos="720"/>
                <w:tab w:val="left" w:pos="1440"/>
                <w:tab w:val="left" w:pos="2160"/>
                <w:tab w:val="left" w:pos="5760"/>
              </w:tabs>
            </w:pPr>
            <w:r w:rsidRPr="000735BD">
              <w:t>2014</w:t>
            </w:r>
          </w:p>
        </w:tc>
      </w:tr>
      <w:tr w:rsidR="0029462C" w:rsidRPr="000735BD" w:rsidTr="001E5EDC">
        <w:tc>
          <w:tcPr>
            <w:tcW w:w="7935" w:type="dxa"/>
            <w:gridSpan w:val="2"/>
            <w:shd w:val="clear" w:color="auto" w:fill="auto"/>
          </w:tcPr>
          <w:p w:rsidR="0029462C" w:rsidRPr="000735BD" w:rsidRDefault="0029462C" w:rsidP="00911214">
            <w:pPr>
              <w:numPr>
                <w:ilvl w:val="0"/>
                <w:numId w:val="15"/>
              </w:numPr>
              <w:ind w:left="450" w:hanging="450"/>
            </w:pPr>
            <w:r w:rsidRPr="000735BD">
              <w:rPr>
                <w:b/>
              </w:rPr>
              <w:t>Arnetz J</w:t>
            </w:r>
            <w:r w:rsidRPr="000735BD">
              <w:t xml:space="preserve">, Hamblin L, Ager J, </w:t>
            </w:r>
            <w:proofErr w:type="spellStart"/>
            <w:r w:rsidRPr="000735BD">
              <w:t>Aranyos</w:t>
            </w:r>
            <w:proofErr w:type="spellEnd"/>
            <w:r w:rsidRPr="000735BD">
              <w:t xml:space="preserve"> D, Upfal M, Luborsky M, Russell J, Essenmacher L.</w:t>
            </w:r>
            <w:r w:rsidR="00072500" w:rsidRPr="000735BD">
              <w:t xml:space="preserve"> Using the hazard risk matrix to identify hospital </w:t>
            </w:r>
            <w:r w:rsidR="00072500" w:rsidRPr="000735BD">
              <w:lastRenderedPageBreak/>
              <w:t>workplaces at risk for violence. American Public Health Association (APHA) Annual Conference, New Orleans, LA, November 2014.</w:t>
            </w:r>
            <w:r w:rsidR="009D2F6C">
              <w:br/>
            </w:r>
            <w:r w:rsidR="00072500" w:rsidRPr="000735BD">
              <w:br/>
            </w:r>
            <w:r w:rsidRPr="000735BD">
              <w:t xml:space="preserve"> </w:t>
            </w:r>
          </w:p>
        </w:tc>
        <w:tc>
          <w:tcPr>
            <w:tcW w:w="2433" w:type="dxa"/>
            <w:gridSpan w:val="4"/>
            <w:shd w:val="clear" w:color="auto" w:fill="auto"/>
          </w:tcPr>
          <w:p w:rsidR="0029462C" w:rsidRPr="000735BD" w:rsidRDefault="00072500" w:rsidP="00B42FA2">
            <w:pPr>
              <w:tabs>
                <w:tab w:val="left" w:pos="720"/>
                <w:tab w:val="left" w:pos="1440"/>
                <w:tab w:val="left" w:pos="2160"/>
                <w:tab w:val="left" w:pos="5760"/>
              </w:tabs>
            </w:pPr>
            <w:r w:rsidRPr="000735BD">
              <w:lastRenderedPageBreak/>
              <w:t>2014</w:t>
            </w:r>
          </w:p>
        </w:tc>
      </w:tr>
      <w:tr w:rsidR="0078792D" w:rsidRPr="000735BD" w:rsidTr="001E5EDC">
        <w:tc>
          <w:tcPr>
            <w:tcW w:w="7935" w:type="dxa"/>
            <w:gridSpan w:val="2"/>
            <w:shd w:val="clear" w:color="auto" w:fill="auto"/>
          </w:tcPr>
          <w:p w:rsidR="0078792D" w:rsidRPr="000735BD" w:rsidRDefault="0078792D" w:rsidP="007130FA">
            <w:pPr>
              <w:numPr>
                <w:ilvl w:val="0"/>
                <w:numId w:val="15"/>
              </w:numPr>
              <w:ind w:left="450" w:hanging="450"/>
            </w:pPr>
            <w:r w:rsidRPr="000735BD">
              <w:t xml:space="preserve">Essenmacher </w:t>
            </w:r>
            <w:proofErr w:type="gramStart"/>
            <w:r w:rsidRPr="000735BD">
              <w:t>L,</w:t>
            </w:r>
            <w:r w:rsidR="00072500" w:rsidRPr="000735BD">
              <w:t>*</w:t>
            </w:r>
            <w:proofErr w:type="gramEnd"/>
            <w:r w:rsidRPr="000735BD">
              <w:t xml:space="preserve"> </w:t>
            </w:r>
            <w:proofErr w:type="spellStart"/>
            <w:r w:rsidRPr="000735BD">
              <w:t>Aranyos</w:t>
            </w:r>
            <w:proofErr w:type="spellEnd"/>
            <w:r w:rsidRPr="000735BD">
              <w:t xml:space="preserve"> D, Upfal M, Russell J, Luborsky M, Ager J, Hamblin L, </w:t>
            </w:r>
            <w:r w:rsidRPr="000735BD">
              <w:rPr>
                <w:b/>
              </w:rPr>
              <w:t>Arnetz J</w:t>
            </w:r>
            <w:r w:rsidRPr="000735BD">
              <w:t>. Risk factors for violence-related injuries among hospital employees. American Public Health Association (APHA) Annual Conference, New Orleans, LA, November 2014.</w:t>
            </w:r>
            <w:r w:rsidR="00072500" w:rsidRPr="000735BD">
              <w:br/>
              <w:t xml:space="preserve">      </w:t>
            </w:r>
          </w:p>
        </w:tc>
        <w:tc>
          <w:tcPr>
            <w:tcW w:w="2433" w:type="dxa"/>
            <w:gridSpan w:val="4"/>
            <w:shd w:val="clear" w:color="auto" w:fill="auto"/>
          </w:tcPr>
          <w:p w:rsidR="0078792D" w:rsidRPr="000735BD" w:rsidRDefault="0078792D" w:rsidP="00B42FA2">
            <w:pPr>
              <w:tabs>
                <w:tab w:val="left" w:pos="720"/>
                <w:tab w:val="left" w:pos="1440"/>
                <w:tab w:val="left" w:pos="2160"/>
                <w:tab w:val="left" w:pos="5760"/>
              </w:tabs>
            </w:pPr>
            <w:r w:rsidRPr="000735BD">
              <w:t>2014</w:t>
            </w:r>
          </w:p>
        </w:tc>
      </w:tr>
      <w:tr w:rsidR="004F5325" w:rsidRPr="000735BD" w:rsidTr="001E5EDC">
        <w:tc>
          <w:tcPr>
            <w:tcW w:w="7935" w:type="dxa"/>
            <w:gridSpan w:val="2"/>
            <w:shd w:val="clear" w:color="auto" w:fill="auto"/>
          </w:tcPr>
          <w:p w:rsidR="004F5325" w:rsidRPr="000735BD" w:rsidRDefault="004F5325" w:rsidP="00D50AEB">
            <w:pPr>
              <w:numPr>
                <w:ilvl w:val="0"/>
                <w:numId w:val="15"/>
              </w:numPr>
              <w:ind w:left="450" w:hanging="450"/>
            </w:pPr>
            <w:r w:rsidRPr="000735BD">
              <w:rPr>
                <w:b/>
              </w:rPr>
              <w:t>Arnetz JE</w:t>
            </w:r>
            <w:r w:rsidRPr="000735BD">
              <w:t xml:space="preserve">, Ager J, </w:t>
            </w:r>
            <w:proofErr w:type="spellStart"/>
            <w:r w:rsidRPr="000735BD">
              <w:t>Aranyos</w:t>
            </w:r>
            <w:proofErr w:type="spellEnd"/>
            <w:r w:rsidRPr="000735BD">
              <w:t xml:space="preserve"> D, Luborsky M, Upfal M, Hamblin L, Russell J, Essenmacher L. Worksite walkthroughs: A data-driven tool for reducing workplace violence in hospitals. </w:t>
            </w:r>
            <w:r w:rsidR="00E16B8E" w:rsidRPr="000735BD">
              <w:t xml:space="preserve">90-minute workshop, </w:t>
            </w:r>
            <w:r w:rsidRPr="000735BD">
              <w:t>Fourth International Conference on Violence in the Health Sector, Miami, FL, October 2014.</w:t>
            </w:r>
            <w:r w:rsidR="009F19EE" w:rsidRPr="000735BD">
              <w:br/>
            </w:r>
          </w:p>
        </w:tc>
        <w:tc>
          <w:tcPr>
            <w:tcW w:w="2433" w:type="dxa"/>
            <w:gridSpan w:val="4"/>
            <w:shd w:val="clear" w:color="auto" w:fill="auto"/>
          </w:tcPr>
          <w:p w:rsidR="004F5325" w:rsidRPr="000735BD" w:rsidRDefault="009B7C6D" w:rsidP="00B42FA2">
            <w:pPr>
              <w:tabs>
                <w:tab w:val="left" w:pos="720"/>
                <w:tab w:val="left" w:pos="1440"/>
                <w:tab w:val="left" w:pos="2160"/>
                <w:tab w:val="left" w:pos="5760"/>
              </w:tabs>
            </w:pPr>
            <w:r w:rsidRPr="000735BD">
              <w:t>2014</w:t>
            </w:r>
          </w:p>
        </w:tc>
      </w:tr>
      <w:tr w:rsidR="004F5325" w:rsidRPr="000735BD" w:rsidTr="001E5EDC">
        <w:tc>
          <w:tcPr>
            <w:tcW w:w="7935" w:type="dxa"/>
            <w:gridSpan w:val="2"/>
            <w:shd w:val="clear" w:color="auto" w:fill="auto"/>
          </w:tcPr>
          <w:p w:rsidR="004F5325" w:rsidRPr="000735BD" w:rsidRDefault="009B7C6D" w:rsidP="008C61C2">
            <w:pPr>
              <w:numPr>
                <w:ilvl w:val="0"/>
                <w:numId w:val="15"/>
              </w:numPr>
              <w:ind w:left="450" w:hanging="450"/>
            </w:pPr>
            <w:r w:rsidRPr="000735BD">
              <w:t>Hamblin</w:t>
            </w:r>
            <w:r w:rsidR="004F5325" w:rsidRPr="000735BD">
              <w:t xml:space="preserve"> </w:t>
            </w:r>
            <w:proofErr w:type="gramStart"/>
            <w:r w:rsidR="004F5325" w:rsidRPr="000735BD">
              <w:t>L,</w:t>
            </w:r>
            <w:r w:rsidRPr="000735BD">
              <w:t>*</w:t>
            </w:r>
            <w:proofErr w:type="gramEnd"/>
            <w:r w:rsidR="004F5325" w:rsidRPr="000735BD">
              <w:t xml:space="preserve"> Essenmacher L, Ager J, </w:t>
            </w:r>
            <w:proofErr w:type="spellStart"/>
            <w:r w:rsidR="004F5325" w:rsidRPr="000735BD">
              <w:t>Aranyos</w:t>
            </w:r>
            <w:proofErr w:type="spellEnd"/>
            <w:r w:rsidR="004F5325" w:rsidRPr="000735BD">
              <w:t xml:space="preserve"> D, Upfal M, Luborsky M, Russell J, </w:t>
            </w:r>
            <w:r w:rsidR="004F5325" w:rsidRPr="000735BD">
              <w:rPr>
                <w:b/>
              </w:rPr>
              <w:t>Arnetz J</w:t>
            </w:r>
            <w:r w:rsidR="004F5325" w:rsidRPr="000735BD">
              <w:t>. Using action plans to translate workplace violence data into prevention efforts in hospital units. Fourth International Conference on Violence in the Health Sector, Miami, FL, October 2014.</w:t>
            </w:r>
            <w:r w:rsidRPr="000735BD">
              <w:br/>
              <w:t xml:space="preserve">   </w:t>
            </w:r>
          </w:p>
        </w:tc>
        <w:tc>
          <w:tcPr>
            <w:tcW w:w="2433" w:type="dxa"/>
            <w:gridSpan w:val="4"/>
            <w:shd w:val="clear" w:color="auto" w:fill="auto"/>
          </w:tcPr>
          <w:p w:rsidR="004F5325" w:rsidRPr="000735BD" w:rsidRDefault="009B7C6D" w:rsidP="00B42FA2">
            <w:pPr>
              <w:tabs>
                <w:tab w:val="left" w:pos="720"/>
                <w:tab w:val="left" w:pos="1440"/>
                <w:tab w:val="left" w:pos="2160"/>
                <w:tab w:val="left" w:pos="5760"/>
              </w:tabs>
            </w:pPr>
            <w:r w:rsidRPr="000735BD">
              <w:t>2014</w:t>
            </w:r>
          </w:p>
        </w:tc>
      </w:tr>
      <w:tr w:rsidR="009B7C6D" w:rsidRPr="000735BD" w:rsidTr="001E5EDC">
        <w:tc>
          <w:tcPr>
            <w:tcW w:w="7935" w:type="dxa"/>
            <w:gridSpan w:val="2"/>
            <w:shd w:val="clear" w:color="auto" w:fill="auto"/>
          </w:tcPr>
          <w:p w:rsidR="009B7C6D" w:rsidRPr="000735BD" w:rsidRDefault="009B7C6D" w:rsidP="00987174">
            <w:pPr>
              <w:numPr>
                <w:ilvl w:val="0"/>
                <w:numId w:val="15"/>
              </w:numPr>
              <w:ind w:left="450" w:hanging="450"/>
            </w:pPr>
            <w:r w:rsidRPr="000735BD">
              <w:t xml:space="preserve">Essenmacher </w:t>
            </w:r>
            <w:proofErr w:type="gramStart"/>
            <w:r w:rsidRPr="000735BD">
              <w:t>L,</w:t>
            </w:r>
            <w:r w:rsidR="00072500" w:rsidRPr="000735BD">
              <w:t>*</w:t>
            </w:r>
            <w:proofErr w:type="gramEnd"/>
            <w:r w:rsidRPr="000735BD">
              <w:t xml:space="preserve"> </w:t>
            </w:r>
            <w:proofErr w:type="spellStart"/>
            <w:r w:rsidRPr="000735BD">
              <w:t>Aranyos</w:t>
            </w:r>
            <w:proofErr w:type="spellEnd"/>
            <w:r w:rsidRPr="000735BD">
              <w:t xml:space="preserve"> D, Upfal M, Russell J, Luborsky M, Ager J, Hamblin L, </w:t>
            </w:r>
            <w:r w:rsidRPr="000735BD">
              <w:rPr>
                <w:b/>
              </w:rPr>
              <w:t>Arnetz J</w:t>
            </w:r>
            <w:r w:rsidRPr="000735BD">
              <w:t>. Understanding underreporting: Comparison of self-report and actual documentation of workplace violence events in hospital settings. Fourth International Conference on Violence in the Health Sector, Miami, FL, October 2014.</w:t>
            </w:r>
            <w:r w:rsidR="00072500" w:rsidRPr="000735BD">
              <w:br/>
            </w:r>
          </w:p>
        </w:tc>
        <w:tc>
          <w:tcPr>
            <w:tcW w:w="2433" w:type="dxa"/>
            <w:gridSpan w:val="4"/>
            <w:shd w:val="clear" w:color="auto" w:fill="auto"/>
          </w:tcPr>
          <w:p w:rsidR="009B7C6D" w:rsidRPr="000735BD" w:rsidRDefault="009B7C6D" w:rsidP="00B42FA2">
            <w:pPr>
              <w:tabs>
                <w:tab w:val="left" w:pos="720"/>
                <w:tab w:val="left" w:pos="1440"/>
                <w:tab w:val="left" w:pos="2160"/>
                <w:tab w:val="left" w:pos="5760"/>
              </w:tabs>
            </w:pPr>
            <w:r w:rsidRPr="000735BD">
              <w:t>2014</w:t>
            </w:r>
          </w:p>
        </w:tc>
      </w:tr>
      <w:tr w:rsidR="00100B54" w:rsidRPr="00900F98" w:rsidTr="001E5EDC">
        <w:tc>
          <w:tcPr>
            <w:tcW w:w="7935" w:type="dxa"/>
            <w:gridSpan w:val="2"/>
            <w:shd w:val="clear" w:color="auto" w:fill="auto"/>
          </w:tcPr>
          <w:p w:rsidR="00D15DB8" w:rsidRPr="000735BD" w:rsidRDefault="00D15DB8" w:rsidP="00987174">
            <w:pPr>
              <w:numPr>
                <w:ilvl w:val="0"/>
                <w:numId w:val="15"/>
              </w:numPr>
              <w:ind w:left="450" w:hanging="450"/>
            </w:pPr>
            <w:r w:rsidRPr="000735BD">
              <w:rPr>
                <w:b/>
              </w:rPr>
              <w:t>Arnetz JE</w:t>
            </w:r>
            <w:r w:rsidRPr="000735BD">
              <w:t xml:space="preserve">, </w:t>
            </w:r>
            <w:proofErr w:type="spellStart"/>
            <w:r w:rsidRPr="000735BD">
              <w:t>Aranyos</w:t>
            </w:r>
            <w:proofErr w:type="spellEnd"/>
            <w:r w:rsidRPr="000735BD">
              <w:t xml:space="preserve"> D, Upfal M, Russell J, Luborsky M, Ager J, Hamblin L, Essenmacher L. Injuries and costs associated with patient-to-worker violence in hospitals. American Public Health Association (APHA) Annual Conference, Boston, MA, November 2013.</w:t>
            </w:r>
            <w:r w:rsidRPr="000735BD">
              <w:br/>
            </w:r>
          </w:p>
          <w:p w:rsidR="00D15DB8" w:rsidRPr="000735BD" w:rsidRDefault="00D15DB8" w:rsidP="00987174">
            <w:pPr>
              <w:numPr>
                <w:ilvl w:val="0"/>
                <w:numId w:val="15"/>
              </w:numPr>
              <w:ind w:left="450" w:hanging="450"/>
            </w:pPr>
            <w:r w:rsidRPr="000735BD">
              <w:t xml:space="preserve">Hamblin </w:t>
            </w:r>
            <w:proofErr w:type="gramStart"/>
            <w:r w:rsidRPr="000735BD">
              <w:t>L,</w:t>
            </w:r>
            <w:r w:rsidR="001655D3" w:rsidRPr="000735BD">
              <w:t>*</w:t>
            </w:r>
            <w:proofErr w:type="gramEnd"/>
            <w:r w:rsidRPr="000735BD">
              <w:t xml:space="preserve"> Essenmacher </w:t>
            </w:r>
            <w:r w:rsidR="00DB4303" w:rsidRPr="000735BD">
              <w:t xml:space="preserve">L, </w:t>
            </w:r>
            <w:proofErr w:type="spellStart"/>
            <w:r w:rsidR="00DB4303" w:rsidRPr="000735BD">
              <w:t>Aranyos</w:t>
            </w:r>
            <w:proofErr w:type="spellEnd"/>
            <w:r w:rsidR="00DB4303" w:rsidRPr="000735BD">
              <w:t xml:space="preserve"> D, Upfal M, Russell J, </w:t>
            </w:r>
            <w:r w:rsidRPr="000735BD">
              <w:t xml:space="preserve">Luborsky M, Ager J, </w:t>
            </w:r>
            <w:r w:rsidRPr="000735BD">
              <w:rPr>
                <w:b/>
              </w:rPr>
              <w:t>Arnetz J</w:t>
            </w:r>
            <w:r w:rsidRPr="000735BD">
              <w:t>. An exploration of worker to worker violence in hospitals: A form of counterproductive work behavior. American Public Health Association (APHA) Annual Conference, Boston, MA, November 2013.</w:t>
            </w:r>
            <w:r w:rsidR="00CB1708" w:rsidRPr="000735BD">
              <w:t xml:space="preserve"> </w:t>
            </w:r>
            <w:r w:rsidR="00CB1708" w:rsidRPr="000735BD">
              <w:br/>
            </w:r>
            <w:r w:rsidR="001655D3" w:rsidRPr="000735BD">
              <w:t xml:space="preserve">   </w:t>
            </w:r>
          </w:p>
          <w:p w:rsidR="007041EF" w:rsidRDefault="00F50B63" w:rsidP="00987174">
            <w:pPr>
              <w:numPr>
                <w:ilvl w:val="0"/>
                <w:numId w:val="15"/>
              </w:numPr>
              <w:ind w:left="450" w:hanging="450"/>
            </w:pPr>
            <w:r w:rsidRPr="000735BD">
              <w:rPr>
                <w:b/>
              </w:rPr>
              <w:t>Arnetz JE</w:t>
            </w:r>
            <w:r w:rsidRPr="000735BD">
              <w:t>, Hamblin L, Essenmacher L, Upfal MJ, Ager J, Luborsky ML. Understanding patient-to-worker violence in hospitals: a qualitative analysis. Work, Stress, and Health Conference, Los Angeles, CA, May 16-19, 2013.</w:t>
            </w:r>
          </w:p>
          <w:p w:rsidR="007041EF" w:rsidRDefault="007041EF" w:rsidP="007041EF"/>
          <w:p w:rsidR="00520EE3" w:rsidRPr="000735BD" w:rsidRDefault="00520EE3" w:rsidP="00987174">
            <w:pPr>
              <w:numPr>
                <w:ilvl w:val="0"/>
                <w:numId w:val="15"/>
              </w:numPr>
              <w:ind w:left="450" w:hanging="450"/>
            </w:pPr>
            <w:r w:rsidRPr="000735BD">
              <w:rPr>
                <w:b/>
              </w:rPr>
              <w:t>Arnetz J</w:t>
            </w:r>
            <w:r w:rsidRPr="000735BD">
              <w:t xml:space="preserve">, Lichtenberg P, Luborsky M, Arnetz B, </w:t>
            </w:r>
            <w:proofErr w:type="spellStart"/>
            <w:r w:rsidRPr="000735BD">
              <w:t>Rofa</w:t>
            </w:r>
            <w:proofErr w:type="spellEnd"/>
            <w:r w:rsidRPr="000735BD">
              <w:t xml:space="preserve"> Y.* Workplace violence in nursing homes: Association to employee well-being and resident safety. American Public Health Association (APHA) Annual Conference, San Francisco, CA, October 2012.</w:t>
            </w:r>
            <w:r w:rsidRPr="000735BD">
              <w:br/>
              <w:t xml:space="preserve">   </w:t>
            </w:r>
          </w:p>
          <w:p w:rsidR="00D26671" w:rsidRPr="000735BD" w:rsidRDefault="002A048A" w:rsidP="00987174">
            <w:pPr>
              <w:numPr>
                <w:ilvl w:val="0"/>
                <w:numId w:val="15"/>
              </w:numPr>
              <w:ind w:left="450" w:hanging="450"/>
            </w:pPr>
            <w:r w:rsidRPr="000735BD">
              <w:lastRenderedPageBreak/>
              <w:t xml:space="preserve">Arnetz BB, </w:t>
            </w:r>
            <w:proofErr w:type="spellStart"/>
            <w:r w:rsidRPr="000735BD">
              <w:t>Broadbridge</w:t>
            </w:r>
            <w:proofErr w:type="spellEnd"/>
            <w:r w:rsidRPr="000735BD">
              <w:t xml:space="preserve"> </w:t>
            </w:r>
            <w:proofErr w:type="gramStart"/>
            <w:r w:rsidRPr="000735BD">
              <w:t>CL,*</w:t>
            </w:r>
            <w:proofErr w:type="gramEnd"/>
            <w:r w:rsidRPr="000735BD">
              <w:t xml:space="preserve"> Jamil H, </w:t>
            </w:r>
            <w:r w:rsidRPr="000735BD">
              <w:rPr>
                <w:b/>
              </w:rPr>
              <w:t>Arnetz JE</w:t>
            </w:r>
            <w:r w:rsidRPr="000735BD">
              <w:t>. Predicting positive health outcomes in trauma-exposed refugees. American Public Health Association (APHA) Annual Conference, San Francisco, CA, October</w:t>
            </w:r>
            <w:r w:rsidR="00527780">
              <w:t xml:space="preserve"> </w:t>
            </w:r>
            <w:r w:rsidRPr="000735BD">
              <w:t>2012.</w:t>
            </w:r>
            <w:r w:rsidRPr="000735BD">
              <w:br/>
              <w:t xml:space="preserve">   </w:t>
            </w:r>
          </w:p>
          <w:p w:rsidR="002A048A" w:rsidRPr="000735BD" w:rsidRDefault="00380C5B" w:rsidP="00987174">
            <w:pPr>
              <w:numPr>
                <w:ilvl w:val="0"/>
                <w:numId w:val="15"/>
              </w:numPr>
              <w:ind w:left="450" w:hanging="450"/>
            </w:pPr>
            <w:r w:rsidRPr="000735BD">
              <w:rPr>
                <w:b/>
              </w:rPr>
              <w:t>Arnetz J</w:t>
            </w:r>
            <w:r w:rsidR="00556DE0" w:rsidRPr="000735BD">
              <w:t xml:space="preserve">, Ager J, Luborsky M, </w:t>
            </w:r>
            <w:proofErr w:type="spellStart"/>
            <w:r w:rsidR="00556DE0" w:rsidRPr="000735BD">
              <w:t>Aranyos</w:t>
            </w:r>
            <w:proofErr w:type="spellEnd"/>
            <w:r w:rsidR="00556DE0" w:rsidRPr="000735BD">
              <w:t xml:space="preserve"> D, Russell J, Essenmacher L, Hamblin L, Upfal M. Framework for reduction of workplace violence in hospitals. 90-minute workshop, 3</w:t>
            </w:r>
            <w:r w:rsidR="00556DE0" w:rsidRPr="000735BD">
              <w:rPr>
                <w:vertAlign w:val="superscript"/>
              </w:rPr>
              <w:t>rd</w:t>
            </w:r>
            <w:r w:rsidR="00556DE0" w:rsidRPr="000735BD">
              <w:t xml:space="preserve"> International Conference on Violence in the Health Sector, Vancouver, Canada, October 24-26, 2012.</w:t>
            </w:r>
            <w:r w:rsidR="00490AE0">
              <w:br/>
            </w:r>
          </w:p>
          <w:p w:rsidR="004D1527" w:rsidRPr="000735BD" w:rsidRDefault="00556DE0" w:rsidP="00722475">
            <w:pPr>
              <w:numPr>
                <w:ilvl w:val="0"/>
                <w:numId w:val="15"/>
              </w:numPr>
              <w:ind w:left="450" w:hanging="450"/>
            </w:pPr>
            <w:r w:rsidRPr="00814778">
              <w:rPr>
                <w:b/>
              </w:rPr>
              <w:t>Arnetz J</w:t>
            </w:r>
            <w:r w:rsidRPr="000735BD">
              <w:t xml:space="preserve">, Upfal M, Hamblin </w:t>
            </w:r>
            <w:proofErr w:type="gramStart"/>
            <w:r w:rsidRPr="000735BD">
              <w:t>L,*</w:t>
            </w:r>
            <w:proofErr w:type="gramEnd"/>
            <w:r w:rsidRPr="000735BD">
              <w:t xml:space="preserve"> </w:t>
            </w:r>
            <w:proofErr w:type="spellStart"/>
            <w:r w:rsidRPr="000735BD">
              <w:t>Laboviti</w:t>
            </w:r>
            <w:proofErr w:type="spellEnd"/>
            <w:r w:rsidRPr="000735BD">
              <w:t xml:space="preserve"> A.* Etiology of worker-to-worker violence among hospital employees. 3</w:t>
            </w:r>
            <w:r w:rsidRPr="00814778">
              <w:rPr>
                <w:vertAlign w:val="superscript"/>
              </w:rPr>
              <w:t>rd</w:t>
            </w:r>
            <w:r w:rsidRPr="000735BD">
              <w:t xml:space="preserve"> International Conference on Violence in the Health Sector, Vancouver, Canada, October 24-26, 2012.</w:t>
            </w:r>
            <w:r w:rsidRPr="00814778">
              <w:rPr>
                <w:b/>
              </w:rPr>
              <w:br/>
            </w:r>
          </w:p>
          <w:p w:rsidR="00100B54" w:rsidRPr="000735BD" w:rsidRDefault="00100B54" w:rsidP="00123AD1">
            <w:pPr>
              <w:numPr>
                <w:ilvl w:val="0"/>
                <w:numId w:val="15"/>
              </w:numPr>
              <w:ind w:left="450" w:right="-201" w:hanging="450"/>
            </w:pPr>
            <w:r w:rsidRPr="000735BD">
              <w:rPr>
                <w:b/>
              </w:rPr>
              <w:t>Arnetz J</w:t>
            </w:r>
            <w:r w:rsidRPr="000735BD">
              <w:t xml:space="preserve">, Hamblin L, Ager J, </w:t>
            </w:r>
            <w:proofErr w:type="spellStart"/>
            <w:r w:rsidRPr="000735BD">
              <w:t>Aranyos</w:t>
            </w:r>
            <w:proofErr w:type="spellEnd"/>
            <w:r w:rsidRPr="000735BD">
              <w:t xml:space="preserve"> D, Essenmacher L, Upfal </w:t>
            </w:r>
            <w:proofErr w:type="gramStart"/>
            <w:r w:rsidRPr="000735BD">
              <w:t xml:space="preserve">M, </w:t>
            </w:r>
            <w:r w:rsidR="001655D3" w:rsidRPr="000735BD">
              <w:t xml:space="preserve">  </w:t>
            </w:r>
            <w:proofErr w:type="gramEnd"/>
            <w:r w:rsidR="00BA59FC" w:rsidRPr="000735BD">
              <w:t xml:space="preserve"> </w:t>
            </w:r>
            <w:r w:rsidR="00072500" w:rsidRPr="000735BD">
              <w:t xml:space="preserve">  </w:t>
            </w:r>
            <w:r w:rsidR="008E79AB">
              <w:t xml:space="preserve">     </w:t>
            </w:r>
            <w:r w:rsidRPr="000735BD">
              <w:t>Luborsky M. Using database reports to reduce workplace violence: Perceptions of hospital stakeholders.* National Conference for Workplace Violence Prevention &amp; Management in Healthcare Settings, Cincinnati, Ohio, May 11-13, 2012.</w:t>
            </w:r>
            <w:r w:rsidR="004D1527" w:rsidRPr="000735BD">
              <w:t xml:space="preserve"> </w:t>
            </w:r>
            <w:r w:rsidR="004D1527" w:rsidRPr="000735BD">
              <w:br/>
            </w:r>
            <w:r w:rsidRPr="000735BD">
              <w:rPr>
                <w:i/>
              </w:rPr>
              <w:t>*Received “Best Paper Abstract” award by peer-reviewed conference committee</w:t>
            </w:r>
            <w:r w:rsidR="00F53CA1">
              <w:rPr>
                <w:i/>
              </w:rPr>
              <w:br/>
            </w:r>
          </w:p>
        </w:tc>
        <w:tc>
          <w:tcPr>
            <w:tcW w:w="2433" w:type="dxa"/>
            <w:gridSpan w:val="4"/>
            <w:shd w:val="clear" w:color="auto" w:fill="auto"/>
          </w:tcPr>
          <w:p w:rsidR="00F50B63" w:rsidRPr="000735BD" w:rsidRDefault="004D1527" w:rsidP="00B42FA2">
            <w:pPr>
              <w:tabs>
                <w:tab w:val="left" w:pos="720"/>
                <w:tab w:val="left" w:pos="1440"/>
                <w:tab w:val="left" w:pos="2160"/>
                <w:tab w:val="left" w:pos="5760"/>
              </w:tabs>
            </w:pPr>
            <w:r w:rsidRPr="000735BD">
              <w:lastRenderedPageBreak/>
              <w:t>2013</w:t>
            </w:r>
          </w:p>
          <w:p w:rsidR="00F50B63" w:rsidRPr="000735BD" w:rsidRDefault="00F50B63" w:rsidP="00B42FA2">
            <w:pPr>
              <w:tabs>
                <w:tab w:val="left" w:pos="720"/>
                <w:tab w:val="left" w:pos="1440"/>
                <w:tab w:val="left" w:pos="2160"/>
                <w:tab w:val="left" w:pos="5760"/>
              </w:tabs>
            </w:pPr>
          </w:p>
          <w:p w:rsidR="004D1527" w:rsidRPr="000735BD" w:rsidRDefault="004D1527" w:rsidP="00B42FA2">
            <w:pPr>
              <w:tabs>
                <w:tab w:val="left" w:pos="720"/>
                <w:tab w:val="left" w:pos="1440"/>
                <w:tab w:val="left" w:pos="2160"/>
                <w:tab w:val="left" w:pos="5760"/>
              </w:tabs>
            </w:pPr>
          </w:p>
          <w:p w:rsidR="004D1527" w:rsidRPr="000735BD" w:rsidRDefault="004D1527" w:rsidP="00B42FA2">
            <w:pPr>
              <w:tabs>
                <w:tab w:val="left" w:pos="720"/>
                <w:tab w:val="left" w:pos="1440"/>
                <w:tab w:val="left" w:pos="2160"/>
                <w:tab w:val="left" w:pos="5760"/>
              </w:tabs>
            </w:pPr>
          </w:p>
          <w:p w:rsidR="001E19C2" w:rsidRDefault="001E19C2" w:rsidP="00B42FA2">
            <w:pPr>
              <w:tabs>
                <w:tab w:val="left" w:pos="720"/>
                <w:tab w:val="left" w:pos="1440"/>
                <w:tab w:val="left" w:pos="2160"/>
                <w:tab w:val="left" w:pos="5760"/>
              </w:tabs>
            </w:pPr>
          </w:p>
          <w:p w:rsidR="001E19C2" w:rsidRDefault="001E19C2" w:rsidP="00B42FA2">
            <w:pPr>
              <w:tabs>
                <w:tab w:val="left" w:pos="720"/>
                <w:tab w:val="left" w:pos="1440"/>
                <w:tab w:val="left" w:pos="2160"/>
                <w:tab w:val="left" w:pos="5760"/>
              </w:tabs>
            </w:pPr>
          </w:p>
          <w:p w:rsidR="00D15DB8" w:rsidRPr="000735BD" w:rsidRDefault="00D15DB8" w:rsidP="00B42FA2">
            <w:pPr>
              <w:tabs>
                <w:tab w:val="left" w:pos="720"/>
                <w:tab w:val="left" w:pos="1440"/>
                <w:tab w:val="left" w:pos="2160"/>
                <w:tab w:val="left" w:pos="5760"/>
              </w:tabs>
            </w:pPr>
            <w:r w:rsidRPr="000735BD">
              <w:t>2013</w:t>
            </w:r>
          </w:p>
          <w:p w:rsidR="001655D3" w:rsidRPr="000735BD" w:rsidRDefault="001655D3" w:rsidP="00B42FA2">
            <w:pPr>
              <w:tabs>
                <w:tab w:val="left" w:pos="720"/>
                <w:tab w:val="left" w:pos="1440"/>
                <w:tab w:val="left" w:pos="2160"/>
                <w:tab w:val="left" w:pos="5760"/>
              </w:tabs>
            </w:pPr>
          </w:p>
          <w:p w:rsidR="001655D3" w:rsidRPr="000735BD" w:rsidRDefault="001655D3" w:rsidP="00B42FA2">
            <w:pPr>
              <w:tabs>
                <w:tab w:val="left" w:pos="720"/>
                <w:tab w:val="left" w:pos="1440"/>
                <w:tab w:val="left" w:pos="2160"/>
                <w:tab w:val="left" w:pos="5760"/>
              </w:tabs>
            </w:pPr>
          </w:p>
          <w:p w:rsidR="001655D3" w:rsidRPr="000735BD" w:rsidRDefault="001655D3" w:rsidP="00B42FA2">
            <w:pPr>
              <w:tabs>
                <w:tab w:val="left" w:pos="720"/>
                <w:tab w:val="left" w:pos="1440"/>
                <w:tab w:val="left" w:pos="2160"/>
                <w:tab w:val="left" w:pos="5760"/>
              </w:tabs>
            </w:pPr>
          </w:p>
          <w:p w:rsidR="001655D3" w:rsidRPr="000735BD" w:rsidRDefault="001655D3" w:rsidP="00B42FA2">
            <w:pPr>
              <w:tabs>
                <w:tab w:val="left" w:pos="720"/>
                <w:tab w:val="left" w:pos="1440"/>
                <w:tab w:val="left" w:pos="2160"/>
                <w:tab w:val="left" w:pos="5760"/>
              </w:tabs>
            </w:pPr>
          </w:p>
          <w:p w:rsidR="003675CC" w:rsidRPr="000735BD" w:rsidRDefault="00214B33" w:rsidP="00B42FA2">
            <w:pPr>
              <w:tabs>
                <w:tab w:val="left" w:pos="720"/>
                <w:tab w:val="left" w:pos="1440"/>
                <w:tab w:val="left" w:pos="2160"/>
                <w:tab w:val="left" w:pos="5760"/>
              </w:tabs>
            </w:pPr>
            <w:r w:rsidRPr="000735BD">
              <w:br/>
            </w:r>
            <w:r w:rsidR="001E19C2">
              <w:br/>
            </w:r>
            <w:r w:rsidR="006D7FB4" w:rsidRPr="000735BD">
              <w:t>2013</w:t>
            </w:r>
            <w:r w:rsidR="00520EE3" w:rsidRPr="000735BD">
              <w:br/>
            </w:r>
            <w:r w:rsidR="00520EE3" w:rsidRPr="000735BD">
              <w:br/>
            </w:r>
            <w:r w:rsidR="00520EE3" w:rsidRPr="000735BD">
              <w:br/>
            </w:r>
            <w:r w:rsidR="00F73C2F" w:rsidRPr="000735BD">
              <w:br/>
            </w:r>
            <w:r w:rsidR="001E19C2">
              <w:br/>
            </w:r>
            <w:r w:rsidR="00520EE3" w:rsidRPr="000735BD">
              <w:t>2012</w:t>
            </w:r>
            <w:r w:rsidR="001A036D" w:rsidRPr="000735BD">
              <w:br/>
            </w:r>
            <w:r w:rsidR="001A036D" w:rsidRPr="000735BD">
              <w:br/>
            </w:r>
            <w:r w:rsidR="001A036D" w:rsidRPr="000735BD">
              <w:br/>
            </w:r>
            <w:r w:rsidR="001A036D" w:rsidRPr="000735BD">
              <w:br/>
            </w:r>
            <w:r w:rsidR="00081C80" w:rsidRPr="000735BD">
              <w:lastRenderedPageBreak/>
              <w:br/>
            </w:r>
            <w:r w:rsidR="007130FA">
              <w:br/>
            </w:r>
            <w:r w:rsidR="007130FA">
              <w:br/>
            </w:r>
            <w:r w:rsidR="00EF1D1F">
              <w:br/>
            </w:r>
            <w:r w:rsidR="008E79AB">
              <w:t>2</w:t>
            </w:r>
            <w:r w:rsidR="001A036D" w:rsidRPr="000735BD">
              <w:t>012</w:t>
            </w:r>
            <w:r w:rsidR="001A036D" w:rsidRPr="000735BD">
              <w:br/>
            </w:r>
            <w:r w:rsidR="001A036D" w:rsidRPr="000735BD">
              <w:br/>
            </w:r>
          </w:p>
          <w:p w:rsidR="001A036D" w:rsidRDefault="00F73C2F" w:rsidP="00814778">
            <w:pPr>
              <w:tabs>
                <w:tab w:val="left" w:pos="720"/>
                <w:tab w:val="left" w:pos="1440"/>
                <w:tab w:val="left" w:pos="2160"/>
                <w:tab w:val="left" w:pos="5760"/>
              </w:tabs>
            </w:pPr>
            <w:r w:rsidRPr="000735BD">
              <w:br/>
            </w:r>
            <w:r w:rsidR="00163F21">
              <w:br/>
            </w:r>
            <w:r w:rsidR="007B3CC1">
              <w:t>2</w:t>
            </w:r>
            <w:r w:rsidR="001A036D" w:rsidRPr="000735BD">
              <w:t>012</w:t>
            </w:r>
            <w:r w:rsidR="00814778">
              <w:br/>
            </w:r>
            <w:r w:rsidR="00814778">
              <w:br/>
            </w:r>
            <w:r w:rsidR="009F19EE" w:rsidRPr="000735BD">
              <w:br/>
            </w:r>
            <w:r w:rsidR="002A502C">
              <w:br/>
            </w:r>
            <w:r w:rsidR="002A502C">
              <w:br/>
            </w:r>
            <w:r w:rsidR="002A502C">
              <w:br/>
            </w:r>
            <w:r w:rsidR="002A502C">
              <w:br/>
            </w:r>
          </w:p>
        </w:tc>
      </w:tr>
      <w:tr w:rsidR="005A186A" w:rsidRPr="00900F98" w:rsidTr="001E5EDC">
        <w:tc>
          <w:tcPr>
            <w:tcW w:w="7935" w:type="dxa"/>
            <w:gridSpan w:val="2"/>
            <w:shd w:val="clear" w:color="auto" w:fill="auto"/>
          </w:tcPr>
          <w:p w:rsidR="005A186A" w:rsidRPr="00987174" w:rsidRDefault="005A186A" w:rsidP="00987174">
            <w:pPr>
              <w:numPr>
                <w:ilvl w:val="0"/>
                <w:numId w:val="15"/>
              </w:numPr>
              <w:ind w:left="450" w:hanging="450"/>
              <w:rPr>
                <w:i/>
              </w:rPr>
            </w:pPr>
            <w:r>
              <w:lastRenderedPageBreak/>
              <w:t xml:space="preserve">Jamil H, </w:t>
            </w:r>
            <w:proofErr w:type="spellStart"/>
            <w:r>
              <w:t>Elsouhag</w:t>
            </w:r>
            <w:proofErr w:type="spellEnd"/>
            <w:r>
              <w:t xml:space="preserve"> D, </w:t>
            </w:r>
            <w:r w:rsidRPr="00214953">
              <w:rPr>
                <w:b/>
              </w:rPr>
              <w:t>Arnetz J</w:t>
            </w:r>
            <w:r w:rsidR="00531D12">
              <w:rPr>
                <w:b/>
              </w:rPr>
              <w:t>,</w:t>
            </w:r>
            <w:r>
              <w:t xml:space="preserve"> </w:t>
            </w:r>
            <w:proofErr w:type="spellStart"/>
            <w:r>
              <w:t>Putrus</w:t>
            </w:r>
            <w:proofErr w:type="spellEnd"/>
            <w:r>
              <w:t xml:space="preserve"> RR, Arnetz B. Health r</w:t>
            </w:r>
            <w:r w:rsidRPr="00214953">
              <w:t xml:space="preserve">isk perceptions of </w:t>
            </w:r>
            <w:r>
              <w:t xml:space="preserve">smoking </w:t>
            </w:r>
            <w:r w:rsidRPr="00214953">
              <w:t xml:space="preserve">hookah </w:t>
            </w:r>
            <w:r>
              <w:t>vs other tobacco</w:t>
            </w:r>
            <w:r w:rsidRPr="00214953">
              <w:t>.139</w:t>
            </w:r>
            <w:r w:rsidRPr="00214953">
              <w:rPr>
                <w:vertAlign w:val="superscript"/>
              </w:rPr>
              <w:t>th</w:t>
            </w:r>
            <w:r>
              <w:t xml:space="preserve"> APHA Annual Meeting, Washington, D.C., October 29-November</w:t>
            </w:r>
            <w:r w:rsidR="001B3E35">
              <w:t xml:space="preserve"> 2, 2011.</w:t>
            </w:r>
          </w:p>
          <w:p w:rsidR="005A186A" w:rsidRPr="00C13704" w:rsidRDefault="005A186A" w:rsidP="00B42FA2">
            <w:pPr>
              <w:overflowPunct w:val="0"/>
              <w:autoSpaceDE w:val="0"/>
              <w:autoSpaceDN w:val="0"/>
              <w:adjustRightInd w:val="0"/>
              <w:textAlignment w:val="baseline"/>
              <w:rPr>
                <w:b/>
              </w:rPr>
            </w:pPr>
          </w:p>
        </w:tc>
        <w:tc>
          <w:tcPr>
            <w:tcW w:w="2433" w:type="dxa"/>
            <w:gridSpan w:val="4"/>
            <w:shd w:val="clear" w:color="auto" w:fill="auto"/>
          </w:tcPr>
          <w:p w:rsidR="005A186A" w:rsidRPr="00AB20DD" w:rsidRDefault="00B32F0B" w:rsidP="00B42FA2">
            <w:pPr>
              <w:tabs>
                <w:tab w:val="left" w:pos="720"/>
                <w:tab w:val="left" w:pos="1440"/>
                <w:tab w:val="left" w:pos="2160"/>
                <w:tab w:val="left" w:pos="5760"/>
              </w:tabs>
            </w:pPr>
            <w:r>
              <w:t>2011</w:t>
            </w:r>
          </w:p>
        </w:tc>
      </w:tr>
      <w:tr w:rsidR="005A186A" w:rsidRPr="00900F98" w:rsidTr="001E5EDC">
        <w:tc>
          <w:tcPr>
            <w:tcW w:w="7935" w:type="dxa"/>
            <w:gridSpan w:val="2"/>
            <w:shd w:val="clear" w:color="auto" w:fill="auto"/>
          </w:tcPr>
          <w:p w:rsidR="005A186A" w:rsidRPr="00C13704" w:rsidRDefault="00DD6BB9" w:rsidP="007130FA">
            <w:pPr>
              <w:ind w:left="450" w:hanging="450"/>
              <w:rPr>
                <w:b/>
              </w:rPr>
            </w:pPr>
            <w:r>
              <w:t>43</w:t>
            </w:r>
            <w:r w:rsidR="00987174" w:rsidRPr="003951D6">
              <w:t xml:space="preserve">. </w:t>
            </w:r>
            <w:r w:rsidR="00F73C2F">
              <w:t xml:space="preserve">  </w:t>
            </w:r>
            <w:proofErr w:type="spellStart"/>
            <w:r w:rsidR="00987174" w:rsidRPr="003951D6">
              <w:t>Rofa</w:t>
            </w:r>
            <w:proofErr w:type="spellEnd"/>
            <w:r w:rsidR="00987174" w:rsidRPr="003951D6">
              <w:t xml:space="preserve"> Y</w:t>
            </w:r>
            <w:r w:rsidR="00531D12">
              <w:t>,</w:t>
            </w:r>
            <w:r w:rsidR="00987174">
              <w:t>*</w:t>
            </w:r>
            <w:r w:rsidR="00987174" w:rsidRPr="003951D6">
              <w:t xml:space="preserve"> Ventimiglia M, </w:t>
            </w:r>
            <w:proofErr w:type="spellStart"/>
            <w:r w:rsidR="00987174" w:rsidRPr="003951D6">
              <w:t>Barkho</w:t>
            </w:r>
            <w:proofErr w:type="spellEnd"/>
            <w:r w:rsidR="00987174" w:rsidRPr="003951D6">
              <w:t xml:space="preserve"> E, </w:t>
            </w:r>
            <w:proofErr w:type="spellStart"/>
            <w:r w:rsidR="00987174" w:rsidRPr="003951D6">
              <w:t>Fakhouri</w:t>
            </w:r>
            <w:proofErr w:type="spellEnd"/>
            <w:r w:rsidR="00987174" w:rsidRPr="003951D6">
              <w:t xml:space="preserve"> M, Jamil H, </w:t>
            </w:r>
            <w:r w:rsidR="00987174" w:rsidRPr="003951D6">
              <w:rPr>
                <w:b/>
              </w:rPr>
              <w:t>Arnetz J</w:t>
            </w:r>
            <w:r w:rsidR="00987174" w:rsidRPr="003951D6">
              <w:t xml:space="preserve">, Arnetz B. Resiliency and mental health </w:t>
            </w:r>
            <w:r w:rsidR="00987174">
              <w:t>among refugees. 2011 MSU Symposium on multicultural psychology: Occupational Health Disparities among Racial and Ethnic Minorities, East Lansing, MI</w:t>
            </w:r>
            <w:r w:rsidR="001B3E35">
              <w:t xml:space="preserve"> September 22-23, 2011.</w:t>
            </w:r>
            <w:r w:rsidR="007130FA">
              <w:rPr>
                <w:i/>
              </w:rPr>
              <w:br/>
            </w:r>
          </w:p>
        </w:tc>
        <w:tc>
          <w:tcPr>
            <w:tcW w:w="2433" w:type="dxa"/>
            <w:gridSpan w:val="4"/>
            <w:shd w:val="clear" w:color="auto" w:fill="auto"/>
          </w:tcPr>
          <w:p w:rsidR="005A186A" w:rsidRPr="00AB20DD" w:rsidRDefault="00B32F0B" w:rsidP="00B42FA2">
            <w:pPr>
              <w:tabs>
                <w:tab w:val="left" w:pos="720"/>
                <w:tab w:val="left" w:pos="1440"/>
                <w:tab w:val="left" w:pos="2160"/>
                <w:tab w:val="left" w:pos="5760"/>
              </w:tabs>
            </w:pPr>
            <w:r>
              <w:t>2011</w:t>
            </w:r>
          </w:p>
        </w:tc>
      </w:tr>
      <w:tr w:rsidR="005A186A" w:rsidRPr="00900F98" w:rsidTr="001E5EDC">
        <w:tc>
          <w:tcPr>
            <w:tcW w:w="7935" w:type="dxa"/>
            <w:gridSpan w:val="2"/>
            <w:shd w:val="clear" w:color="auto" w:fill="auto"/>
          </w:tcPr>
          <w:p w:rsidR="005A186A" w:rsidRPr="00C13704" w:rsidRDefault="00DD6BB9" w:rsidP="00C80884">
            <w:pPr>
              <w:ind w:left="360" w:hanging="360"/>
              <w:rPr>
                <w:b/>
              </w:rPr>
            </w:pPr>
            <w:r>
              <w:t>44</w:t>
            </w:r>
            <w:r w:rsidR="00987174">
              <w:t xml:space="preserve">.   </w:t>
            </w:r>
            <w:proofErr w:type="spellStart"/>
            <w:r w:rsidR="00987174" w:rsidRPr="003951D6">
              <w:t>Barkho</w:t>
            </w:r>
            <w:proofErr w:type="spellEnd"/>
            <w:r w:rsidR="00987174" w:rsidRPr="003951D6">
              <w:t xml:space="preserve"> E</w:t>
            </w:r>
            <w:r w:rsidR="00531D12">
              <w:t>,</w:t>
            </w:r>
            <w:r w:rsidR="00987174">
              <w:t>*</w:t>
            </w:r>
            <w:r w:rsidR="00987174" w:rsidRPr="003951D6">
              <w:t xml:space="preserve"> Ventimiglia M, </w:t>
            </w:r>
            <w:proofErr w:type="spellStart"/>
            <w:r w:rsidR="00987174" w:rsidRPr="003951D6">
              <w:t>Rofa</w:t>
            </w:r>
            <w:proofErr w:type="spellEnd"/>
            <w:r w:rsidR="00987174" w:rsidRPr="003951D6">
              <w:t xml:space="preserve"> Y, </w:t>
            </w:r>
            <w:proofErr w:type="spellStart"/>
            <w:r w:rsidR="00987174" w:rsidRPr="003951D6">
              <w:t>Fakhouri</w:t>
            </w:r>
            <w:proofErr w:type="spellEnd"/>
            <w:r w:rsidR="00987174" w:rsidRPr="003951D6">
              <w:t xml:space="preserve"> M, </w:t>
            </w:r>
            <w:r w:rsidR="00987174" w:rsidRPr="003951D6">
              <w:rPr>
                <w:b/>
              </w:rPr>
              <w:t>Arnetz J</w:t>
            </w:r>
            <w:r w:rsidR="00987174" w:rsidRPr="003951D6">
              <w:t xml:space="preserve">, Jamil H, Arnetz B. </w:t>
            </w:r>
            <w:r w:rsidR="00987174">
              <w:t>Self-rated health and self-reported medical conditions in refugees as compared to immigrants from the same country of origin. Oral presentation at 2011 MSU Symposium on multicultural psychology: Occupational Health Disparities among Racial and Ethnic Minorities, East Lansing, MI September 22-23, 2011.</w:t>
            </w:r>
            <w:r w:rsidR="00987174">
              <w:br/>
              <w:t xml:space="preserve"> </w:t>
            </w:r>
            <w:r w:rsidR="00987174">
              <w:tab/>
            </w:r>
          </w:p>
        </w:tc>
        <w:tc>
          <w:tcPr>
            <w:tcW w:w="2433" w:type="dxa"/>
            <w:gridSpan w:val="4"/>
            <w:shd w:val="clear" w:color="auto" w:fill="auto"/>
          </w:tcPr>
          <w:p w:rsidR="005A186A" w:rsidRPr="00AB20DD" w:rsidRDefault="00B32F0B" w:rsidP="004D53EF">
            <w:pPr>
              <w:tabs>
                <w:tab w:val="left" w:pos="720"/>
                <w:tab w:val="left" w:pos="1440"/>
                <w:tab w:val="left" w:pos="2160"/>
                <w:tab w:val="left" w:pos="5760"/>
              </w:tabs>
            </w:pPr>
            <w:r>
              <w:t>2011</w:t>
            </w:r>
          </w:p>
        </w:tc>
      </w:tr>
      <w:tr w:rsidR="005A186A" w:rsidRPr="00900F98" w:rsidTr="001E5EDC">
        <w:tc>
          <w:tcPr>
            <w:tcW w:w="7935" w:type="dxa"/>
            <w:gridSpan w:val="2"/>
            <w:shd w:val="clear" w:color="auto" w:fill="auto"/>
          </w:tcPr>
          <w:p w:rsidR="005A186A" w:rsidRPr="00C13704" w:rsidRDefault="00DD6BB9" w:rsidP="00D50AEB">
            <w:pPr>
              <w:ind w:left="360" w:hanging="360"/>
              <w:rPr>
                <w:b/>
              </w:rPr>
            </w:pPr>
            <w:r>
              <w:t>45</w:t>
            </w:r>
            <w:r w:rsidR="006A0970">
              <w:t xml:space="preserve">. </w:t>
            </w:r>
            <w:r w:rsidR="006A0970">
              <w:rPr>
                <w:b/>
              </w:rPr>
              <w:t>Arnetz J</w:t>
            </w:r>
            <w:r w:rsidR="006A0970">
              <w:t xml:space="preserve">, </w:t>
            </w:r>
            <w:proofErr w:type="spellStart"/>
            <w:r w:rsidR="006A0970">
              <w:t>Elsouhag</w:t>
            </w:r>
            <w:proofErr w:type="spellEnd"/>
            <w:r w:rsidR="006A0970">
              <w:t xml:space="preserve"> D, Arnetz B, Lichtenberg P, Luborsky M, Zhdanova L. Organizational climate and resident safety in nursing homes: mediating effects of safety culture. Work, Stress, and Health 2011: Work and Well-Being in an Economic Context, Orlando, Florida, May 19-22, 2011.</w:t>
            </w:r>
            <w:r w:rsidR="00941EDF">
              <w:br/>
            </w:r>
          </w:p>
        </w:tc>
        <w:tc>
          <w:tcPr>
            <w:tcW w:w="2433" w:type="dxa"/>
            <w:gridSpan w:val="4"/>
            <w:shd w:val="clear" w:color="auto" w:fill="auto"/>
          </w:tcPr>
          <w:p w:rsidR="005A186A" w:rsidRPr="00AB20DD" w:rsidRDefault="00B32F0B" w:rsidP="004D53EF">
            <w:pPr>
              <w:tabs>
                <w:tab w:val="left" w:pos="720"/>
                <w:tab w:val="left" w:pos="1440"/>
                <w:tab w:val="left" w:pos="2160"/>
                <w:tab w:val="left" w:pos="5760"/>
              </w:tabs>
            </w:pPr>
            <w:r>
              <w:t>2011</w:t>
            </w:r>
          </w:p>
        </w:tc>
      </w:tr>
      <w:tr w:rsidR="005A186A" w:rsidRPr="00900F98" w:rsidTr="001E5EDC">
        <w:tc>
          <w:tcPr>
            <w:tcW w:w="7935" w:type="dxa"/>
            <w:gridSpan w:val="2"/>
            <w:shd w:val="clear" w:color="auto" w:fill="auto"/>
          </w:tcPr>
          <w:p w:rsidR="005A186A" w:rsidRPr="00C13704" w:rsidRDefault="00DD6BB9" w:rsidP="009B236C">
            <w:pPr>
              <w:ind w:left="360" w:hanging="360"/>
              <w:rPr>
                <w:b/>
              </w:rPr>
            </w:pPr>
            <w:r>
              <w:t>46</w:t>
            </w:r>
            <w:r w:rsidR="00DA68DF">
              <w:t xml:space="preserve">. </w:t>
            </w:r>
            <w:r w:rsidR="00B32F0B">
              <w:t>Hasson H</w:t>
            </w:r>
            <w:r w:rsidR="00531D12">
              <w:t>,</w:t>
            </w:r>
            <w:r w:rsidR="00B32F0B">
              <w:t xml:space="preserve">* </w:t>
            </w:r>
            <w:r w:rsidR="00B32F0B" w:rsidRPr="00034471">
              <w:rPr>
                <w:b/>
              </w:rPr>
              <w:t>Arnetz J</w:t>
            </w:r>
            <w:r w:rsidR="00B32F0B">
              <w:t xml:space="preserve">. Individual and contextual factors associated with nursing staff’s use of a worksite self-learning intervention in elderly care. </w:t>
            </w:r>
            <w:r w:rsidR="00B32F0B">
              <w:lastRenderedPageBreak/>
              <w:t>Implementation Research Symposium 2010, Stockholm, Sweden, November 15-16, 2010.</w:t>
            </w:r>
            <w:r w:rsidR="009D2F6C">
              <w:br/>
            </w:r>
            <w:r w:rsidR="00B32F0B">
              <w:br/>
            </w:r>
            <w:r w:rsidR="00B32F0B">
              <w:tab/>
            </w:r>
          </w:p>
        </w:tc>
        <w:tc>
          <w:tcPr>
            <w:tcW w:w="2433" w:type="dxa"/>
            <w:gridSpan w:val="4"/>
            <w:shd w:val="clear" w:color="auto" w:fill="auto"/>
          </w:tcPr>
          <w:p w:rsidR="005A186A" w:rsidRPr="00AB20DD" w:rsidRDefault="00D10260" w:rsidP="00B42FA2">
            <w:pPr>
              <w:tabs>
                <w:tab w:val="left" w:pos="720"/>
                <w:tab w:val="left" w:pos="1440"/>
                <w:tab w:val="left" w:pos="2160"/>
                <w:tab w:val="left" w:pos="5760"/>
              </w:tabs>
            </w:pPr>
            <w:r>
              <w:lastRenderedPageBreak/>
              <w:t xml:space="preserve"> 2010</w:t>
            </w:r>
          </w:p>
        </w:tc>
      </w:tr>
      <w:tr w:rsidR="00E24B16" w:rsidRPr="00900F98" w:rsidTr="001E5EDC">
        <w:tc>
          <w:tcPr>
            <w:tcW w:w="7935" w:type="dxa"/>
            <w:gridSpan w:val="2"/>
            <w:shd w:val="clear" w:color="auto" w:fill="auto"/>
          </w:tcPr>
          <w:p w:rsidR="00EC1642" w:rsidRDefault="00DD6BB9" w:rsidP="00EC1642">
            <w:pPr>
              <w:ind w:left="360" w:hanging="360"/>
            </w:pPr>
            <w:r>
              <w:t>47</w:t>
            </w:r>
            <w:r w:rsidR="00B03CC2">
              <w:t xml:space="preserve">.  </w:t>
            </w:r>
            <w:r w:rsidR="00EC1642">
              <w:t xml:space="preserve">Arnetz B, Ventimiglia M, </w:t>
            </w:r>
            <w:proofErr w:type="spellStart"/>
            <w:r w:rsidR="00EC1642">
              <w:t>Fakhouri</w:t>
            </w:r>
            <w:proofErr w:type="spellEnd"/>
            <w:r w:rsidR="00EC1642">
              <w:t xml:space="preserve"> M, </w:t>
            </w:r>
            <w:r w:rsidR="00EC1642" w:rsidRPr="00034471">
              <w:rPr>
                <w:b/>
              </w:rPr>
              <w:t>Arnetz J</w:t>
            </w:r>
            <w:r w:rsidR="00EC1642">
              <w:t>, Jamil H. Mental health outcomes in Iraqi refugees as compared to Arab immigrants: The role of violence exposure, daily life stressors, and social support. APHA 138</w:t>
            </w:r>
            <w:r w:rsidR="00EC1642" w:rsidRPr="00034471">
              <w:rPr>
                <w:vertAlign w:val="superscript"/>
              </w:rPr>
              <w:t>th</w:t>
            </w:r>
            <w:r w:rsidR="00EC1642">
              <w:t xml:space="preserve"> Annual Meeting and Expo, Denver, CO, November 6-10, 2010.</w:t>
            </w:r>
          </w:p>
          <w:p w:rsidR="00E24B16" w:rsidRPr="00C13704" w:rsidRDefault="00E24B16" w:rsidP="004D53EF">
            <w:pPr>
              <w:overflowPunct w:val="0"/>
              <w:autoSpaceDE w:val="0"/>
              <w:autoSpaceDN w:val="0"/>
              <w:adjustRightInd w:val="0"/>
              <w:textAlignment w:val="baseline"/>
              <w:rPr>
                <w:b/>
              </w:rPr>
            </w:pPr>
          </w:p>
        </w:tc>
        <w:tc>
          <w:tcPr>
            <w:tcW w:w="2433" w:type="dxa"/>
            <w:gridSpan w:val="4"/>
            <w:shd w:val="clear" w:color="auto" w:fill="auto"/>
          </w:tcPr>
          <w:p w:rsidR="00E24B16" w:rsidRPr="00AB20DD" w:rsidRDefault="00EC1642" w:rsidP="004D53EF">
            <w:pPr>
              <w:tabs>
                <w:tab w:val="left" w:pos="720"/>
                <w:tab w:val="left" w:pos="1440"/>
                <w:tab w:val="left" w:pos="2160"/>
                <w:tab w:val="left" w:pos="5760"/>
              </w:tabs>
            </w:pPr>
            <w:r>
              <w:t>2010</w:t>
            </w:r>
          </w:p>
        </w:tc>
      </w:tr>
      <w:tr w:rsidR="00E24B16" w:rsidRPr="00900F98" w:rsidTr="001E5EDC">
        <w:tc>
          <w:tcPr>
            <w:tcW w:w="7935" w:type="dxa"/>
            <w:gridSpan w:val="2"/>
            <w:shd w:val="clear" w:color="auto" w:fill="auto"/>
          </w:tcPr>
          <w:p w:rsidR="00E24B16" w:rsidRPr="00C13704" w:rsidRDefault="00BE4161" w:rsidP="00DD6BB9">
            <w:pPr>
              <w:overflowPunct w:val="0"/>
              <w:autoSpaceDE w:val="0"/>
              <w:autoSpaceDN w:val="0"/>
              <w:adjustRightInd w:val="0"/>
              <w:ind w:left="360" w:hanging="360"/>
              <w:textAlignment w:val="baseline"/>
              <w:rPr>
                <w:b/>
              </w:rPr>
            </w:pPr>
            <w:r>
              <w:t>4</w:t>
            </w:r>
            <w:r w:rsidR="00DD6BB9">
              <w:t>8</w:t>
            </w:r>
            <w:r w:rsidR="00B36208" w:rsidRPr="007F34A4">
              <w:t xml:space="preserve">. </w:t>
            </w:r>
            <w:r w:rsidR="00B36208">
              <w:t xml:space="preserve">  </w:t>
            </w:r>
            <w:r w:rsidR="00B36208" w:rsidRPr="007F34A4">
              <w:rPr>
                <w:b/>
              </w:rPr>
              <w:t>Arnetz J</w:t>
            </w:r>
            <w:r w:rsidR="00B36208" w:rsidRPr="007F34A4">
              <w:t xml:space="preserve">, </w:t>
            </w:r>
            <w:proofErr w:type="spellStart"/>
            <w:r w:rsidR="00B36208" w:rsidRPr="007F34A4">
              <w:t>Aranyos</w:t>
            </w:r>
            <w:proofErr w:type="spellEnd"/>
            <w:r w:rsidR="00B36208" w:rsidRPr="007F34A4">
              <w:t xml:space="preserve"> D, Upfal M. Population-based surveillance of workplace conflict in a large hospital system. </w:t>
            </w:r>
            <w:r w:rsidR="00B36208">
              <w:t>2</w:t>
            </w:r>
            <w:r w:rsidR="00B36208" w:rsidRPr="007F34A4">
              <w:rPr>
                <w:vertAlign w:val="superscript"/>
              </w:rPr>
              <w:t>nd</w:t>
            </w:r>
            <w:r w:rsidR="00B36208">
              <w:t xml:space="preserve"> International Conference on Violence in the Health Sector, Amsterdam, October 27-29, 2010.</w:t>
            </w:r>
            <w:r w:rsidR="00B36208">
              <w:br/>
            </w:r>
          </w:p>
        </w:tc>
        <w:tc>
          <w:tcPr>
            <w:tcW w:w="2433" w:type="dxa"/>
            <w:gridSpan w:val="4"/>
            <w:shd w:val="clear" w:color="auto" w:fill="auto"/>
          </w:tcPr>
          <w:p w:rsidR="00E24B16" w:rsidRPr="00AB20DD" w:rsidRDefault="00B36208" w:rsidP="004D53EF">
            <w:pPr>
              <w:tabs>
                <w:tab w:val="left" w:pos="720"/>
                <w:tab w:val="left" w:pos="1440"/>
                <w:tab w:val="left" w:pos="2160"/>
                <w:tab w:val="left" w:pos="5760"/>
              </w:tabs>
            </w:pPr>
            <w:r>
              <w:t>2010</w:t>
            </w:r>
          </w:p>
        </w:tc>
      </w:tr>
      <w:tr w:rsidR="00E24B16" w:rsidRPr="00900F98" w:rsidTr="001E5EDC">
        <w:trPr>
          <w:gridAfter w:val="2"/>
          <w:wAfter w:w="792" w:type="dxa"/>
        </w:trPr>
        <w:tc>
          <w:tcPr>
            <w:tcW w:w="7935" w:type="dxa"/>
            <w:gridSpan w:val="2"/>
            <w:shd w:val="clear" w:color="auto" w:fill="auto"/>
          </w:tcPr>
          <w:p w:rsidR="00B36208" w:rsidRDefault="00DD6BB9" w:rsidP="00B36208">
            <w:pPr>
              <w:ind w:left="360" w:hanging="360"/>
            </w:pPr>
            <w:r>
              <w:t>49</w:t>
            </w:r>
            <w:r w:rsidR="00B36208">
              <w:t xml:space="preserve">.   </w:t>
            </w:r>
            <w:r w:rsidR="00B36208">
              <w:rPr>
                <w:b/>
              </w:rPr>
              <w:t>Arnetz JE</w:t>
            </w:r>
            <w:r w:rsidR="00B36208">
              <w:t xml:space="preserve">, </w:t>
            </w:r>
            <w:proofErr w:type="spellStart"/>
            <w:r w:rsidR="00B36208">
              <w:t>Aranyos</w:t>
            </w:r>
            <w:proofErr w:type="spellEnd"/>
            <w:r w:rsidR="00B36208">
              <w:t xml:space="preserve"> D, Upfal M. Database of workplace violence in an urban hospital system: implications for employee health and safety. Work, Stress and Health 2009: Global Concerns and Approaches, San Juan, Puerto Rico, November 5-8, 2009.</w:t>
            </w:r>
          </w:p>
          <w:p w:rsidR="00E24B16" w:rsidRPr="00C13704" w:rsidRDefault="00E24B16" w:rsidP="004D53EF">
            <w:pPr>
              <w:overflowPunct w:val="0"/>
              <w:autoSpaceDE w:val="0"/>
              <w:autoSpaceDN w:val="0"/>
              <w:adjustRightInd w:val="0"/>
              <w:textAlignment w:val="baseline"/>
              <w:rPr>
                <w:b/>
              </w:rPr>
            </w:pPr>
          </w:p>
        </w:tc>
        <w:tc>
          <w:tcPr>
            <w:tcW w:w="1641" w:type="dxa"/>
            <w:gridSpan w:val="2"/>
            <w:shd w:val="clear" w:color="auto" w:fill="auto"/>
          </w:tcPr>
          <w:p w:rsidR="00E24B16" w:rsidRPr="00AB20DD" w:rsidRDefault="00B36208" w:rsidP="004D53EF">
            <w:pPr>
              <w:tabs>
                <w:tab w:val="left" w:pos="720"/>
                <w:tab w:val="left" w:pos="1440"/>
                <w:tab w:val="left" w:pos="2160"/>
                <w:tab w:val="left" w:pos="5760"/>
              </w:tabs>
            </w:pPr>
            <w:r>
              <w:t>2009</w:t>
            </w:r>
          </w:p>
        </w:tc>
      </w:tr>
      <w:tr w:rsidR="00E24B16" w:rsidRPr="00900F98" w:rsidTr="001E5EDC">
        <w:trPr>
          <w:gridAfter w:val="2"/>
          <w:wAfter w:w="792" w:type="dxa"/>
        </w:trPr>
        <w:tc>
          <w:tcPr>
            <w:tcW w:w="7935" w:type="dxa"/>
            <w:gridSpan w:val="2"/>
            <w:shd w:val="clear" w:color="auto" w:fill="auto"/>
          </w:tcPr>
          <w:p w:rsidR="00E24B16" w:rsidRPr="00C13704" w:rsidRDefault="00DD6BB9" w:rsidP="00DD6BB9">
            <w:pPr>
              <w:overflowPunct w:val="0"/>
              <w:autoSpaceDE w:val="0"/>
              <w:autoSpaceDN w:val="0"/>
              <w:adjustRightInd w:val="0"/>
              <w:ind w:left="360" w:hanging="360"/>
              <w:textAlignment w:val="baseline"/>
              <w:rPr>
                <w:b/>
              </w:rPr>
            </w:pPr>
            <w:r>
              <w:rPr>
                <w:lang w:val="sv-SE"/>
              </w:rPr>
              <w:t>50</w:t>
            </w:r>
            <w:r w:rsidR="008F6E96" w:rsidRPr="008F6E96">
              <w:rPr>
                <w:lang w:val="sv-SE"/>
              </w:rPr>
              <w:t xml:space="preserve">. </w:t>
            </w:r>
            <w:r w:rsidR="007540AE" w:rsidRPr="008F6E96">
              <w:rPr>
                <w:lang w:val="sv-SE"/>
              </w:rPr>
              <w:t xml:space="preserve">Arnetz BB, Lucas T, </w:t>
            </w:r>
            <w:r w:rsidR="007540AE" w:rsidRPr="008F6E96">
              <w:rPr>
                <w:b/>
                <w:lang w:val="sv-SE"/>
              </w:rPr>
              <w:t>Arnetz JE</w:t>
            </w:r>
            <w:r w:rsidR="007540AE" w:rsidRPr="008F6E96">
              <w:rPr>
                <w:lang w:val="sv-SE"/>
              </w:rPr>
              <w:t xml:space="preserve">. </w:t>
            </w:r>
            <w:r w:rsidR="007540AE">
              <w:t>Psychosocial determinants, mediating pathways, and employee well-being in four organizations. Work, Stress and Health 2008, Washington, D.C., March 6-8, 2008.</w:t>
            </w:r>
            <w:r w:rsidR="007540AE">
              <w:br/>
            </w:r>
          </w:p>
        </w:tc>
        <w:tc>
          <w:tcPr>
            <w:tcW w:w="1641" w:type="dxa"/>
            <w:gridSpan w:val="2"/>
            <w:shd w:val="clear" w:color="auto" w:fill="auto"/>
          </w:tcPr>
          <w:p w:rsidR="00E24B16" w:rsidRPr="00AB20DD" w:rsidRDefault="007540AE" w:rsidP="004D53EF">
            <w:pPr>
              <w:tabs>
                <w:tab w:val="left" w:pos="720"/>
                <w:tab w:val="left" w:pos="1440"/>
                <w:tab w:val="left" w:pos="2160"/>
                <w:tab w:val="left" w:pos="5760"/>
              </w:tabs>
            </w:pPr>
            <w:r>
              <w:t>2008</w:t>
            </w:r>
          </w:p>
        </w:tc>
      </w:tr>
      <w:tr w:rsidR="00E24B16" w:rsidRPr="00900F98" w:rsidTr="001E5EDC">
        <w:trPr>
          <w:gridAfter w:val="2"/>
          <w:wAfter w:w="792" w:type="dxa"/>
        </w:trPr>
        <w:tc>
          <w:tcPr>
            <w:tcW w:w="7935" w:type="dxa"/>
            <w:gridSpan w:val="2"/>
            <w:shd w:val="clear" w:color="auto" w:fill="auto"/>
          </w:tcPr>
          <w:p w:rsidR="00E24B16" w:rsidRPr="00C13704" w:rsidRDefault="00DD6BB9" w:rsidP="007130FA">
            <w:pPr>
              <w:ind w:left="360" w:hanging="360"/>
              <w:rPr>
                <w:b/>
              </w:rPr>
            </w:pPr>
            <w:r>
              <w:rPr>
                <w:lang w:val="sv-SE"/>
              </w:rPr>
              <w:t>51</w:t>
            </w:r>
            <w:r w:rsidR="008D524F" w:rsidRPr="008E5022">
              <w:rPr>
                <w:lang w:val="sv-SE"/>
              </w:rPr>
              <w:t xml:space="preserve">. </w:t>
            </w:r>
            <w:r w:rsidR="008D524F" w:rsidRPr="008E5022">
              <w:rPr>
                <w:b/>
                <w:lang w:val="sv-SE"/>
              </w:rPr>
              <w:t xml:space="preserve">Arnetz JE, </w:t>
            </w:r>
            <w:r w:rsidR="008D524F" w:rsidRPr="008E5022">
              <w:rPr>
                <w:lang w:val="sv-SE"/>
              </w:rPr>
              <w:t xml:space="preserve">Winblad U, Höglund AT, Arnetz BB. </w:t>
            </w:r>
            <w:r w:rsidR="008D524F" w:rsidRPr="00C13704">
              <w:t xml:space="preserve">Patient participation </w:t>
            </w:r>
            <w:r w:rsidR="008D524F">
              <w:t>in myocardial infarction care: R</w:t>
            </w:r>
            <w:r w:rsidR="008D524F" w:rsidRPr="00C13704">
              <w:t>esults of a national survey. ICCH International Conference on Communication in Healthcare, Charleston, South Carolina, October 9-12, 2007.</w:t>
            </w:r>
            <w:r w:rsidR="00DE5D9F">
              <w:br/>
            </w:r>
          </w:p>
        </w:tc>
        <w:tc>
          <w:tcPr>
            <w:tcW w:w="1641" w:type="dxa"/>
            <w:gridSpan w:val="2"/>
            <w:shd w:val="clear" w:color="auto" w:fill="auto"/>
          </w:tcPr>
          <w:p w:rsidR="00E24B16" w:rsidRPr="00AB20DD" w:rsidRDefault="008D524F" w:rsidP="004D53EF">
            <w:pPr>
              <w:tabs>
                <w:tab w:val="left" w:pos="720"/>
                <w:tab w:val="left" w:pos="1440"/>
                <w:tab w:val="left" w:pos="2160"/>
                <w:tab w:val="left" w:pos="5760"/>
              </w:tabs>
            </w:pPr>
            <w:r>
              <w:t>2007</w:t>
            </w:r>
          </w:p>
        </w:tc>
      </w:tr>
      <w:tr w:rsidR="00E24B16" w:rsidRPr="00900F98" w:rsidTr="001E5EDC">
        <w:trPr>
          <w:gridAfter w:val="2"/>
          <w:wAfter w:w="792" w:type="dxa"/>
        </w:trPr>
        <w:tc>
          <w:tcPr>
            <w:tcW w:w="7935" w:type="dxa"/>
            <w:gridSpan w:val="2"/>
            <w:shd w:val="clear" w:color="auto" w:fill="auto"/>
          </w:tcPr>
          <w:p w:rsidR="00E24B16" w:rsidRPr="00C13704" w:rsidRDefault="00DD6BB9" w:rsidP="00BE4161">
            <w:pPr>
              <w:overflowPunct w:val="0"/>
              <w:autoSpaceDE w:val="0"/>
              <w:autoSpaceDN w:val="0"/>
              <w:adjustRightInd w:val="0"/>
              <w:ind w:left="360" w:hanging="360"/>
              <w:textAlignment w:val="baseline"/>
              <w:rPr>
                <w:b/>
              </w:rPr>
            </w:pPr>
            <w:r>
              <w:t>52</w:t>
            </w:r>
            <w:r w:rsidR="008D524F" w:rsidRPr="00C13704">
              <w:t>. Hasson H</w:t>
            </w:r>
            <w:r w:rsidR="00531D12">
              <w:t>,</w:t>
            </w:r>
            <w:r w:rsidR="008D524F">
              <w:t>*</w:t>
            </w:r>
            <w:r w:rsidR="008D524F" w:rsidRPr="00C13704">
              <w:t xml:space="preserve"> </w:t>
            </w:r>
            <w:r w:rsidR="008D524F" w:rsidRPr="00C13704">
              <w:rPr>
                <w:b/>
              </w:rPr>
              <w:t>Arnetz JE</w:t>
            </w:r>
            <w:r w:rsidR="008D524F" w:rsidRPr="00C13704">
              <w:t>. The impact of an educational intervention on elderly care nursing staff ratings of quality of care: a prospective, controlled intervention study. 24th International Conference, International Society for Quality in Health Care (ISQUA), Boston, Massachusetts, September 29-October 3, 2007.</w:t>
            </w:r>
            <w:r w:rsidR="008D524F">
              <w:br/>
              <w:t xml:space="preserve"> </w:t>
            </w:r>
            <w:r w:rsidR="008D524F">
              <w:tab/>
            </w:r>
          </w:p>
        </w:tc>
        <w:tc>
          <w:tcPr>
            <w:tcW w:w="1641" w:type="dxa"/>
            <w:gridSpan w:val="2"/>
            <w:shd w:val="clear" w:color="auto" w:fill="auto"/>
          </w:tcPr>
          <w:p w:rsidR="00E24B16" w:rsidRPr="00AB20DD" w:rsidRDefault="008D524F" w:rsidP="004D53EF">
            <w:pPr>
              <w:tabs>
                <w:tab w:val="left" w:pos="720"/>
                <w:tab w:val="left" w:pos="1440"/>
                <w:tab w:val="left" w:pos="2160"/>
                <w:tab w:val="left" w:pos="5760"/>
              </w:tabs>
            </w:pPr>
            <w:r>
              <w:t>2007</w:t>
            </w:r>
          </w:p>
        </w:tc>
      </w:tr>
      <w:tr w:rsidR="00E24B16" w:rsidRPr="00900F98" w:rsidTr="001E5EDC">
        <w:trPr>
          <w:gridAfter w:val="2"/>
          <w:wAfter w:w="792" w:type="dxa"/>
        </w:trPr>
        <w:tc>
          <w:tcPr>
            <w:tcW w:w="7935" w:type="dxa"/>
            <w:gridSpan w:val="2"/>
            <w:shd w:val="clear" w:color="auto" w:fill="auto"/>
          </w:tcPr>
          <w:p w:rsidR="00E24B16" w:rsidRPr="00C13704" w:rsidRDefault="00DD6BB9" w:rsidP="00E824C7">
            <w:pPr>
              <w:overflowPunct w:val="0"/>
              <w:autoSpaceDE w:val="0"/>
              <w:autoSpaceDN w:val="0"/>
              <w:adjustRightInd w:val="0"/>
              <w:ind w:left="360" w:hanging="360"/>
              <w:textAlignment w:val="baseline"/>
              <w:rPr>
                <w:b/>
              </w:rPr>
            </w:pPr>
            <w:r>
              <w:rPr>
                <w:lang w:val="sv-SE"/>
              </w:rPr>
              <w:t>53</w:t>
            </w:r>
            <w:r w:rsidR="006E74C5" w:rsidRPr="00E352B0">
              <w:rPr>
                <w:lang w:val="sv-SE"/>
              </w:rPr>
              <w:t xml:space="preserve">. </w:t>
            </w:r>
            <w:r w:rsidR="006E74C5" w:rsidRPr="00E352B0">
              <w:rPr>
                <w:b/>
                <w:lang w:val="sv-SE"/>
              </w:rPr>
              <w:t>Arnetz JE</w:t>
            </w:r>
            <w:r w:rsidR="006E74C5" w:rsidRPr="00E352B0">
              <w:rPr>
                <w:lang w:val="sv-SE"/>
              </w:rPr>
              <w:t xml:space="preserve">, Winblad U, Höglund AT, Arnetz BB. </w:t>
            </w:r>
            <w:r w:rsidR="006E74C5" w:rsidRPr="00E352B0">
              <w:t xml:space="preserve">Patient participation in myocardial infarction care: Results of a national survey. </w:t>
            </w:r>
            <w:r w:rsidR="006E74C5" w:rsidRPr="00C13704">
              <w:t>24th International Conference, International Society for Quality in Health Care (ISQUA), Boston, Massachusetts, September 29-October 3, 2007.</w:t>
            </w:r>
            <w:r w:rsidR="00EC7CF9">
              <w:br/>
            </w:r>
          </w:p>
        </w:tc>
        <w:tc>
          <w:tcPr>
            <w:tcW w:w="1641" w:type="dxa"/>
            <w:gridSpan w:val="2"/>
            <w:shd w:val="clear" w:color="auto" w:fill="auto"/>
          </w:tcPr>
          <w:p w:rsidR="00E24B16" w:rsidRPr="00AB20DD" w:rsidRDefault="006E74C5" w:rsidP="004D53EF">
            <w:pPr>
              <w:tabs>
                <w:tab w:val="left" w:pos="720"/>
                <w:tab w:val="left" w:pos="1440"/>
                <w:tab w:val="left" w:pos="2160"/>
                <w:tab w:val="left" w:pos="5760"/>
              </w:tabs>
            </w:pPr>
            <w:r>
              <w:t>2007</w:t>
            </w:r>
          </w:p>
        </w:tc>
      </w:tr>
      <w:tr w:rsidR="00E24B16" w:rsidRPr="00900F98" w:rsidTr="001E5EDC">
        <w:trPr>
          <w:gridAfter w:val="2"/>
          <w:wAfter w:w="792" w:type="dxa"/>
        </w:trPr>
        <w:tc>
          <w:tcPr>
            <w:tcW w:w="7935" w:type="dxa"/>
            <w:gridSpan w:val="2"/>
            <w:shd w:val="clear" w:color="auto" w:fill="auto"/>
          </w:tcPr>
          <w:p w:rsidR="00E24B16" w:rsidRPr="00C13704" w:rsidRDefault="00DD6BB9" w:rsidP="00415980">
            <w:pPr>
              <w:overflowPunct w:val="0"/>
              <w:autoSpaceDE w:val="0"/>
              <w:autoSpaceDN w:val="0"/>
              <w:adjustRightInd w:val="0"/>
              <w:ind w:left="360" w:hanging="360"/>
              <w:textAlignment w:val="baseline"/>
              <w:rPr>
                <w:b/>
              </w:rPr>
            </w:pPr>
            <w:r>
              <w:t>54</w:t>
            </w:r>
            <w:r w:rsidR="006E74C5" w:rsidRPr="00C13704">
              <w:t xml:space="preserve">. </w:t>
            </w:r>
            <w:r w:rsidR="006E74C5" w:rsidRPr="00C13704">
              <w:rPr>
                <w:b/>
              </w:rPr>
              <w:t>Arnetz JE</w:t>
            </w:r>
            <w:r w:rsidR="006E74C5" w:rsidRPr="00C13704">
              <w:t>. Treatment of stress-related disorders: the patient’s view. World Psychiatric Association International Congress, “Psychiatry: Uniqueness and Universality,” Istanbul, Turkey, July 12-16, 2006.</w:t>
            </w:r>
            <w:r w:rsidR="009A29AA">
              <w:br/>
            </w:r>
          </w:p>
        </w:tc>
        <w:tc>
          <w:tcPr>
            <w:tcW w:w="1641" w:type="dxa"/>
            <w:gridSpan w:val="2"/>
            <w:shd w:val="clear" w:color="auto" w:fill="auto"/>
          </w:tcPr>
          <w:p w:rsidR="00E24B16" w:rsidRPr="00AB20DD" w:rsidRDefault="006E74C5" w:rsidP="004D53EF">
            <w:pPr>
              <w:tabs>
                <w:tab w:val="left" w:pos="720"/>
                <w:tab w:val="left" w:pos="1440"/>
                <w:tab w:val="left" w:pos="2160"/>
                <w:tab w:val="left" w:pos="5760"/>
              </w:tabs>
            </w:pPr>
            <w:r>
              <w:t>2006</w:t>
            </w:r>
          </w:p>
        </w:tc>
      </w:tr>
      <w:tr w:rsidR="00E24B16" w:rsidRPr="00900F98" w:rsidTr="001E5EDC">
        <w:trPr>
          <w:gridAfter w:val="2"/>
          <w:wAfter w:w="792" w:type="dxa"/>
        </w:trPr>
        <w:tc>
          <w:tcPr>
            <w:tcW w:w="7935" w:type="dxa"/>
            <w:gridSpan w:val="2"/>
            <w:shd w:val="clear" w:color="auto" w:fill="auto"/>
          </w:tcPr>
          <w:p w:rsidR="006E74C5" w:rsidRDefault="00DD6BB9" w:rsidP="006E74C5">
            <w:pPr>
              <w:ind w:left="360" w:hanging="360"/>
            </w:pPr>
            <w:r>
              <w:t>55</w:t>
            </w:r>
            <w:r w:rsidR="006E74C5" w:rsidRPr="00C13704">
              <w:t xml:space="preserve">. </w:t>
            </w:r>
            <w:r w:rsidR="006E74C5" w:rsidRPr="00C13704">
              <w:rPr>
                <w:b/>
              </w:rPr>
              <w:t>Arnetz JE</w:t>
            </w:r>
            <w:r w:rsidR="006E74C5" w:rsidRPr="00C13704">
              <w:t>, Arnetz BB. Risk factors for violence towards nursing staff in elderly care. Work, Stress, and Health 2006: Making a Difference in the Workplace. Sixth International Conference on Occupational Stress and Health, American Psychological Association (APA) and National Institute for Occupational Safety and Health (NIOSH), Miami, March 2-4, 2006.</w:t>
            </w:r>
            <w:r w:rsidR="009D2F6C">
              <w:br/>
            </w:r>
            <w:r w:rsidR="009D2F6C">
              <w:lastRenderedPageBreak/>
              <w:br/>
            </w:r>
          </w:p>
          <w:p w:rsidR="00E24B16" w:rsidRPr="00C13704" w:rsidRDefault="00E24B16" w:rsidP="004D53EF">
            <w:pPr>
              <w:overflowPunct w:val="0"/>
              <w:autoSpaceDE w:val="0"/>
              <w:autoSpaceDN w:val="0"/>
              <w:adjustRightInd w:val="0"/>
              <w:textAlignment w:val="baseline"/>
              <w:rPr>
                <w:b/>
              </w:rPr>
            </w:pPr>
          </w:p>
        </w:tc>
        <w:tc>
          <w:tcPr>
            <w:tcW w:w="1641" w:type="dxa"/>
            <w:gridSpan w:val="2"/>
            <w:shd w:val="clear" w:color="auto" w:fill="auto"/>
          </w:tcPr>
          <w:p w:rsidR="00E24B16" w:rsidRPr="00AB20DD" w:rsidRDefault="006E74C5" w:rsidP="004D53EF">
            <w:pPr>
              <w:tabs>
                <w:tab w:val="left" w:pos="720"/>
                <w:tab w:val="left" w:pos="1440"/>
                <w:tab w:val="left" w:pos="2160"/>
                <w:tab w:val="left" w:pos="5760"/>
              </w:tabs>
            </w:pPr>
            <w:r>
              <w:lastRenderedPageBreak/>
              <w:t>2006</w:t>
            </w:r>
          </w:p>
        </w:tc>
      </w:tr>
      <w:tr w:rsidR="00E24B16" w:rsidRPr="00900F98" w:rsidTr="001E5EDC">
        <w:trPr>
          <w:gridAfter w:val="2"/>
          <w:wAfter w:w="792" w:type="dxa"/>
        </w:trPr>
        <w:tc>
          <w:tcPr>
            <w:tcW w:w="7935" w:type="dxa"/>
            <w:gridSpan w:val="2"/>
            <w:shd w:val="clear" w:color="auto" w:fill="auto"/>
          </w:tcPr>
          <w:p w:rsidR="00E24B16" w:rsidRPr="00C13704" w:rsidRDefault="00DD6BB9" w:rsidP="00427F4A">
            <w:pPr>
              <w:ind w:left="360" w:hanging="360"/>
              <w:rPr>
                <w:b/>
              </w:rPr>
            </w:pPr>
            <w:r>
              <w:t>56</w:t>
            </w:r>
            <w:r w:rsidR="000A11D8" w:rsidRPr="00C13704">
              <w:t xml:space="preserve">. </w:t>
            </w:r>
            <w:r w:rsidR="000A11D8" w:rsidRPr="00C13704">
              <w:rPr>
                <w:b/>
              </w:rPr>
              <w:t>Arnetz JE</w:t>
            </w:r>
            <w:r w:rsidR="000A11D8" w:rsidRPr="00C13704">
              <w:t>, Arnetz BB, Hasson H</w:t>
            </w:r>
            <w:r w:rsidR="00531D12">
              <w:t>.</w:t>
            </w:r>
            <w:r w:rsidR="00E4352A">
              <w:t>*</w:t>
            </w:r>
            <w:r w:rsidR="000A11D8" w:rsidRPr="00C13704">
              <w:t xml:space="preserve"> Can a workplace “toolbox” improve nursing staff competence and quality in elderly care? 22</w:t>
            </w:r>
            <w:r w:rsidR="000A11D8" w:rsidRPr="00C13704">
              <w:rPr>
                <w:vertAlign w:val="superscript"/>
              </w:rPr>
              <w:t>nd</w:t>
            </w:r>
            <w:r w:rsidR="000A11D8" w:rsidRPr="00C13704">
              <w:t xml:space="preserve"> International Conference, International Society for Quality in Health Care ISQUA, Vancouver, Canada 2005.</w:t>
            </w:r>
            <w:r w:rsidR="00E4352A">
              <w:t xml:space="preserve">     </w:t>
            </w:r>
          </w:p>
        </w:tc>
        <w:tc>
          <w:tcPr>
            <w:tcW w:w="1641" w:type="dxa"/>
            <w:gridSpan w:val="2"/>
            <w:shd w:val="clear" w:color="auto" w:fill="auto"/>
          </w:tcPr>
          <w:p w:rsidR="00E24B16" w:rsidRPr="00AB20DD" w:rsidRDefault="000A11D8" w:rsidP="004D53EF">
            <w:pPr>
              <w:tabs>
                <w:tab w:val="left" w:pos="720"/>
                <w:tab w:val="left" w:pos="1440"/>
                <w:tab w:val="left" w:pos="2160"/>
                <w:tab w:val="left" w:pos="5760"/>
              </w:tabs>
            </w:pPr>
            <w:r>
              <w:t>2005</w:t>
            </w:r>
          </w:p>
        </w:tc>
      </w:tr>
      <w:tr w:rsidR="006E74C5" w:rsidRPr="00900F98" w:rsidTr="001E5EDC">
        <w:trPr>
          <w:gridAfter w:val="2"/>
          <w:wAfter w:w="792" w:type="dxa"/>
        </w:trPr>
        <w:tc>
          <w:tcPr>
            <w:tcW w:w="7935" w:type="dxa"/>
            <w:gridSpan w:val="2"/>
            <w:shd w:val="clear" w:color="auto" w:fill="auto"/>
          </w:tcPr>
          <w:p w:rsidR="00D73FD3" w:rsidRDefault="00FA5837" w:rsidP="000A11D8">
            <w:pPr>
              <w:ind w:left="360" w:hanging="360"/>
            </w:pPr>
            <w:r>
              <w:br w:type="page"/>
            </w:r>
          </w:p>
          <w:p w:rsidR="000A11D8" w:rsidRPr="00C13704" w:rsidRDefault="00DD6BB9" w:rsidP="000A11D8">
            <w:pPr>
              <w:ind w:left="360" w:hanging="360"/>
            </w:pPr>
            <w:r>
              <w:t>57</w:t>
            </w:r>
            <w:r w:rsidR="000A11D8" w:rsidRPr="00C13704">
              <w:t xml:space="preserve">. </w:t>
            </w:r>
            <w:r w:rsidR="000A11D8" w:rsidRPr="00C13704">
              <w:rPr>
                <w:b/>
              </w:rPr>
              <w:t>Arnetz JE</w:t>
            </w:r>
            <w:r w:rsidR="000A11D8" w:rsidRPr="00C13704">
              <w:t xml:space="preserve">. Patient violence towards psychiatric staff: association to staff attitudes of work, </w:t>
            </w:r>
            <w:proofErr w:type="spellStart"/>
            <w:r w:rsidR="000A11D8" w:rsidRPr="00C13704">
              <w:t>organisation</w:t>
            </w:r>
            <w:proofErr w:type="spellEnd"/>
            <w:r w:rsidR="000A11D8" w:rsidRPr="00C13704">
              <w:t xml:space="preserve"> and quality of care. 3</w:t>
            </w:r>
            <w:r w:rsidR="000A11D8" w:rsidRPr="00C13704">
              <w:rPr>
                <w:vertAlign w:val="superscript"/>
              </w:rPr>
              <w:t>rd</w:t>
            </w:r>
            <w:r w:rsidR="000A11D8" w:rsidRPr="00C13704">
              <w:t xml:space="preserve"> European Congress on Violence in Clinical Psychiatry. London, England 2003.</w:t>
            </w:r>
          </w:p>
          <w:p w:rsidR="006E74C5" w:rsidRPr="00C13704" w:rsidRDefault="006E74C5" w:rsidP="004D53EF">
            <w:pPr>
              <w:overflowPunct w:val="0"/>
              <w:autoSpaceDE w:val="0"/>
              <w:autoSpaceDN w:val="0"/>
              <w:adjustRightInd w:val="0"/>
              <w:textAlignment w:val="baseline"/>
              <w:rPr>
                <w:b/>
              </w:rPr>
            </w:pPr>
          </w:p>
        </w:tc>
        <w:tc>
          <w:tcPr>
            <w:tcW w:w="1641" w:type="dxa"/>
            <w:gridSpan w:val="2"/>
            <w:shd w:val="clear" w:color="auto" w:fill="auto"/>
          </w:tcPr>
          <w:p w:rsidR="006E74C5" w:rsidRPr="00AB20DD" w:rsidRDefault="00597FBE" w:rsidP="004D53EF">
            <w:pPr>
              <w:tabs>
                <w:tab w:val="left" w:pos="720"/>
                <w:tab w:val="left" w:pos="1440"/>
                <w:tab w:val="left" w:pos="2160"/>
                <w:tab w:val="left" w:pos="5760"/>
              </w:tabs>
            </w:pPr>
            <w:r>
              <w:br/>
            </w:r>
            <w:r w:rsidR="000A11D8">
              <w:t>2003</w:t>
            </w:r>
          </w:p>
        </w:tc>
      </w:tr>
      <w:tr w:rsidR="006E74C5" w:rsidRPr="00900F98" w:rsidTr="001E5EDC">
        <w:trPr>
          <w:gridAfter w:val="2"/>
          <w:wAfter w:w="792" w:type="dxa"/>
        </w:trPr>
        <w:tc>
          <w:tcPr>
            <w:tcW w:w="7935" w:type="dxa"/>
            <w:gridSpan w:val="2"/>
            <w:shd w:val="clear" w:color="auto" w:fill="auto"/>
          </w:tcPr>
          <w:p w:rsidR="009F7E44" w:rsidRPr="00C13704" w:rsidRDefault="00DD6BB9" w:rsidP="009F7E44">
            <w:pPr>
              <w:ind w:left="360" w:hanging="360"/>
            </w:pPr>
            <w:r>
              <w:t>58</w:t>
            </w:r>
            <w:r w:rsidR="009F7E44" w:rsidRPr="00C13704">
              <w:t xml:space="preserve">. Brown C, Arnetz BB, </w:t>
            </w:r>
            <w:r w:rsidR="009F7E44" w:rsidRPr="00C13704">
              <w:rPr>
                <w:b/>
              </w:rPr>
              <w:t>Arnetz JE</w:t>
            </w:r>
            <w:r w:rsidR="009F7E44" w:rsidRPr="00C13704">
              <w:t>. Cutting Edge Operational Efficiency. International Society for Quality in Health Care ISQUA conference, Paris, France 2002.</w:t>
            </w:r>
          </w:p>
          <w:p w:rsidR="006E74C5" w:rsidRPr="00C13704" w:rsidRDefault="006E74C5" w:rsidP="004D53EF">
            <w:pPr>
              <w:overflowPunct w:val="0"/>
              <w:autoSpaceDE w:val="0"/>
              <w:autoSpaceDN w:val="0"/>
              <w:adjustRightInd w:val="0"/>
              <w:textAlignment w:val="baseline"/>
              <w:rPr>
                <w:b/>
              </w:rPr>
            </w:pPr>
          </w:p>
        </w:tc>
        <w:tc>
          <w:tcPr>
            <w:tcW w:w="1641" w:type="dxa"/>
            <w:gridSpan w:val="2"/>
            <w:shd w:val="clear" w:color="auto" w:fill="auto"/>
          </w:tcPr>
          <w:p w:rsidR="006E74C5" w:rsidRPr="00AB20DD" w:rsidRDefault="001D161A" w:rsidP="004D53EF">
            <w:pPr>
              <w:tabs>
                <w:tab w:val="left" w:pos="720"/>
                <w:tab w:val="left" w:pos="1440"/>
                <w:tab w:val="left" w:pos="2160"/>
                <w:tab w:val="left" w:pos="5760"/>
              </w:tabs>
            </w:pPr>
            <w:r>
              <w:t>2002</w:t>
            </w:r>
          </w:p>
        </w:tc>
      </w:tr>
      <w:tr w:rsidR="006E74C5" w:rsidRPr="00900F98" w:rsidTr="001E5EDC">
        <w:trPr>
          <w:gridAfter w:val="2"/>
          <w:wAfter w:w="792" w:type="dxa"/>
        </w:trPr>
        <w:tc>
          <w:tcPr>
            <w:tcW w:w="7935" w:type="dxa"/>
            <w:gridSpan w:val="2"/>
            <w:shd w:val="clear" w:color="auto" w:fill="auto"/>
          </w:tcPr>
          <w:p w:rsidR="006E74C5" w:rsidRPr="00C13704" w:rsidRDefault="00DD6BB9" w:rsidP="009B236C">
            <w:pPr>
              <w:ind w:left="360" w:hanging="360"/>
              <w:rPr>
                <w:b/>
              </w:rPr>
            </w:pPr>
            <w:r>
              <w:rPr>
                <w:lang w:val="sv-SE"/>
              </w:rPr>
              <w:t>59</w:t>
            </w:r>
            <w:r w:rsidR="001D161A" w:rsidRPr="001D161A">
              <w:rPr>
                <w:lang w:val="sv-SE"/>
              </w:rPr>
              <w:t>. Verho H</w:t>
            </w:r>
            <w:r w:rsidR="00531D12">
              <w:rPr>
                <w:lang w:val="sv-SE"/>
              </w:rPr>
              <w:t>,</w:t>
            </w:r>
            <w:r w:rsidR="001D161A" w:rsidRPr="001D161A">
              <w:rPr>
                <w:lang w:val="sv-SE"/>
              </w:rPr>
              <w:t xml:space="preserve">* Arnetz BB, </w:t>
            </w:r>
            <w:r w:rsidR="001D161A" w:rsidRPr="001D161A">
              <w:rPr>
                <w:b/>
                <w:lang w:val="sv-SE"/>
              </w:rPr>
              <w:t>Arnetz JE</w:t>
            </w:r>
            <w:r w:rsidR="001D161A" w:rsidRPr="001D161A">
              <w:rPr>
                <w:lang w:val="sv-SE"/>
              </w:rPr>
              <w:t xml:space="preserve">. </w:t>
            </w:r>
            <w:r w:rsidR="001D161A" w:rsidRPr="001D161A">
              <w:t>The Tool Project: A comprehensive model for improving the quality of elderly care. International Society for Quality in Health Care ISQUA conference, Paris, France 2002.</w:t>
            </w:r>
            <w:r w:rsidR="001D161A" w:rsidRPr="001D161A">
              <w:br/>
              <w:t xml:space="preserve"> </w:t>
            </w:r>
            <w:r w:rsidR="001D161A" w:rsidRPr="001D161A">
              <w:tab/>
            </w:r>
          </w:p>
        </w:tc>
        <w:tc>
          <w:tcPr>
            <w:tcW w:w="1641" w:type="dxa"/>
            <w:gridSpan w:val="2"/>
            <w:shd w:val="clear" w:color="auto" w:fill="auto"/>
          </w:tcPr>
          <w:p w:rsidR="006E74C5" w:rsidRPr="00AB20DD" w:rsidRDefault="008276D9" w:rsidP="004D53EF">
            <w:pPr>
              <w:tabs>
                <w:tab w:val="left" w:pos="720"/>
                <w:tab w:val="left" w:pos="1440"/>
                <w:tab w:val="left" w:pos="2160"/>
                <w:tab w:val="left" w:pos="5760"/>
              </w:tabs>
            </w:pPr>
            <w:r>
              <w:t>2002</w:t>
            </w:r>
          </w:p>
        </w:tc>
      </w:tr>
      <w:tr w:rsidR="006E74C5" w:rsidRPr="00900F98" w:rsidTr="001E5EDC">
        <w:trPr>
          <w:gridAfter w:val="2"/>
          <w:wAfter w:w="792" w:type="dxa"/>
        </w:trPr>
        <w:tc>
          <w:tcPr>
            <w:tcW w:w="7935" w:type="dxa"/>
            <w:gridSpan w:val="2"/>
            <w:shd w:val="clear" w:color="auto" w:fill="auto"/>
          </w:tcPr>
          <w:p w:rsidR="006E74C5" w:rsidRPr="00C13704" w:rsidRDefault="00DD6BB9" w:rsidP="009B236C">
            <w:pPr>
              <w:ind w:left="360" w:hanging="360"/>
              <w:rPr>
                <w:b/>
              </w:rPr>
            </w:pPr>
            <w:r>
              <w:rPr>
                <w:lang w:val="sv-SE"/>
              </w:rPr>
              <w:t>60</w:t>
            </w:r>
            <w:r w:rsidR="001D161A" w:rsidRPr="001D161A">
              <w:rPr>
                <w:lang w:val="sv-SE"/>
              </w:rPr>
              <w:t>. Ygge B-M</w:t>
            </w:r>
            <w:r w:rsidR="00531D12">
              <w:rPr>
                <w:lang w:val="sv-SE"/>
              </w:rPr>
              <w:t>,</w:t>
            </w:r>
            <w:r w:rsidR="001D161A" w:rsidRPr="001D161A">
              <w:rPr>
                <w:lang w:val="sv-SE"/>
              </w:rPr>
              <w:t xml:space="preserve">* </w:t>
            </w:r>
            <w:r w:rsidR="001D161A" w:rsidRPr="001D161A">
              <w:rPr>
                <w:b/>
                <w:lang w:val="sv-SE"/>
              </w:rPr>
              <w:t>Arnetz JE</w:t>
            </w:r>
            <w:r w:rsidR="001D161A" w:rsidRPr="001D161A">
              <w:rPr>
                <w:lang w:val="sv-SE"/>
              </w:rPr>
              <w:t xml:space="preserve">. </w:t>
            </w:r>
            <w:r w:rsidR="001D161A" w:rsidRPr="001D161A">
              <w:t>Quality of Care – application, implementation, evaluation of an instrument to measure parent satisfaction with hospital care. International Society for Quality in Health Care ISQUA conference, Paris, France</w:t>
            </w:r>
            <w:r w:rsidR="001B3E35">
              <w:t xml:space="preserve"> 2002.</w:t>
            </w:r>
            <w:r w:rsidR="001B3E35">
              <w:br/>
              <w:t xml:space="preserve"> </w:t>
            </w:r>
            <w:r w:rsidR="001B3E35">
              <w:tab/>
            </w:r>
          </w:p>
        </w:tc>
        <w:tc>
          <w:tcPr>
            <w:tcW w:w="1641" w:type="dxa"/>
            <w:gridSpan w:val="2"/>
            <w:shd w:val="clear" w:color="auto" w:fill="auto"/>
          </w:tcPr>
          <w:p w:rsidR="006E74C5" w:rsidRPr="00AB20DD" w:rsidRDefault="008276D9" w:rsidP="004D53EF">
            <w:pPr>
              <w:tabs>
                <w:tab w:val="left" w:pos="720"/>
                <w:tab w:val="left" w:pos="1440"/>
                <w:tab w:val="left" w:pos="2160"/>
                <w:tab w:val="left" w:pos="5760"/>
              </w:tabs>
            </w:pPr>
            <w:r>
              <w:t>2002</w:t>
            </w:r>
          </w:p>
        </w:tc>
      </w:tr>
      <w:tr w:rsidR="001D161A" w:rsidRPr="00900F98" w:rsidTr="001E5EDC">
        <w:trPr>
          <w:gridAfter w:val="2"/>
          <w:wAfter w:w="792" w:type="dxa"/>
        </w:trPr>
        <w:tc>
          <w:tcPr>
            <w:tcW w:w="7935" w:type="dxa"/>
            <w:gridSpan w:val="2"/>
            <w:shd w:val="clear" w:color="auto" w:fill="auto"/>
          </w:tcPr>
          <w:p w:rsidR="008276D9" w:rsidRPr="008276D9" w:rsidRDefault="00DD6BB9" w:rsidP="008276D9">
            <w:pPr>
              <w:ind w:left="360" w:hanging="360"/>
            </w:pPr>
            <w:r>
              <w:t>61</w:t>
            </w:r>
            <w:r w:rsidR="008276D9" w:rsidRPr="008276D9">
              <w:t xml:space="preserve">. </w:t>
            </w:r>
            <w:r w:rsidR="008276D9" w:rsidRPr="008276D9">
              <w:rPr>
                <w:b/>
              </w:rPr>
              <w:t>Arnetz JE</w:t>
            </w:r>
            <w:r w:rsidR="008276D9" w:rsidRPr="008276D9">
              <w:t>. Violence towards health care staff and possible effects on the quality of patient care. 4</w:t>
            </w:r>
            <w:r w:rsidR="008276D9" w:rsidRPr="008276D9">
              <w:rPr>
                <w:vertAlign w:val="superscript"/>
              </w:rPr>
              <w:t>th</w:t>
            </w:r>
            <w:r w:rsidR="008276D9" w:rsidRPr="008276D9">
              <w:t xml:space="preserve"> International ICOH Conference on Occupational Health for Health Care Workers, </w:t>
            </w:r>
            <w:smartTag w:uri="urn:schemas-microsoft-com:office:smarttags" w:element="place">
              <w:smartTag w:uri="urn:schemas-microsoft-com:office:smarttags" w:element="City">
                <w:r w:rsidR="008276D9" w:rsidRPr="008276D9">
                  <w:t>Montreal</w:t>
                </w:r>
              </w:smartTag>
              <w:r w:rsidR="008276D9" w:rsidRPr="008276D9">
                <w:t xml:space="preserve">, </w:t>
              </w:r>
              <w:smartTag w:uri="urn:schemas-microsoft-com:office:smarttags" w:element="country-region">
                <w:r w:rsidR="008276D9" w:rsidRPr="008276D9">
                  <w:t>Canada</w:t>
                </w:r>
              </w:smartTag>
            </w:smartTag>
            <w:r w:rsidR="008276D9" w:rsidRPr="008276D9">
              <w:t xml:space="preserve"> 1999.</w:t>
            </w:r>
          </w:p>
          <w:p w:rsidR="001D161A" w:rsidRPr="008276D9" w:rsidRDefault="001D161A" w:rsidP="004D53EF">
            <w:pPr>
              <w:overflowPunct w:val="0"/>
              <w:autoSpaceDE w:val="0"/>
              <w:autoSpaceDN w:val="0"/>
              <w:adjustRightInd w:val="0"/>
              <w:textAlignment w:val="baseline"/>
              <w:rPr>
                <w:b/>
              </w:rPr>
            </w:pPr>
          </w:p>
        </w:tc>
        <w:tc>
          <w:tcPr>
            <w:tcW w:w="1641" w:type="dxa"/>
            <w:gridSpan w:val="2"/>
            <w:shd w:val="clear" w:color="auto" w:fill="auto"/>
          </w:tcPr>
          <w:p w:rsidR="001D161A" w:rsidRPr="00AB20DD" w:rsidRDefault="008276D9" w:rsidP="004D53EF">
            <w:pPr>
              <w:tabs>
                <w:tab w:val="left" w:pos="720"/>
                <w:tab w:val="left" w:pos="1440"/>
                <w:tab w:val="left" w:pos="2160"/>
                <w:tab w:val="left" w:pos="5760"/>
              </w:tabs>
            </w:pPr>
            <w:r>
              <w:t>1999</w:t>
            </w:r>
          </w:p>
        </w:tc>
      </w:tr>
      <w:tr w:rsidR="001D161A" w:rsidRPr="00900F98" w:rsidTr="001E5EDC">
        <w:trPr>
          <w:gridAfter w:val="2"/>
          <w:wAfter w:w="792" w:type="dxa"/>
        </w:trPr>
        <w:tc>
          <w:tcPr>
            <w:tcW w:w="7935" w:type="dxa"/>
            <w:gridSpan w:val="2"/>
            <w:shd w:val="clear" w:color="auto" w:fill="auto"/>
          </w:tcPr>
          <w:p w:rsidR="008276D9" w:rsidRPr="008276D9" w:rsidRDefault="00DD6BB9" w:rsidP="008276D9">
            <w:pPr>
              <w:ind w:left="360" w:hanging="360"/>
            </w:pPr>
            <w:r>
              <w:t>62</w:t>
            </w:r>
            <w:r w:rsidR="008276D9" w:rsidRPr="008276D9">
              <w:t xml:space="preserve">. </w:t>
            </w:r>
            <w:r w:rsidR="008276D9" w:rsidRPr="008276D9">
              <w:rPr>
                <w:b/>
              </w:rPr>
              <w:t>Arnetz JE</w:t>
            </w:r>
            <w:r w:rsidR="008276D9" w:rsidRPr="008276D9">
              <w:t>. The VIF-Project: Results from a practical intervention program for dealing with violence towards health care workers. First International ICOH Conference on Psychosocial Factors at Work, Copenhagen, Denmark 1998.</w:t>
            </w:r>
          </w:p>
          <w:p w:rsidR="001D161A" w:rsidRPr="00C13704" w:rsidRDefault="001D161A" w:rsidP="004D53EF">
            <w:pPr>
              <w:overflowPunct w:val="0"/>
              <w:autoSpaceDE w:val="0"/>
              <w:autoSpaceDN w:val="0"/>
              <w:adjustRightInd w:val="0"/>
              <w:textAlignment w:val="baseline"/>
              <w:rPr>
                <w:b/>
              </w:rPr>
            </w:pPr>
          </w:p>
        </w:tc>
        <w:tc>
          <w:tcPr>
            <w:tcW w:w="1641" w:type="dxa"/>
            <w:gridSpan w:val="2"/>
            <w:shd w:val="clear" w:color="auto" w:fill="auto"/>
          </w:tcPr>
          <w:p w:rsidR="001D161A" w:rsidRPr="00AB20DD" w:rsidRDefault="00DA2B57" w:rsidP="004D53EF">
            <w:pPr>
              <w:tabs>
                <w:tab w:val="left" w:pos="720"/>
                <w:tab w:val="left" w:pos="1440"/>
                <w:tab w:val="left" w:pos="2160"/>
                <w:tab w:val="left" w:pos="5760"/>
              </w:tabs>
            </w:pPr>
            <w:r>
              <w:t>1998</w:t>
            </w:r>
          </w:p>
        </w:tc>
      </w:tr>
      <w:tr w:rsidR="001D161A" w:rsidRPr="00900F98" w:rsidTr="001E5EDC">
        <w:trPr>
          <w:gridAfter w:val="2"/>
          <w:wAfter w:w="792" w:type="dxa"/>
        </w:trPr>
        <w:tc>
          <w:tcPr>
            <w:tcW w:w="7935" w:type="dxa"/>
            <w:gridSpan w:val="2"/>
            <w:shd w:val="clear" w:color="auto" w:fill="auto"/>
          </w:tcPr>
          <w:p w:rsidR="008276D9" w:rsidRPr="008276D9" w:rsidRDefault="00DD6BB9" w:rsidP="008276D9">
            <w:pPr>
              <w:ind w:left="360" w:hanging="360"/>
            </w:pPr>
            <w:r>
              <w:t>63</w:t>
            </w:r>
            <w:r w:rsidR="008276D9" w:rsidRPr="008276D9">
              <w:t xml:space="preserve">. </w:t>
            </w:r>
            <w:r w:rsidR="008276D9" w:rsidRPr="008276D9">
              <w:rPr>
                <w:b/>
              </w:rPr>
              <w:t>Arnetz JE</w:t>
            </w:r>
            <w:r w:rsidR="008276D9" w:rsidRPr="008276D9">
              <w:t>. Dealing with violence towards health care workers: The VIF Intervention Project. 3</w:t>
            </w:r>
            <w:r w:rsidR="008276D9" w:rsidRPr="008276D9">
              <w:rPr>
                <w:vertAlign w:val="superscript"/>
              </w:rPr>
              <w:t>rd</w:t>
            </w:r>
            <w:r w:rsidR="008276D9" w:rsidRPr="008276D9">
              <w:t xml:space="preserve"> International ICOH Conference on Occupational Health for Health Care Workers, Edinburgh, Scotland 1997.</w:t>
            </w:r>
          </w:p>
          <w:p w:rsidR="001D161A" w:rsidRPr="008276D9" w:rsidRDefault="001D161A" w:rsidP="004D53EF">
            <w:pPr>
              <w:overflowPunct w:val="0"/>
              <w:autoSpaceDE w:val="0"/>
              <w:autoSpaceDN w:val="0"/>
              <w:adjustRightInd w:val="0"/>
              <w:textAlignment w:val="baseline"/>
              <w:rPr>
                <w:b/>
              </w:rPr>
            </w:pPr>
          </w:p>
        </w:tc>
        <w:tc>
          <w:tcPr>
            <w:tcW w:w="1641" w:type="dxa"/>
            <w:gridSpan w:val="2"/>
            <w:shd w:val="clear" w:color="auto" w:fill="auto"/>
          </w:tcPr>
          <w:p w:rsidR="001D161A" w:rsidRPr="00AB20DD" w:rsidRDefault="00DA2B57" w:rsidP="004D53EF">
            <w:pPr>
              <w:tabs>
                <w:tab w:val="left" w:pos="720"/>
                <w:tab w:val="left" w:pos="1440"/>
                <w:tab w:val="left" w:pos="2160"/>
                <w:tab w:val="left" w:pos="5760"/>
              </w:tabs>
            </w:pPr>
            <w:r>
              <w:t>1997</w:t>
            </w:r>
          </w:p>
        </w:tc>
      </w:tr>
      <w:tr w:rsidR="001D161A" w:rsidRPr="00900F98" w:rsidTr="001E5EDC">
        <w:trPr>
          <w:gridAfter w:val="2"/>
          <w:wAfter w:w="792" w:type="dxa"/>
        </w:trPr>
        <w:tc>
          <w:tcPr>
            <w:tcW w:w="7935" w:type="dxa"/>
            <w:gridSpan w:val="2"/>
            <w:shd w:val="clear" w:color="auto" w:fill="auto"/>
          </w:tcPr>
          <w:p w:rsidR="00DA2B57" w:rsidRPr="00DA2B57" w:rsidRDefault="00DD6BB9" w:rsidP="00DA2B57">
            <w:pPr>
              <w:ind w:left="360" w:hanging="360"/>
            </w:pPr>
            <w:r>
              <w:t>64</w:t>
            </w:r>
            <w:r w:rsidR="00DA2B57" w:rsidRPr="00DA2B57">
              <w:t xml:space="preserve">. </w:t>
            </w:r>
            <w:r w:rsidR="00DA2B57" w:rsidRPr="00DA2B57">
              <w:rPr>
                <w:b/>
              </w:rPr>
              <w:t>Arnetz JE</w:t>
            </w:r>
            <w:r w:rsidR="00DA2B57" w:rsidRPr="00DA2B57">
              <w:t>. Violence towards health care personnel. International Conference on Occupational Health (ICOH), Stockholm, Sweden 1996.</w:t>
            </w:r>
          </w:p>
          <w:p w:rsidR="001D161A" w:rsidRPr="00DA2B57" w:rsidRDefault="001D161A" w:rsidP="004D53EF">
            <w:pPr>
              <w:overflowPunct w:val="0"/>
              <w:autoSpaceDE w:val="0"/>
              <w:autoSpaceDN w:val="0"/>
              <w:adjustRightInd w:val="0"/>
              <w:textAlignment w:val="baseline"/>
              <w:rPr>
                <w:b/>
              </w:rPr>
            </w:pPr>
          </w:p>
        </w:tc>
        <w:tc>
          <w:tcPr>
            <w:tcW w:w="1641" w:type="dxa"/>
            <w:gridSpan w:val="2"/>
            <w:shd w:val="clear" w:color="auto" w:fill="auto"/>
          </w:tcPr>
          <w:p w:rsidR="001D161A" w:rsidRPr="00AB20DD" w:rsidRDefault="00DA2B57" w:rsidP="004D53EF">
            <w:pPr>
              <w:tabs>
                <w:tab w:val="left" w:pos="720"/>
                <w:tab w:val="left" w:pos="1440"/>
                <w:tab w:val="left" w:pos="2160"/>
                <w:tab w:val="left" w:pos="5760"/>
              </w:tabs>
            </w:pPr>
            <w:r>
              <w:t>1996</w:t>
            </w:r>
          </w:p>
        </w:tc>
      </w:tr>
      <w:tr w:rsidR="00DA2B57" w:rsidRPr="00900F98" w:rsidTr="001E5EDC">
        <w:trPr>
          <w:gridAfter w:val="2"/>
          <w:wAfter w:w="792" w:type="dxa"/>
        </w:trPr>
        <w:tc>
          <w:tcPr>
            <w:tcW w:w="7935" w:type="dxa"/>
            <w:gridSpan w:val="2"/>
            <w:shd w:val="clear" w:color="auto" w:fill="auto"/>
          </w:tcPr>
          <w:p w:rsidR="00DA2B57" w:rsidRPr="00DA2B57" w:rsidRDefault="00DD6BB9" w:rsidP="00DA2B57">
            <w:pPr>
              <w:ind w:left="360" w:hanging="360"/>
            </w:pPr>
            <w:r>
              <w:t>65</w:t>
            </w:r>
            <w:r w:rsidR="00DA2B57" w:rsidRPr="00DA2B57">
              <w:t xml:space="preserve">. </w:t>
            </w:r>
            <w:r w:rsidR="00DA2B57" w:rsidRPr="00DA2B57">
              <w:rPr>
                <w:b/>
              </w:rPr>
              <w:t>Arnetz JE</w:t>
            </w:r>
            <w:r w:rsidR="00DA2B57" w:rsidRPr="00DA2B57">
              <w:t>. Violence in the nursing profession. International Conference on Occupational Stress and Health, American Psychological Association (APA) and National Institute for Occupational Safety and Health (NIOSH), Washington, D.C. 1995.</w:t>
            </w:r>
          </w:p>
          <w:p w:rsidR="00DA2B57" w:rsidRPr="00DA2B57" w:rsidRDefault="00DA2B57" w:rsidP="004D53EF">
            <w:pPr>
              <w:overflowPunct w:val="0"/>
              <w:autoSpaceDE w:val="0"/>
              <w:autoSpaceDN w:val="0"/>
              <w:adjustRightInd w:val="0"/>
              <w:textAlignment w:val="baseline"/>
              <w:rPr>
                <w:b/>
              </w:rPr>
            </w:pPr>
          </w:p>
        </w:tc>
        <w:tc>
          <w:tcPr>
            <w:tcW w:w="1641" w:type="dxa"/>
            <w:gridSpan w:val="2"/>
            <w:shd w:val="clear" w:color="auto" w:fill="auto"/>
          </w:tcPr>
          <w:p w:rsidR="00DA2B57" w:rsidRPr="00AB20DD" w:rsidRDefault="00DA2B57" w:rsidP="004D53EF">
            <w:pPr>
              <w:tabs>
                <w:tab w:val="left" w:pos="720"/>
                <w:tab w:val="left" w:pos="1440"/>
                <w:tab w:val="left" w:pos="2160"/>
                <w:tab w:val="left" w:pos="5760"/>
              </w:tabs>
            </w:pPr>
            <w:r>
              <w:t>1995</w:t>
            </w:r>
          </w:p>
        </w:tc>
      </w:tr>
      <w:tr w:rsidR="00DA2B57" w:rsidRPr="00900F98" w:rsidTr="001E5EDC">
        <w:trPr>
          <w:gridAfter w:val="2"/>
          <w:wAfter w:w="792" w:type="dxa"/>
        </w:trPr>
        <w:tc>
          <w:tcPr>
            <w:tcW w:w="7935" w:type="dxa"/>
            <w:gridSpan w:val="2"/>
            <w:shd w:val="clear" w:color="auto" w:fill="auto"/>
          </w:tcPr>
          <w:p w:rsidR="00DA2B57" w:rsidRPr="00C13704" w:rsidRDefault="009D2F6C" w:rsidP="00DA2B57">
            <w:pPr>
              <w:tabs>
                <w:tab w:val="left" w:pos="720"/>
                <w:tab w:val="left" w:pos="1440"/>
                <w:tab w:val="left" w:pos="2160"/>
                <w:tab w:val="left" w:pos="5760"/>
              </w:tabs>
              <w:rPr>
                <w:b/>
              </w:rPr>
            </w:pPr>
            <w:r>
              <w:rPr>
                <w:b/>
              </w:rPr>
              <w:lastRenderedPageBreak/>
              <w:br/>
            </w:r>
            <w:r>
              <w:rPr>
                <w:b/>
              </w:rPr>
              <w:br/>
            </w:r>
            <w:r>
              <w:rPr>
                <w:b/>
              </w:rPr>
              <w:br/>
            </w:r>
            <w:r w:rsidR="00DA2B57" w:rsidRPr="005A640C">
              <w:rPr>
                <w:b/>
              </w:rPr>
              <w:t>Poster Presentations (refereed)</w:t>
            </w:r>
            <w:r w:rsidR="008E79AB">
              <w:rPr>
                <w:b/>
              </w:rPr>
              <w:br/>
            </w:r>
          </w:p>
        </w:tc>
        <w:tc>
          <w:tcPr>
            <w:tcW w:w="1641" w:type="dxa"/>
            <w:gridSpan w:val="2"/>
            <w:shd w:val="clear" w:color="auto" w:fill="auto"/>
          </w:tcPr>
          <w:p w:rsidR="00DA2B57" w:rsidRPr="00AB20DD" w:rsidRDefault="00DA2B57" w:rsidP="004D53EF">
            <w:pPr>
              <w:tabs>
                <w:tab w:val="left" w:pos="720"/>
                <w:tab w:val="left" w:pos="1440"/>
                <w:tab w:val="left" w:pos="2160"/>
                <w:tab w:val="left" w:pos="5760"/>
              </w:tabs>
            </w:pPr>
          </w:p>
        </w:tc>
      </w:tr>
      <w:tr w:rsidR="00DD345E" w:rsidRPr="007E28E3" w:rsidTr="001E5EDC">
        <w:trPr>
          <w:gridAfter w:val="2"/>
          <w:wAfter w:w="792" w:type="dxa"/>
        </w:trPr>
        <w:tc>
          <w:tcPr>
            <w:tcW w:w="7935" w:type="dxa"/>
            <w:gridSpan w:val="2"/>
            <w:shd w:val="clear" w:color="auto" w:fill="auto"/>
          </w:tcPr>
          <w:p w:rsidR="00DD345E" w:rsidRPr="00EF4302" w:rsidRDefault="00DD345E" w:rsidP="00D05B97">
            <w:pPr>
              <w:numPr>
                <w:ilvl w:val="0"/>
                <w:numId w:val="22"/>
              </w:numPr>
              <w:ind w:left="360"/>
            </w:pPr>
            <w:r w:rsidRPr="00EF4302">
              <w:t xml:space="preserve">Arnetz B, Goetz C, </w:t>
            </w:r>
            <w:r w:rsidRPr="00EF4302">
              <w:rPr>
                <w:b/>
              </w:rPr>
              <w:t>Arnetz J,</w:t>
            </w:r>
            <w:r w:rsidRPr="00EF4302">
              <w:t xml:space="preserve"> vanSchagen J, Sudan S, Reyelts F.</w:t>
            </w:r>
            <w:r>
              <w:t xml:space="preserve"> Maintaining joy while transforming work processes (storyboard presentation). 2019 Institute for Healthcare Improvement National Forum on Quality Improvement in Health Care. December 8-11, Orlando, FL.</w:t>
            </w:r>
            <w:r w:rsidR="00317275">
              <w:br/>
            </w:r>
          </w:p>
        </w:tc>
        <w:tc>
          <w:tcPr>
            <w:tcW w:w="1641" w:type="dxa"/>
            <w:gridSpan w:val="2"/>
            <w:shd w:val="clear" w:color="auto" w:fill="auto"/>
          </w:tcPr>
          <w:p w:rsidR="00DD345E" w:rsidRDefault="00317275" w:rsidP="00D05B97">
            <w:pPr>
              <w:tabs>
                <w:tab w:val="left" w:pos="720"/>
                <w:tab w:val="left" w:pos="1440"/>
                <w:tab w:val="left" w:pos="2160"/>
                <w:tab w:val="left" w:pos="5760"/>
              </w:tabs>
            </w:pPr>
            <w:r>
              <w:t>2019</w:t>
            </w:r>
          </w:p>
        </w:tc>
      </w:tr>
      <w:tr w:rsidR="008E79AB" w:rsidRPr="007E28E3" w:rsidTr="001E5EDC">
        <w:trPr>
          <w:gridAfter w:val="2"/>
          <w:wAfter w:w="792" w:type="dxa"/>
        </w:trPr>
        <w:tc>
          <w:tcPr>
            <w:tcW w:w="7935" w:type="dxa"/>
            <w:gridSpan w:val="2"/>
            <w:shd w:val="clear" w:color="auto" w:fill="auto"/>
          </w:tcPr>
          <w:p w:rsidR="008E79AB" w:rsidRPr="007E28E3" w:rsidRDefault="00317275" w:rsidP="00317275">
            <w:pPr>
              <w:numPr>
                <w:ilvl w:val="0"/>
                <w:numId w:val="22"/>
              </w:numPr>
              <w:ind w:left="360"/>
            </w:pPr>
            <w:r w:rsidRPr="00D05B97">
              <w:t xml:space="preserve">Goetz </w:t>
            </w:r>
            <w:proofErr w:type="gramStart"/>
            <w:r w:rsidRPr="00D05B97">
              <w:t>C,*</w:t>
            </w:r>
            <w:proofErr w:type="gramEnd"/>
            <w:r w:rsidRPr="00D05B97">
              <w:t xml:space="preserve"> Sudan S, </w:t>
            </w:r>
            <w:r w:rsidRPr="00D05B97">
              <w:rPr>
                <w:b/>
              </w:rPr>
              <w:t>Arnetz J</w:t>
            </w:r>
            <w:r w:rsidRPr="00D05B97">
              <w:t>, vanSchagen J, Reyelts F, Arnetz B. Joy in a</w:t>
            </w:r>
            <w:r>
              <w:t xml:space="preserve">   primary care clinic: Work-related factors. Poster presentation at the American Conference on Physician Health, September 19-21, 2019, Charlotte, NC.</w:t>
            </w:r>
            <w:r>
              <w:br/>
            </w:r>
          </w:p>
        </w:tc>
        <w:tc>
          <w:tcPr>
            <w:tcW w:w="1641" w:type="dxa"/>
            <w:gridSpan w:val="2"/>
            <w:shd w:val="clear" w:color="auto" w:fill="auto"/>
          </w:tcPr>
          <w:p w:rsidR="008E79AB" w:rsidRDefault="00DD345E" w:rsidP="00D05B97">
            <w:pPr>
              <w:tabs>
                <w:tab w:val="left" w:pos="720"/>
                <w:tab w:val="left" w:pos="1440"/>
                <w:tab w:val="left" w:pos="2160"/>
                <w:tab w:val="left" w:pos="5760"/>
              </w:tabs>
            </w:pPr>
            <w:r>
              <w:t>2019</w:t>
            </w:r>
          </w:p>
        </w:tc>
      </w:tr>
      <w:tr w:rsidR="00D05B97" w:rsidRPr="007E28E3" w:rsidTr="001E5EDC">
        <w:trPr>
          <w:gridAfter w:val="2"/>
          <w:wAfter w:w="792" w:type="dxa"/>
        </w:trPr>
        <w:tc>
          <w:tcPr>
            <w:tcW w:w="7935" w:type="dxa"/>
            <w:gridSpan w:val="2"/>
            <w:shd w:val="clear" w:color="auto" w:fill="auto"/>
          </w:tcPr>
          <w:p w:rsidR="00D05B97" w:rsidRPr="007E28E3" w:rsidRDefault="00D05B97" w:rsidP="00D05B97">
            <w:pPr>
              <w:numPr>
                <w:ilvl w:val="0"/>
                <w:numId w:val="22"/>
              </w:numPr>
              <w:ind w:left="360"/>
            </w:pPr>
            <w:r w:rsidRPr="007E28E3">
              <w:t>Sudan S, Lewalski P, Arnetz J, vanSchagen J, Arnetz B. The A</w:t>
            </w:r>
            <w:r>
              <w:t>ssociation between attendings’ feedback and residents’ reporting of near-misses. 42</w:t>
            </w:r>
            <w:r w:rsidRPr="007E28E3">
              <w:rPr>
                <w:vertAlign w:val="superscript"/>
              </w:rPr>
              <w:t>nd</w:t>
            </w:r>
            <w:r>
              <w:t xml:space="preserve"> Annual Family Medicine Research Day, May 23, 2019, Howell, Michigan</w:t>
            </w:r>
            <w:r>
              <w:br/>
              <w:t xml:space="preserve"> </w:t>
            </w:r>
          </w:p>
        </w:tc>
        <w:tc>
          <w:tcPr>
            <w:tcW w:w="1641" w:type="dxa"/>
            <w:gridSpan w:val="2"/>
            <w:shd w:val="clear" w:color="auto" w:fill="auto"/>
          </w:tcPr>
          <w:p w:rsidR="00D05B97" w:rsidRPr="007E28E3" w:rsidRDefault="00D05B97" w:rsidP="00D05B97">
            <w:pPr>
              <w:tabs>
                <w:tab w:val="left" w:pos="720"/>
                <w:tab w:val="left" w:pos="1440"/>
                <w:tab w:val="left" w:pos="2160"/>
                <w:tab w:val="left" w:pos="5760"/>
              </w:tabs>
            </w:pPr>
            <w:r>
              <w:t>2019</w:t>
            </w:r>
          </w:p>
        </w:tc>
      </w:tr>
      <w:tr w:rsidR="00D05B97" w:rsidRPr="008E4DE8" w:rsidTr="001E5EDC">
        <w:trPr>
          <w:gridAfter w:val="2"/>
          <w:wAfter w:w="792" w:type="dxa"/>
        </w:trPr>
        <w:tc>
          <w:tcPr>
            <w:tcW w:w="7935" w:type="dxa"/>
            <w:gridSpan w:val="2"/>
            <w:shd w:val="clear" w:color="auto" w:fill="auto"/>
          </w:tcPr>
          <w:p w:rsidR="00D05B97" w:rsidRPr="008E4DE8" w:rsidRDefault="00D05B97" w:rsidP="00D05B97">
            <w:pPr>
              <w:numPr>
                <w:ilvl w:val="0"/>
                <w:numId w:val="22"/>
              </w:numPr>
              <w:ind w:left="360"/>
              <w:rPr>
                <w:color w:val="000000"/>
              </w:rPr>
            </w:pPr>
            <w:r>
              <w:t xml:space="preserve">Goetz C, Sudan S, </w:t>
            </w:r>
            <w:r w:rsidRPr="00FC501F">
              <w:rPr>
                <w:b/>
              </w:rPr>
              <w:t>Arnetz J</w:t>
            </w:r>
            <w:r>
              <w:t>, vanSchagen J, Baer W, Hoppough S, Arnetz B. The role of transdisciplinary healthcare teams and tollgates in quality improvement processes. 10</w:t>
            </w:r>
            <w:r w:rsidRPr="00887EEE">
              <w:rPr>
                <w:vertAlign w:val="superscript"/>
              </w:rPr>
              <w:t>th</w:t>
            </w:r>
            <w:r>
              <w:t xml:space="preserve"> Annual International Science of Team Science Conference, May 22, 2019, Lansing, Michigan</w:t>
            </w:r>
            <w:r>
              <w:br/>
            </w:r>
          </w:p>
        </w:tc>
        <w:tc>
          <w:tcPr>
            <w:tcW w:w="1641" w:type="dxa"/>
            <w:gridSpan w:val="2"/>
            <w:shd w:val="clear" w:color="auto" w:fill="auto"/>
          </w:tcPr>
          <w:p w:rsidR="00D05B97" w:rsidRDefault="00D05B97" w:rsidP="00D05B97">
            <w:pPr>
              <w:tabs>
                <w:tab w:val="left" w:pos="720"/>
                <w:tab w:val="left" w:pos="1440"/>
                <w:tab w:val="left" w:pos="2160"/>
                <w:tab w:val="left" w:pos="5760"/>
              </w:tabs>
            </w:pPr>
            <w:r>
              <w:t>2019</w:t>
            </w:r>
          </w:p>
        </w:tc>
      </w:tr>
      <w:tr w:rsidR="00D05B97" w:rsidRPr="008E4DE8" w:rsidTr="001E5EDC">
        <w:trPr>
          <w:gridAfter w:val="2"/>
          <w:wAfter w:w="792" w:type="dxa"/>
        </w:trPr>
        <w:tc>
          <w:tcPr>
            <w:tcW w:w="7935" w:type="dxa"/>
            <w:gridSpan w:val="2"/>
            <w:shd w:val="clear" w:color="auto" w:fill="auto"/>
          </w:tcPr>
          <w:p w:rsidR="00D05B97" w:rsidRPr="008E4DE8" w:rsidRDefault="00D05B97" w:rsidP="00D05B97">
            <w:pPr>
              <w:numPr>
                <w:ilvl w:val="0"/>
                <w:numId w:val="22"/>
              </w:numPr>
              <w:ind w:left="360"/>
              <w:rPr>
                <w:color w:val="000000"/>
              </w:rPr>
            </w:pPr>
            <w:r w:rsidRPr="008E4DE8">
              <w:rPr>
                <w:color w:val="000000"/>
              </w:rPr>
              <w:t xml:space="preserve">Sudan S, Lewalski P, </w:t>
            </w:r>
            <w:r w:rsidRPr="008E4DE8">
              <w:rPr>
                <w:b/>
                <w:color w:val="000000"/>
              </w:rPr>
              <w:t>Arnetz J</w:t>
            </w:r>
            <w:r w:rsidRPr="008E4DE8">
              <w:rPr>
                <w:color w:val="000000"/>
              </w:rPr>
              <w:t>, VanSchagen J, Arnetz B. Optimizing the res</w:t>
            </w:r>
            <w:r>
              <w:rPr>
                <w:color w:val="000000"/>
              </w:rPr>
              <w:t>idents’ clinical learning environment to promote patient safety. CGEA Spring Meeting, Grand Rapids, MI, March 28, 2019.</w:t>
            </w:r>
            <w:r>
              <w:rPr>
                <w:color w:val="000000"/>
              </w:rPr>
              <w:br/>
            </w:r>
          </w:p>
        </w:tc>
        <w:tc>
          <w:tcPr>
            <w:tcW w:w="1641" w:type="dxa"/>
            <w:gridSpan w:val="2"/>
            <w:shd w:val="clear" w:color="auto" w:fill="auto"/>
          </w:tcPr>
          <w:p w:rsidR="00D05B97" w:rsidRPr="008E4DE8" w:rsidRDefault="00D05B97" w:rsidP="00D05B97">
            <w:pPr>
              <w:tabs>
                <w:tab w:val="left" w:pos="720"/>
                <w:tab w:val="left" w:pos="1440"/>
                <w:tab w:val="left" w:pos="2160"/>
                <w:tab w:val="left" w:pos="5760"/>
              </w:tabs>
            </w:pPr>
            <w:r>
              <w:t>2019</w:t>
            </w:r>
          </w:p>
        </w:tc>
      </w:tr>
      <w:tr w:rsidR="00D05B97" w:rsidRPr="003525A7" w:rsidTr="001E5EDC">
        <w:trPr>
          <w:gridAfter w:val="2"/>
          <w:wAfter w:w="792" w:type="dxa"/>
        </w:trPr>
        <w:tc>
          <w:tcPr>
            <w:tcW w:w="7935" w:type="dxa"/>
            <w:gridSpan w:val="2"/>
            <w:shd w:val="clear" w:color="auto" w:fill="auto"/>
          </w:tcPr>
          <w:p w:rsidR="00D05B97" w:rsidRDefault="00D05B97" w:rsidP="00D05B97">
            <w:pPr>
              <w:numPr>
                <w:ilvl w:val="0"/>
                <w:numId w:val="22"/>
              </w:numPr>
              <w:ind w:left="360"/>
              <w:rPr>
                <w:color w:val="000000"/>
              </w:rPr>
            </w:pPr>
            <w:r>
              <w:rPr>
                <w:color w:val="000000"/>
              </w:rPr>
              <w:t xml:space="preserve">Breejen K, Jamil H, Lumley M, Arnetz B, </w:t>
            </w:r>
            <w:r w:rsidRPr="00E17E85">
              <w:rPr>
                <w:b/>
                <w:color w:val="000000"/>
              </w:rPr>
              <w:t>Arnetz J</w:t>
            </w:r>
            <w:r>
              <w:rPr>
                <w:color w:val="000000"/>
              </w:rPr>
              <w:t>. Chronic disease in Iraqi refugees: The impact of exposure to pre and post-displacement stressors. American Public Health Association (APHA) Annual Conference, Denver, Colorado, November, 2016.</w:t>
            </w:r>
            <w:r>
              <w:rPr>
                <w:color w:val="000000"/>
              </w:rPr>
              <w:br/>
            </w:r>
          </w:p>
        </w:tc>
        <w:tc>
          <w:tcPr>
            <w:tcW w:w="1641" w:type="dxa"/>
            <w:gridSpan w:val="2"/>
            <w:shd w:val="clear" w:color="auto" w:fill="auto"/>
          </w:tcPr>
          <w:p w:rsidR="00D05B97" w:rsidRDefault="00D05B97" w:rsidP="00D05B97">
            <w:pPr>
              <w:tabs>
                <w:tab w:val="left" w:pos="720"/>
                <w:tab w:val="left" w:pos="1440"/>
                <w:tab w:val="left" w:pos="2160"/>
                <w:tab w:val="left" w:pos="5760"/>
              </w:tabs>
            </w:pPr>
            <w:r>
              <w:t>2016</w:t>
            </w:r>
            <w:r>
              <w:br/>
            </w:r>
          </w:p>
        </w:tc>
      </w:tr>
      <w:tr w:rsidR="00D05B97" w:rsidRPr="003525A7" w:rsidTr="001E5EDC">
        <w:trPr>
          <w:gridAfter w:val="2"/>
          <w:wAfter w:w="792" w:type="dxa"/>
        </w:trPr>
        <w:tc>
          <w:tcPr>
            <w:tcW w:w="7935" w:type="dxa"/>
            <w:gridSpan w:val="2"/>
            <w:shd w:val="clear" w:color="auto" w:fill="auto"/>
          </w:tcPr>
          <w:p w:rsidR="00D05B97" w:rsidRDefault="00D05B97" w:rsidP="00D05B97">
            <w:pPr>
              <w:numPr>
                <w:ilvl w:val="0"/>
                <w:numId w:val="22"/>
              </w:numPr>
              <w:ind w:left="360"/>
              <w:rPr>
                <w:color w:val="000000"/>
              </w:rPr>
            </w:pPr>
            <w:r>
              <w:rPr>
                <w:color w:val="000000"/>
              </w:rPr>
              <w:t xml:space="preserve">Sarzynski E, </w:t>
            </w:r>
            <w:r w:rsidRPr="00D50643">
              <w:rPr>
                <w:b/>
                <w:color w:val="000000"/>
              </w:rPr>
              <w:t>Arnetz JE</w:t>
            </w:r>
            <w:r>
              <w:rPr>
                <w:color w:val="000000"/>
              </w:rPr>
              <w:t xml:space="preserve">, </w:t>
            </w:r>
            <w:proofErr w:type="spellStart"/>
            <w:r>
              <w:rPr>
                <w:color w:val="000000"/>
              </w:rPr>
              <w:t>Zaroukian</w:t>
            </w:r>
            <w:proofErr w:type="spellEnd"/>
            <w:r>
              <w:rPr>
                <w:color w:val="000000"/>
              </w:rPr>
              <w:t xml:space="preserve"> M, Brooks K, Given CW. Eliciting patient feedback to improve EHR-generated medication lists. American Geriatric Society (AGS), Long Beach, CA, May, 2016.</w:t>
            </w:r>
            <w:r>
              <w:rPr>
                <w:color w:val="000000"/>
              </w:rPr>
              <w:br/>
              <w:t xml:space="preserve">    </w:t>
            </w:r>
          </w:p>
        </w:tc>
        <w:tc>
          <w:tcPr>
            <w:tcW w:w="1641" w:type="dxa"/>
            <w:gridSpan w:val="2"/>
            <w:shd w:val="clear" w:color="auto" w:fill="auto"/>
          </w:tcPr>
          <w:p w:rsidR="00D05B97" w:rsidRDefault="00D05B97" w:rsidP="00D05B97">
            <w:pPr>
              <w:tabs>
                <w:tab w:val="left" w:pos="720"/>
                <w:tab w:val="left" w:pos="1440"/>
                <w:tab w:val="left" w:pos="2160"/>
                <w:tab w:val="left" w:pos="5760"/>
              </w:tabs>
            </w:pPr>
            <w:r>
              <w:t>2016</w:t>
            </w:r>
          </w:p>
        </w:tc>
      </w:tr>
      <w:tr w:rsidR="00D05B97" w:rsidRPr="003525A7" w:rsidTr="001E5EDC">
        <w:trPr>
          <w:gridAfter w:val="2"/>
          <w:wAfter w:w="792" w:type="dxa"/>
        </w:trPr>
        <w:tc>
          <w:tcPr>
            <w:tcW w:w="7935" w:type="dxa"/>
            <w:gridSpan w:val="2"/>
            <w:shd w:val="clear" w:color="auto" w:fill="auto"/>
          </w:tcPr>
          <w:p w:rsidR="00D05B97" w:rsidRPr="003525A7" w:rsidRDefault="00D05B97" w:rsidP="00D05B97">
            <w:pPr>
              <w:numPr>
                <w:ilvl w:val="0"/>
                <w:numId w:val="22"/>
              </w:numPr>
              <w:ind w:left="360"/>
              <w:rPr>
                <w:color w:val="000000"/>
              </w:rPr>
            </w:pPr>
            <w:r>
              <w:rPr>
                <w:color w:val="000000"/>
              </w:rPr>
              <w:t xml:space="preserve">Yamin J, Aldhalimi A, Wright AM, </w:t>
            </w:r>
            <w:r w:rsidRPr="003525A7">
              <w:rPr>
                <w:b/>
                <w:color w:val="000000"/>
              </w:rPr>
              <w:t>Arnetz J</w:t>
            </w:r>
            <w:r>
              <w:rPr>
                <w:color w:val="000000"/>
              </w:rPr>
              <w:t>, Jamil H, Arnetz B. PTSD symptom clusters as better predictors of CRP levels in Iraqi refugees residing in the United States. American Psychosomatic Society Annual Meeting, Denver, CO, March, 2016.</w:t>
            </w:r>
            <w:r>
              <w:rPr>
                <w:color w:val="000000"/>
              </w:rPr>
              <w:br/>
              <w:t xml:space="preserve">   </w:t>
            </w:r>
          </w:p>
        </w:tc>
        <w:tc>
          <w:tcPr>
            <w:tcW w:w="1641" w:type="dxa"/>
            <w:gridSpan w:val="2"/>
            <w:shd w:val="clear" w:color="auto" w:fill="auto"/>
          </w:tcPr>
          <w:p w:rsidR="00D05B97" w:rsidRPr="003525A7" w:rsidRDefault="00D05B97" w:rsidP="00D05B97">
            <w:pPr>
              <w:tabs>
                <w:tab w:val="left" w:pos="720"/>
                <w:tab w:val="left" w:pos="1440"/>
                <w:tab w:val="left" w:pos="2160"/>
                <w:tab w:val="left" w:pos="5760"/>
              </w:tabs>
            </w:pPr>
            <w:r>
              <w:t>2016</w:t>
            </w:r>
          </w:p>
        </w:tc>
      </w:tr>
      <w:tr w:rsidR="00D05B97" w:rsidRPr="0072398C" w:rsidTr="001E5EDC">
        <w:trPr>
          <w:gridAfter w:val="2"/>
          <w:wAfter w:w="792" w:type="dxa"/>
        </w:trPr>
        <w:tc>
          <w:tcPr>
            <w:tcW w:w="7935" w:type="dxa"/>
            <w:gridSpan w:val="2"/>
            <w:shd w:val="clear" w:color="auto" w:fill="auto"/>
          </w:tcPr>
          <w:p w:rsidR="00D05B97" w:rsidRPr="0072398C" w:rsidRDefault="00D05B97" w:rsidP="00D05B97">
            <w:pPr>
              <w:numPr>
                <w:ilvl w:val="0"/>
                <w:numId w:val="22"/>
              </w:numPr>
              <w:ind w:left="360"/>
              <w:rPr>
                <w:color w:val="000000"/>
              </w:rPr>
            </w:pPr>
            <w:r w:rsidRPr="0072398C">
              <w:rPr>
                <w:b/>
                <w:color w:val="000000"/>
              </w:rPr>
              <w:t>Arnetz J</w:t>
            </w:r>
            <w:r w:rsidRPr="0072398C">
              <w:rPr>
                <w:color w:val="000000"/>
              </w:rPr>
              <w:t xml:space="preserve">, Hamblin L, Ager J, Upfal M, Luborsky M, Russell J, Essenmacher L. Does an intervention to reduce workplace violence impact hospital worker perceptions of safety culture and work satisfaction? </w:t>
            </w:r>
            <w:r w:rsidRPr="0072398C">
              <w:t xml:space="preserve">American Public Health Association (APHA) Annual Conference, Chicago, </w:t>
            </w:r>
            <w:r w:rsidRPr="0072398C">
              <w:lastRenderedPageBreak/>
              <w:t>IL, November 2015.</w:t>
            </w:r>
            <w:r w:rsidRPr="0072398C">
              <w:br/>
            </w:r>
          </w:p>
        </w:tc>
        <w:tc>
          <w:tcPr>
            <w:tcW w:w="1641" w:type="dxa"/>
            <w:gridSpan w:val="2"/>
            <w:shd w:val="clear" w:color="auto" w:fill="auto"/>
          </w:tcPr>
          <w:p w:rsidR="00D05B97" w:rsidRPr="0072398C" w:rsidRDefault="00D05B97" w:rsidP="00D05B97">
            <w:pPr>
              <w:tabs>
                <w:tab w:val="left" w:pos="720"/>
                <w:tab w:val="left" w:pos="1440"/>
                <w:tab w:val="left" w:pos="2160"/>
                <w:tab w:val="left" w:pos="5760"/>
              </w:tabs>
            </w:pPr>
            <w:r w:rsidRPr="0072398C">
              <w:lastRenderedPageBreak/>
              <w:t>2015</w:t>
            </w:r>
          </w:p>
        </w:tc>
      </w:tr>
      <w:tr w:rsidR="00D05B97" w:rsidRPr="0072398C" w:rsidTr="001E5EDC">
        <w:trPr>
          <w:gridAfter w:val="2"/>
          <w:wAfter w:w="792" w:type="dxa"/>
        </w:trPr>
        <w:tc>
          <w:tcPr>
            <w:tcW w:w="7935" w:type="dxa"/>
            <w:gridSpan w:val="2"/>
            <w:shd w:val="clear" w:color="auto" w:fill="auto"/>
          </w:tcPr>
          <w:p w:rsidR="00D05B97" w:rsidRPr="0072398C" w:rsidRDefault="00D05B97" w:rsidP="00D05B97">
            <w:pPr>
              <w:numPr>
                <w:ilvl w:val="0"/>
                <w:numId w:val="22"/>
              </w:numPr>
              <w:ind w:left="360"/>
            </w:pPr>
            <w:r w:rsidRPr="0072398C">
              <w:rPr>
                <w:color w:val="000000"/>
              </w:rPr>
              <w:t xml:space="preserve">Yamin J B, Aldhalimi A, Wright AM, </w:t>
            </w:r>
            <w:r w:rsidRPr="0072398C">
              <w:rPr>
                <w:b/>
                <w:color w:val="000000"/>
              </w:rPr>
              <w:t>Arnetz J</w:t>
            </w:r>
            <w:r w:rsidRPr="0072398C">
              <w:rPr>
                <w:color w:val="000000"/>
              </w:rPr>
              <w:t>, Jamil H, Arnetz B. PTSD symptom clusters as better predictors of CRP in Iraqi refugees residing in the United States. Researchers of Biobehavioral Health in Urban Settings Today (</w:t>
            </w:r>
            <w:proofErr w:type="spellStart"/>
            <w:r w:rsidRPr="0072398C">
              <w:rPr>
                <w:color w:val="000000"/>
              </w:rPr>
              <w:t>RoBUST</w:t>
            </w:r>
            <w:proofErr w:type="spellEnd"/>
            <w:r w:rsidRPr="0072398C">
              <w:rPr>
                <w:color w:val="000000"/>
              </w:rPr>
              <w:t xml:space="preserve">). Fall symposium, Wayne State University, Detroit, Michigan, October 9, 2015. </w:t>
            </w:r>
            <w:r w:rsidRPr="0072398C">
              <w:rPr>
                <w:color w:val="000000"/>
              </w:rPr>
              <w:br/>
            </w:r>
            <w:r w:rsidRPr="0072398C">
              <w:t xml:space="preserve">   </w:t>
            </w:r>
          </w:p>
        </w:tc>
        <w:tc>
          <w:tcPr>
            <w:tcW w:w="1641" w:type="dxa"/>
            <w:gridSpan w:val="2"/>
            <w:shd w:val="clear" w:color="auto" w:fill="auto"/>
          </w:tcPr>
          <w:p w:rsidR="00D05B97" w:rsidRPr="0072398C" w:rsidRDefault="00D05B97" w:rsidP="00D05B97">
            <w:pPr>
              <w:tabs>
                <w:tab w:val="left" w:pos="720"/>
                <w:tab w:val="left" w:pos="1440"/>
                <w:tab w:val="left" w:pos="2160"/>
                <w:tab w:val="left" w:pos="5760"/>
              </w:tabs>
            </w:pPr>
            <w:r w:rsidRPr="0072398C">
              <w:t>2015</w:t>
            </w:r>
            <w:r w:rsidRPr="0072398C">
              <w:br/>
            </w:r>
          </w:p>
        </w:tc>
      </w:tr>
      <w:tr w:rsidR="00D05B97" w:rsidRPr="0072398C" w:rsidTr="001E5EDC">
        <w:trPr>
          <w:gridAfter w:val="2"/>
          <w:wAfter w:w="792" w:type="dxa"/>
        </w:trPr>
        <w:tc>
          <w:tcPr>
            <w:tcW w:w="7935" w:type="dxa"/>
            <w:gridSpan w:val="2"/>
            <w:shd w:val="clear" w:color="auto" w:fill="auto"/>
          </w:tcPr>
          <w:p w:rsidR="00D05B97" w:rsidRPr="0072398C" w:rsidRDefault="00D05B97" w:rsidP="00D05B97">
            <w:pPr>
              <w:numPr>
                <w:ilvl w:val="0"/>
                <w:numId w:val="22"/>
              </w:numPr>
              <w:ind w:left="360"/>
            </w:pPr>
            <w:proofErr w:type="spellStart"/>
            <w:r w:rsidRPr="0072398C">
              <w:t>Arfken</w:t>
            </w:r>
            <w:proofErr w:type="spellEnd"/>
            <w:r w:rsidRPr="0072398C">
              <w:t xml:space="preserve"> C, Arnetz B, </w:t>
            </w:r>
            <w:proofErr w:type="spellStart"/>
            <w:r w:rsidRPr="0072398C">
              <w:t>Broadbridge</w:t>
            </w:r>
            <w:proofErr w:type="spellEnd"/>
            <w:r w:rsidRPr="0072398C">
              <w:t xml:space="preserve"> CL, Lumley M, </w:t>
            </w:r>
            <w:r w:rsidRPr="0072398C">
              <w:rPr>
                <w:b/>
              </w:rPr>
              <w:t>Arnetz J</w:t>
            </w:r>
            <w:r w:rsidRPr="0072398C">
              <w:t>, Pole N, Jamil, H. Incident alcohol use among adult Arab refugees and immigrants. Incident alcohol use among adult Arab refugees and immigrants. College on Problems of Drug Dependence, Phoenix Arizona, June 13-18, 2015.</w:t>
            </w:r>
            <w:r w:rsidRPr="0072398C">
              <w:br/>
              <w:t xml:space="preserve">   </w:t>
            </w:r>
          </w:p>
        </w:tc>
        <w:tc>
          <w:tcPr>
            <w:tcW w:w="1641" w:type="dxa"/>
            <w:gridSpan w:val="2"/>
            <w:shd w:val="clear" w:color="auto" w:fill="auto"/>
          </w:tcPr>
          <w:p w:rsidR="00D05B97" w:rsidRPr="0072398C" w:rsidRDefault="00D05B97" w:rsidP="00D05B97">
            <w:pPr>
              <w:tabs>
                <w:tab w:val="left" w:pos="720"/>
                <w:tab w:val="left" w:pos="1440"/>
                <w:tab w:val="left" w:pos="2160"/>
                <w:tab w:val="left" w:pos="5760"/>
              </w:tabs>
            </w:pPr>
            <w:r w:rsidRPr="0072398C">
              <w:t>2015</w:t>
            </w:r>
          </w:p>
        </w:tc>
      </w:tr>
      <w:tr w:rsidR="00D05B97" w:rsidRPr="0072398C" w:rsidTr="001E5EDC">
        <w:trPr>
          <w:gridAfter w:val="2"/>
          <w:wAfter w:w="792" w:type="dxa"/>
        </w:trPr>
        <w:tc>
          <w:tcPr>
            <w:tcW w:w="7935" w:type="dxa"/>
            <w:gridSpan w:val="2"/>
            <w:shd w:val="clear" w:color="auto" w:fill="auto"/>
          </w:tcPr>
          <w:p w:rsidR="00D05B97" w:rsidRPr="0072398C" w:rsidRDefault="00D05B97" w:rsidP="00D05B97">
            <w:pPr>
              <w:numPr>
                <w:ilvl w:val="0"/>
                <w:numId w:val="22"/>
              </w:numPr>
              <w:ind w:left="360"/>
            </w:pPr>
            <w:r w:rsidRPr="0072398C">
              <w:t xml:space="preserve">Aldhalimi A, Wright AM, Jamil H, </w:t>
            </w:r>
            <w:r w:rsidRPr="0072398C">
              <w:rPr>
                <w:b/>
              </w:rPr>
              <w:t>Arnetz J</w:t>
            </w:r>
            <w:r w:rsidRPr="0072398C">
              <w:t>, Arnetz B. Effect of unemployment on inflammatory markers in refugees residing in the United States. Work, Stress, and Health 2015 Conference, Atlanta, GA, May 6-9, 2015.</w:t>
            </w:r>
            <w:r w:rsidRPr="0072398C">
              <w:br/>
              <w:t xml:space="preserve">   </w:t>
            </w:r>
          </w:p>
        </w:tc>
        <w:tc>
          <w:tcPr>
            <w:tcW w:w="1641" w:type="dxa"/>
            <w:gridSpan w:val="2"/>
            <w:shd w:val="clear" w:color="auto" w:fill="auto"/>
          </w:tcPr>
          <w:p w:rsidR="00D05B97" w:rsidRPr="0072398C" w:rsidRDefault="00D05B97" w:rsidP="00D05B97">
            <w:pPr>
              <w:tabs>
                <w:tab w:val="left" w:pos="720"/>
                <w:tab w:val="left" w:pos="1440"/>
                <w:tab w:val="left" w:pos="2160"/>
                <w:tab w:val="left" w:pos="5760"/>
              </w:tabs>
            </w:pPr>
            <w:r w:rsidRPr="0072398C">
              <w:t>2015</w:t>
            </w:r>
          </w:p>
        </w:tc>
      </w:tr>
      <w:tr w:rsidR="00D05B97" w:rsidRPr="00410867" w:rsidTr="001E5EDC">
        <w:trPr>
          <w:gridAfter w:val="2"/>
          <w:wAfter w:w="792" w:type="dxa"/>
        </w:trPr>
        <w:tc>
          <w:tcPr>
            <w:tcW w:w="7935" w:type="dxa"/>
            <w:gridSpan w:val="2"/>
            <w:shd w:val="clear" w:color="auto" w:fill="auto"/>
          </w:tcPr>
          <w:p w:rsidR="00D05B97" w:rsidRPr="0072398C" w:rsidRDefault="00D05B97" w:rsidP="00D05B97">
            <w:pPr>
              <w:numPr>
                <w:ilvl w:val="0"/>
                <w:numId w:val="22"/>
              </w:numPr>
              <w:ind w:left="360"/>
            </w:pPr>
            <w:r w:rsidRPr="0072398C">
              <w:t xml:space="preserve">Aldhalimi A, Sen A, Wright AM, </w:t>
            </w:r>
            <w:r w:rsidRPr="0072398C">
              <w:rPr>
                <w:b/>
              </w:rPr>
              <w:t>Arnetz J</w:t>
            </w:r>
            <w:r w:rsidRPr="0072398C">
              <w:t>, Hill E, Jamil H, Ghosh S, Stemmer PM, Park PM, Morishita M, Ruden D, Arnetz BB. Lead enhances the effect of trauma on HPA-axis associated gene expression. American Psychosomatic Society Conference: 73</w:t>
            </w:r>
            <w:r w:rsidRPr="0072398C">
              <w:rPr>
                <w:vertAlign w:val="superscript"/>
              </w:rPr>
              <w:t>rd</w:t>
            </w:r>
            <w:r w:rsidRPr="0072398C">
              <w:t xml:space="preserve"> Annual Scientific Meeting, Savannah, GA, March 2015.</w:t>
            </w:r>
            <w:r w:rsidR="008E79AB">
              <w:br/>
            </w:r>
            <w:r w:rsidRPr="0072398C">
              <w:t xml:space="preserve">  </w:t>
            </w:r>
          </w:p>
        </w:tc>
        <w:tc>
          <w:tcPr>
            <w:tcW w:w="1641" w:type="dxa"/>
            <w:gridSpan w:val="2"/>
            <w:shd w:val="clear" w:color="auto" w:fill="auto"/>
          </w:tcPr>
          <w:p w:rsidR="00D05B97" w:rsidRPr="00410867" w:rsidRDefault="00D05B97" w:rsidP="00D05B97">
            <w:pPr>
              <w:tabs>
                <w:tab w:val="left" w:pos="720"/>
                <w:tab w:val="left" w:pos="1440"/>
                <w:tab w:val="left" w:pos="2160"/>
                <w:tab w:val="left" w:pos="5760"/>
              </w:tabs>
            </w:pPr>
            <w:r w:rsidRPr="0072398C">
              <w:t>2015</w:t>
            </w:r>
          </w:p>
        </w:tc>
      </w:tr>
      <w:tr w:rsidR="00D05B97" w:rsidRPr="00900F98" w:rsidTr="001E5EDC">
        <w:trPr>
          <w:gridAfter w:val="2"/>
          <w:wAfter w:w="792" w:type="dxa"/>
        </w:trPr>
        <w:tc>
          <w:tcPr>
            <w:tcW w:w="7935" w:type="dxa"/>
            <w:gridSpan w:val="2"/>
            <w:shd w:val="clear" w:color="auto" w:fill="auto"/>
          </w:tcPr>
          <w:p w:rsidR="00D05B97" w:rsidRPr="00410867" w:rsidRDefault="00D05B97" w:rsidP="00D05B97">
            <w:pPr>
              <w:numPr>
                <w:ilvl w:val="0"/>
                <w:numId w:val="22"/>
              </w:numPr>
              <w:ind w:left="360"/>
            </w:pPr>
            <w:r w:rsidRPr="00410867">
              <w:t xml:space="preserve">Pole N, Arnetz B, </w:t>
            </w:r>
            <w:proofErr w:type="spellStart"/>
            <w:r w:rsidRPr="00410867">
              <w:t>Broadbridge</w:t>
            </w:r>
            <w:proofErr w:type="spellEnd"/>
            <w:r w:rsidRPr="00410867">
              <w:t xml:space="preserve"> CL, </w:t>
            </w:r>
            <w:r w:rsidRPr="00410867">
              <w:rPr>
                <w:b/>
              </w:rPr>
              <w:t>Arnetz J</w:t>
            </w:r>
            <w:r w:rsidRPr="00410867">
              <w:t xml:space="preserve">, Lumley M, Jamil H, </w:t>
            </w:r>
            <w:proofErr w:type="spellStart"/>
            <w:r w:rsidRPr="00410867">
              <w:t>Giordana</w:t>
            </w:r>
            <w:proofErr w:type="spellEnd"/>
            <w:r w:rsidRPr="00410867">
              <w:t xml:space="preserve"> AC, Kim K. The association between discrimination and PTSD symptoms in Arab refugees and immigrants. International Society for Traumatic Stress Studies (ISTSS) 29</w:t>
            </w:r>
            <w:r w:rsidRPr="00410867">
              <w:rPr>
                <w:vertAlign w:val="superscript"/>
              </w:rPr>
              <w:t>th</w:t>
            </w:r>
            <w:r w:rsidRPr="00410867">
              <w:t xml:space="preserve"> Annual Meeting, Philadelphia PA, November 2013.</w:t>
            </w:r>
            <w:r w:rsidRPr="00410867">
              <w:br/>
            </w:r>
          </w:p>
        </w:tc>
        <w:tc>
          <w:tcPr>
            <w:tcW w:w="1641" w:type="dxa"/>
            <w:gridSpan w:val="2"/>
            <w:shd w:val="clear" w:color="auto" w:fill="auto"/>
          </w:tcPr>
          <w:p w:rsidR="00D05B97" w:rsidRDefault="00D05B97" w:rsidP="00D05B97">
            <w:pPr>
              <w:tabs>
                <w:tab w:val="left" w:pos="720"/>
                <w:tab w:val="left" w:pos="1440"/>
                <w:tab w:val="left" w:pos="2160"/>
                <w:tab w:val="left" w:pos="5760"/>
              </w:tabs>
            </w:pPr>
            <w:r w:rsidRPr="00410867">
              <w:t>2013</w:t>
            </w:r>
          </w:p>
          <w:p w:rsidR="00D05B97" w:rsidRDefault="00D05B97" w:rsidP="00D05B97">
            <w:pPr>
              <w:tabs>
                <w:tab w:val="left" w:pos="720"/>
                <w:tab w:val="left" w:pos="1440"/>
                <w:tab w:val="left" w:pos="2160"/>
                <w:tab w:val="left" w:pos="5760"/>
              </w:tabs>
            </w:pPr>
            <w:r>
              <w:br/>
            </w:r>
            <w:r>
              <w:br/>
            </w:r>
            <w:r>
              <w:br/>
            </w:r>
          </w:p>
          <w:p w:rsidR="00D05B97" w:rsidRDefault="00D05B97" w:rsidP="00D05B97">
            <w:pPr>
              <w:tabs>
                <w:tab w:val="left" w:pos="720"/>
                <w:tab w:val="left" w:pos="1440"/>
                <w:tab w:val="left" w:pos="2160"/>
                <w:tab w:val="left" w:pos="5760"/>
              </w:tabs>
            </w:pPr>
          </w:p>
        </w:tc>
      </w:tr>
      <w:tr w:rsidR="00D05B97" w:rsidRPr="00900F98" w:rsidTr="001E5EDC">
        <w:trPr>
          <w:gridAfter w:val="2"/>
          <w:wAfter w:w="792" w:type="dxa"/>
        </w:trPr>
        <w:tc>
          <w:tcPr>
            <w:tcW w:w="7935" w:type="dxa"/>
            <w:gridSpan w:val="2"/>
            <w:shd w:val="clear" w:color="auto" w:fill="auto"/>
          </w:tcPr>
          <w:p w:rsidR="00D05B97" w:rsidRDefault="00D05B97" w:rsidP="00D05B97">
            <w:pPr>
              <w:numPr>
                <w:ilvl w:val="0"/>
                <w:numId w:val="22"/>
              </w:numPr>
              <w:ind w:left="360"/>
            </w:pPr>
            <w:r>
              <w:t xml:space="preserve">Essenmacher L,* </w:t>
            </w:r>
            <w:proofErr w:type="spellStart"/>
            <w:r>
              <w:t>Aranyos</w:t>
            </w:r>
            <w:proofErr w:type="spellEnd"/>
            <w:r>
              <w:t xml:space="preserve"> D, Upfal M, Russell J, Luborsky M, Ager J, Hamblin L, </w:t>
            </w:r>
            <w:r w:rsidRPr="00FA5837">
              <w:rPr>
                <w:b/>
              </w:rPr>
              <w:t>Arnetz J</w:t>
            </w:r>
            <w:r>
              <w:t>. Calculating the cost of workplace violence in hospitals. American Public Health Association (APHA) Annual Conference, Boston, MA, November, 2013.</w:t>
            </w:r>
            <w:r>
              <w:br/>
              <w:t xml:space="preserve">   </w:t>
            </w:r>
          </w:p>
        </w:tc>
        <w:tc>
          <w:tcPr>
            <w:tcW w:w="1641" w:type="dxa"/>
            <w:gridSpan w:val="2"/>
            <w:shd w:val="clear" w:color="auto" w:fill="auto"/>
          </w:tcPr>
          <w:p w:rsidR="00D05B97" w:rsidRDefault="00D05B97" w:rsidP="00D05B97">
            <w:pPr>
              <w:tabs>
                <w:tab w:val="left" w:pos="720"/>
                <w:tab w:val="left" w:pos="1440"/>
                <w:tab w:val="left" w:pos="2160"/>
                <w:tab w:val="left" w:pos="5760"/>
              </w:tabs>
            </w:pPr>
            <w:r>
              <w:t>2013</w:t>
            </w:r>
          </w:p>
          <w:p w:rsidR="00D05B97" w:rsidRDefault="00D05B97" w:rsidP="00D05B97">
            <w:pPr>
              <w:tabs>
                <w:tab w:val="left" w:pos="720"/>
                <w:tab w:val="left" w:pos="1440"/>
                <w:tab w:val="left" w:pos="2160"/>
                <w:tab w:val="left" w:pos="5760"/>
              </w:tabs>
            </w:pPr>
          </w:p>
        </w:tc>
      </w:tr>
      <w:tr w:rsidR="00D05B97" w:rsidRPr="00900F98" w:rsidTr="001E5EDC">
        <w:trPr>
          <w:gridAfter w:val="2"/>
          <w:wAfter w:w="792" w:type="dxa"/>
        </w:trPr>
        <w:tc>
          <w:tcPr>
            <w:tcW w:w="7935" w:type="dxa"/>
            <w:gridSpan w:val="2"/>
            <w:shd w:val="clear" w:color="auto" w:fill="auto"/>
          </w:tcPr>
          <w:p w:rsidR="00D05B97" w:rsidRDefault="00D05B97" w:rsidP="00D05B97">
            <w:pPr>
              <w:numPr>
                <w:ilvl w:val="0"/>
                <w:numId w:val="22"/>
              </w:numPr>
              <w:ind w:left="360"/>
            </w:pPr>
            <w:proofErr w:type="spellStart"/>
            <w:r>
              <w:t>Elsouhag</w:t>
            </w:r>
            <w:proofErr w:type="spellEnd"/>
            <w:r>
              <w:t xml:space="preserve"> D,* </w:t>
            </w:r>
            <w:proofErr w:type="spellStart"/>
            <w:r>
              <w:t>Broadbridge</w:t>
            </w:r>
            <w:proofErr w:type="spellEnd"/>
            <w:r>
              <w:t xml:space="preserve"> C, Arnetz B, Jamil H, </w:t>
            </w:r>
            <w:r w:rsidRPr="00E16DD5">
              <w:rPr>
                <w:b/>
              </w:rPr>
              <w:t>Arnetz J</w:t>
            </w:r>
            <w:r>
              <w:t xml:space="preserve">. Factors associated with healthcare utilization among Arab immigrants and refugees. Graduate Student Research Day, Wayne State University School of Medicine, September 19, 2013. </w:t>
            </w:r>
            <w:r>
              <w:br/>
              <w:t xml:space="preserve">   </w:t>
            </w:r>
            <w:r>
              <w:rPr>
                <w:i/>
              </w:rPr>
              <w:t xml:space="preserve"> </w:t>
            </w:r>
            <w:r>
              <w:t xml:space="preserve"> </w:t>
            </w:r>
          </w:p>
        </w:tc>
        <w:tc>
          <w:tcPr>
            <w:tcW w:w="1641" w:type="dxa"/>
            <w:gridSpan w:val="2"/>
            <w:shd w:val="clear" w:color="auto" w:fill="auto"/>
          </w:tcPr>
          <w:p w:rsidR="00D05B97" w:rsidRDefault="00D05B97" w:rsidP="00D05B97">
            <w:pPr>
              <w:tabs>
                <w:tab w:val="left" w:pos="720"/>
                <w:tab w:val="left" w:pos="1440"/>
                <w:tab w:val="left" w:pos="2160"/>
                <w:tab w:val="left" w:pos="5760"/>
              </w:tabs>
            </w:pPr>
            <w:r>
              <w:t>2013</w:t>
            </w:r>
          </w:p>
        </w:tc>
      </w:tr>
      <w:tr w:rsidR="00D05B97" w:rsidRPr="00900F98" w:rsidTr="001E5EDC">
        <w:trPr>
          <w:gridAfter w:val="2"/>
          <w:wAfter w:w="792" w:type="dxa"/>
        </w:trPr>
        <w:tc>
          <w:tcPr>
            <w:tcW w:w="7935" w:type="dxa"/>
            <w:gridSpan w:val="2"/>
            <w:shd w:val="clear" w:color="auto" w:fill="auto"/>
          </w:tcPr>
          <w:p w:rsidR="00D05B97" w:rsidRDefault="00D05B97" w:rsidP="00D05B97">
            <w:pPr>
              <w:numPr>
                <w:ilvl w:val="0"/>
                <w:numId w:val="22"/>
              </w:numPr>
              <w:ind w:left="360"/>
            </w:pPr>
            <w:proofErr w:type="spellStart"/>
            <w:r>
              <w:t>Broadbridge</w:t>
            </w:r>
            <w:proofErr w:type="spellEnd"/>
            <w:r>
              <w:t xml:space="preserve"> CL,* Arnetz BB, </w:t>
            </w:r>
            <w:r w:rsidRPr="00105109">
              <w:rPr>
                <w:b/>
              </w:rPr>
              <w:t>Arnetz JE</w:t>
            </w:r>
            <w:r>
              <w:t>, Jamil H, Fitzgerald JM. Validation of the Centrality of Event Scale in a sample of Iraqi refugees and Arab immigrants. Annual convention of the Association for Psychological Science, Washington, D.C., May 2013.</w:t>
            </w:r>
            <w:r>
              <w:br/>
              <w:t xml:space="preserve">     </w:t>
            </w:r>
          </w:p>
        </w:tc>
        <w:tc>
          <w:tcPr>
            <w:tcW w:w="1641" w:type="dxa"/>
            <w:gridSpan w:val="2"/>
            <w:shd w:val="clear" w:color="auto" w:fill="auto"/>
          </w:tcPr>
          <w:p w:rsidR="00D05B97" w:rsidRDefault="00D05B97" w:rsidP="00D05B97">
            <w:pPr>
              <w:tabs>
                <w:tab w:val="left" w:pos="720"/>
                <w:tab w:val="left" w:pos="1440"/>
                <w:tab w:val="left" w:pos="2160"/>
                <w:tab w:val="left" w:pos="5760"/>
              </w:tabs>
            </w:pPr>
            <w:r>
              <w:t>2013</w:t>
            </w:r>
          </w:p>
        </w:tc>
      </w:tr>
      <w:tr w:rsidR="00D05B97" w:rsidRPr="00900F98" w:rsidTr="001E5EDC">
        <w:trPr>
          <w:gridAfter w:val="2"/>
          <w:wAfter w:w="792" w:type="dxa"/>
        </w:trPr>
        <w:tc>
          <w:tcPr>
            <w:tcW w:w="7935" w:type="dxa"/>
            <w:gridSpan w:val="2"/>
            <w:shd w:val="clear" w:color="auto" w:fill="auto"/>
          </w:tcPr>
          <w:p w:rsidR="00D05B97" w:rsidRPr="00570676" w:rsidRDefault="00D05B97" w:rsidP="00D05B97">
            <w:pPr>
              <w:numPr>
                <w:ilvl w:val="0"/>
                <w:numId w:val="22"/>
              </w:numPr>
              <w:ind w:left="360"/>
            </w:pPr>
            <w:proofErr w:type="spellStart"/>
            <w:r>
              <w:t>Warritay</w:t>
            </w:r>
            <w:proofErr w:type="spellEnd"/>
            <w:r>
              <w:t xml:space="preserve"> O,* </w:t>
            </w:r>
            <w:r w:rsidRPr="00FB2EAC">
              <w:rPr>
                <w:b/>
              </w:rPr>
              <w:t>Arnetz JE</w:t>
            </w:r>
            <w:r>
              <w:t xml:space="preserve">, Upfal MJ. Perceptions about latent TB infection and acceptance of treatment: A pilot study. American College of </w:t>
            </w:r>
            <w:r>
              <w:lastRenderedPageBreak/>
              <w:t>Occupational and Environmental Medicine (ACOEM) Annual Conference, Orlando, Florida, April 26-28, 2013.</w:t>
            </w:r>
            <w:r w:rsidR="00CB2864">
              <w:br/>
            </w:r>
            <w:r w:rsidR="00CB2864">
              <w:br/>
            </w:r>
            <w:r w:rsidR="00CB2864">
              <w:br/>
            </w:r>
            <w:r w:rsidR="00CB2864">
              <w:br/>
            </w:r>
            <w:r w:rsidR="00CB2864">
              <w:br/>
            </w:r>
            <w:r>
              <w:br/>
            </w:r>
          </w:p>
        </w:tc>
        <w:tc>
          <w:tcPr>
            <w:tcW w:w="1641" w:type="dxa"/>
            <w:gridSpan w:val="2"/>
            <w:shd w:val="clear" w:color="auto" w:fill="auto"/>
          </w:tcPr>
          <w:p w:rsidR="00D05B97" w:rsidRDefault="00D05B97" w:rsidP="00D05B97">
            <w:pPr>
              <w:tabs>
                <w:tab w:val="left" w:pos="720"/>
                <w:tab w:val="left" w:pos="1440"/>
                <w:tab w:val="left" w:pos="2160"/>
                <w:tab w:val="left" w:pos="5760"/>
              </w:tabs>
            </w:pPr>
            <w:r>
              <w:lastRenderedPageBreak/>
              <w:t>2013</w:t>
            </w:r>
          </w:p>
        </w:tc>
      </w:tr>
      <w:tr w:rsidR="00D05B97" w:rsidRPr="00900F98" w:rsidTr="001E5EDC">
        <w:trPr>
          <w:gridAfter w:val="2"/>
          <w:wAfter w:w="792" w:type="dxa"/>
        </w:trPr>
        <w:tc>
          <w:tcPr>
            <w:tcW w:w="7935" w:type="dxa"/>
            <w:gridSpan w:val="2"/>
            <w:shd w:val="clear" w:color="auto" w:fill="auto"/>
          </w:tcPr>
          <w:p w:rsidR="00D05B97" w:rsidRDefault="00D05B97" w:rsidP="00D05B97">
            <w:pPr>
              <w:numPr>
                <w:ilvl w:val="0"/>
                <w:numId w:val="22"/>
              </w:numPr>
              <w:ind w:left="360"/>
            </w:pPr>
            <w:proofErr w:type="spellStart"/>
            <w:r>
              <w:t>Amayo</w:t>
            </w:r>
            <w:proofErr w:type="spellEnd"/>
            <w:r>
              <w:t xml:space="preserve"> J, </w:t>
            </w:r>
            <w:proofErr w:type="spellStart"/>
            <w:r>
              <w:t>Undyala</w:t>
            </w:r>
            <w:proofErr w:type="spellEnd"/>
            <w:r>
              <w:t xml:space="preserve"> VV, </w:t>
            </w:r>
            <w:proofErr w:type="spellStart"/>
            <w:r>
              <w:t>Medado</w:t>
            </w:r>
            <w:proofErr w:type="spellEnd"/>
            <w:r>
              <w:t xml:space="preserve"> P, </w:t>
            </w:r>
            <w:proofErr w:type="spellStart"/>
            <w:r>
              <w:t>Derani</w:t>
            </w:r>
            <w:proofErr w:type="spellEnd"/>
            <w:r>
              <w:t xml:space="preserve"> T, Kas-Shamoun R, Siddiqui S,</w:t>
            </w:r>
          </w:p>
          <w:p w:rsidR="00D05B97" w:rsidRDefault="00D05B97" w:rsidP="00D05B97">
            <w:pPr>
              <w:ind w:left="360"/>
            </w:pPr>
            <w:r>
              <w:rPr>
                <w:b/>
              </w:rPr>
              <w:t>Arnetz J,</w:t>
            </w:r>
            <w:r>
              <w:t xml:space="preserve"> Lewalski P, Arnetz B, Przyklenk K. EM physician stress and patient care: A pilot </w:t>
            </w:r>
            <w:proofErr w:type="gramStart"/>
            <w:r>
              <w:t>study.*</w:t>
            </w:r>
            <w:proofErr w:type="gramEnd"/>
            <w:r>
              <w:t>* Wayne State University Undergraduate Research Conference, February 22, 2013.</w:t>
            </w:r>
            <w:r>
              <w:br/>
              <w:t xml:space="preserve">   </w:t>
            </w:r>
            <w:r>
              <w:rPr>
                <w:i/>
              </w:rPr>
              <w:t xml:space="preserve">   **Awarded Best Poster Presentation</w:t>
            </w:r>
            <w:r>
              <w:rPr>
                <w:i/>
              </w:rPr>
              <w:br/>
            </w:r>
          </w:p>
        </w:tc>
        <w:tc>
          <w:tcPr>
            <w:tcW w:w="1641" w:type="dxa"/>
            <w:gridSpan w:val="2"/>
            <w:shd w:val="clear" w:color="auto" w:fill="auto"/>
          </w:tcPr>
          <w:p w:rsidR="00D05B97" w:rsidRDefault="00D05B97" w:rsidP="00D05B97">
            <w:pPr>
              <w:tabs>
                <w:tab w:val="left" w:pos="720"/>
                <w:tab w:val="left" w:pos="1440"/>
                <w:tab w:val="left" w:pos="2160"/>
                <w:tab w:val="left" w:pos="5760"/>
              </w:tabs>
            </w:pPr>
            <w:r>
              <w:t>2013</w:t>
            </w:r>
          </w:p>
        </w:tc>
      </w:tr>
      <w:tr w:rsidR="00D05B97" w:rsidRPr="00900F98" w:rsidTr="001E5EDC">
        <w:trPr>
          <w:gridAfter w:val="2"/>
          <w:wAfter w:w="792" w:type="dxa"/>
        </w:trPr>
        <w:tc>
          <w:tcPr>
            <w:tcW w:w="7935" w:type="dxa"/>
            <w:gridSpan w:val="2"/>
            <w:shd w:val="clear" w:color="auto" w:fill="auto"/>
          </w:tcPr>
          <w:p w:rsidR="00D05B97" w:rsidRDefault="00D05B97" w:rsidP="00D05B97">
            <w:pPr>
              <w:numPr>
                <w:ilvl w:val="0"/>
                <w:numId w:val="22"/>
              </w:numPr>
              <w:ind w:left="360"/>
            </w:pPr>
            <w:proofErr w:type="spellStart"/>
            <w:r>
              <w:t>Broadbridge</w:t>
            </w:r>
            <w:proofErr w:type="spellEnd"/>
            <w:r>
              <w:t xml:space="preserve"> CL,* Jamil H, </w:t>
            </w:r>
            <w:r w:rsidRPr="005F7C15">
              <w:rPr>
                <w:b/>
              </w:rPr>
              <w:t>Arnetz JE</w:t>
            </w:r>
            <w:r>
              <w:t>, Ager J, Lumley MA, Pole N, Arnetz BB. Resilience reduces the effect of specific traumas on posttraumatic stress disorder in Iraqi refugees and Arab immigrants. Annual meeting of the International Society for Traumatic Stress Studies (ISTSS), Los Angeles, CA, November, 2012.</w:t>
            </w:r>
            <w:r>
              <w:br/>
              <w:t xml:space="preserve">   </w:t>
            </w:r>
          </w:p>
        </w:tc>
        <w:tc>
          <w:tcPr>
            <w:tcW w:w="1641" w:type="dxa"/>
            <w:gridSpan w:val="2"/>
            <w:shd w:val="clear" w:color="auto" w:fill="auto"/>
          </w:tcPr>
          <w:p w:rsidR="00D05B97" w:rsidRDefault="00D05B97" w:rsidP="00D05B97">
            <w:pPr>
              <w:tabs>
                <w:tab w:val="left" w:pos="720"/>
                <w:tab w:val="left" w:pos="1440"/>
                <w:tab w:val="left" w:pos="2160"/>
                <w:tab w:val="left" w:pos="5760"/>
              </w:tabs>
            </w:pPr>
            <w:r>
              <w:t>2012</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ind w:left="360" w:hanging="360"/>
              <w:rPr>
                <w:b/>
              </w:rPr>
            </w:pPr>
            <w:r>
              <w:t xml:space="preserve">19. Arnetz B, </w:t>
            </w:r>
            <w:proofErr w:type="spellStart"/>
            <w:r>
              <w:t>Elsouhag</w:t>
            </w:r>
            <w:proofErr w:type="spellEnd"/>
            <w:r>
              <w:t xml:space="preserve"> D,* </w:t>
            </w:r>
            <w:proofErr w:type="spellStart"/>
            <w:r>
              <w:t>Fakhouri</w:t>
            </w:r>
            <w:proofErr w:type="spellEnd"/>
            <w:r>
              <w:t xml:space="preserve"> M,* </w:t>
            </w:r>
            <w:r w:rsidRPr="00034471">
              <w:rPr>
                <w:b/>
              </w:rPr>
              <w:t>Arnetz J</w:t>
            </w:r>
            <w:r>
              <w:t>, Jamil H. Hookah smoking: Risk perceptions and determinants of use. APHA 138</w:t>
            </w:r>
            <w:r w:rsidRPr="00034471">
              <w:rPr>
                <w:vertAlign w:val="superscript"/>
              </w:rPr>
              <w:t>th</w:t>
            </w:r>
            <w:r>
              <w:t xml:space="preserve"> Annual Meeting and Expo, Denver, CO, November 6-10, 2010.          </w:t>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2010</w:t>
            </w:r>
          </w:p>
        </w:tc>
      </w:tr>
      <w:tr w:rsidR="00D05B97" w:rsidRPr="00900F98" w:rsidTr="001E5EDC">
        <w:trPr>
          <w:gridAfter w:val="2"/>
          <w:wAfter w:w="792" w:type="dxa"/>
        </w:trPr>
        <w:tc>
          <w:tcPr>
            <w:tcW w:w="7935" w:type="dxa"/>
            <w:gridSpan w:val="2"/>
            <w:shd w:val="clear" w:color="auto" w:fill="auto"/>
          </w:tcPr>
          <w:p w:rsidR="00D05B97" w:rsidRDefault="00D05B97" w:rsidP="00D05B97">
            <w:pPr>
              <w:ind w:left="360" w:hanging="360"/>
            </w:pPr>
          </w:p>
        </w:tc>
        <w:tc>
          <w:tcPr>
            <w:tcW w:w="1641" w:type="dxa"/>
            <w:gridSpan w:val="2"/>
            <w:shd w:val="clear" w:color="auto" w:fill="auto"/>
          </w:tcPr>
          <w:p w:rsidR="00D05B97" w:rsidRDefault="00D05B97" w:rsidP="00D05B97">
            <w:pPr>
              <w:tabs>
                <w:tab w:val="left" w:pos="720"/>
                <w:tab w:val="left" w:pos="1440"/>
                <w:tab w:val="left" w:pos="2160"/>
                <w:tab w:val="left" w:pos="5760"/>
              </w:tabs>
            </w:pP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ind w:left="360" w:hanging="360"/>
              <w:rPr>
                <w:b/>
              </w:rPr>
            </w:pPr>
            <w:r>
              <w:rPr>
                <w:lang w:val="sv-SE"/>
              </w:rPr>
              <w:t xml:space="preserve">20. </w:t>
            </w:r>
            <w:r w:rsidRPr="001C3EB8">
              <w:rPr>
                <w:lang w:val="sv-SE"/>
              </w:rPr>
              <w:t xml:space="preserve">Barkho E,* Fakhouri M,* </w:t>
            </w:r>
            <w:r w:rsidRPr="001C3EB8">
              <w:rPr>
                <w:b/>
                <w:lang w:val="sv-SE"/>
              </w:rPr>
              <w:t>Arnetz JE</w:t>
            </w:r>
            <w:r w:rsidRPr="001C3EB8">
              <w:rPr>
                <w:lang w:val="sv-SE"/>
              </w:rPr>
              <w:t xml:space="preserve">. </w:t>
            </w:r>
            <w:r w:rsidRPr="00DF613D">
              <w:t xml:space="preserve">Domestic violence among Iraqi immigrant women: association to self-rated health and psychosomatic symptoms. </w:t>
            </w:r>
            <w:r>
              <w:t>Society for the Psychological Study of Ethnic Minority Issues (APA Division 45) Conference, Ann Arbor, MI, June 17-19, 2010.</w:t>
            </w:r>
            <w:r>
              <w:br/>
            </w:r>
            <w:r>
              <w:tab/>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2010</w:t>
            </w:r>
          </w:p>
        </w:tc>
      </w:tr>
      <w:tr w:rsidR="00D05B97" w:rsidRPr="00900F98" w:rsidTr="001E5EDC">
        <w:trPr>
          <w:gridAfter w:val="2"/>
          <w:wAfter w:w="792" w:type="dxa"/>
        </w:trPr>
        <w:tc>
          <w:tcPr>
            <w:tcW w:w="7935" w:type="dxa"/>
            <w:gridSpan w:val="2"/>
            <w:shd w:val="clear" w:color="auto" w:fill="auto"/>
          </w:tcPr>
          <w:p w:rsidR="00D05B97" w:rsidRDefault="00D05B97" w:rsidP="00D05B97">
            <w:pPr>
              <w:ind w:left="360" w:hanging="360"/>
            </w:pPr>
            <w:r>
              <w:t>21</w:t>
            </w:r>
            <w:r w:rsidRPr="00E058CC">
              <w:t xml:space="preserve">. </w:t>
            </w:r>
            <w:r w:rsidRPr="00E058CC">
              <w:rPr>
                <w:b/>
              </w:rPr>
              <w:t>Arnetz JE</w:t>
            </w:r>
            <w:r w:rsidRPr="00E058CC">
              <w:t xml:space="preserve">, </w:t>
            </w:r>
            <w:proofErr w:type="spellStart"/>
            <w:r w:rsidRPr="00E058CC">
              <w:t>Aranyos</w:t>
            </w:r>
            <w:proofErr w:type="spellEnd"/>
            <w:r w:rsidRPr="00E058CC">
              <w:t xml:space="preserve"> D, Upfal M. Risk factors for worker-to-worker violence in an urban hospital system. </w:t>
            </w:r>
            <w:r>
              <w:t>American Occupational Health Conference (AOHC) 2010, Orlando, Florida, May 2-5, 2010.</w:t>
            </w:r>
          </w:p>
          <w:p w:rsidR="00D05B97" w:rsidRPr="00C13704" w:rsidRDefault="00D05B97" w:rsidP="00D05B97">
            <w:pPr>
              <w:overflowPunct w:val="0"/>
              <w:autoSpaceDE w:val="0"/>
              <w:autoSpaceDN w:val="0"/>
              <w:adjustRightInd w:val="0"/>
              <w:textAlignment w:val="baseline"/>
              <w:rPr>
                <w:b/>
              </w:rPr>
            </w:pP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2010</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overflowPunct w:val="0"/>
              <w:autoSpaceDE w:val="0"/>
              <w:autoSpaceDN w:val="0"/>
              <w:adjustRightInd w:val="0"/>
              <w:ind w:left="360" w:hanging="360"/>
              <w:textAlignment w:val="baseline"/>
              <w:rPr>
                <w:b/>
              </w:rPr>
            </w:pPr>
            <w:r>
              <w:t xml:space="preserve">22. Hasson H,* </w:t>
            </w:r>
            <w:r>
              <w:rPr>
                <w:b/>
              </w:rPr>
              <w:t xml:space="preserve">Arnetz JE. </w:t>
            </w:r>
            <w:r>
              <w:t>Work-related predictors of staff participation in an educational intervention aiming to improve the quality of elderly care. International Society for Quality in Health Care Conference, “Designing for Quality,” Dublin, Ireland, October 11-14, 2009.</w:t>
            </w:r>
            <w:r>
              <w:br/>
              <w:t xml:space="preserve"> </w:t>
            </w:r>
            <w:r>
              <w:tab/>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2009</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ind w:left="360" w:hanging="360"/>
              <w:rPr>
                <w:b/>
              </w:rPr>
            </w:pPr>
            <w:r>
              <w:t>23. Lucas T,</w:t>
            </w:r>
            <w:r>
              <w:rPr>
                <w:vertAlign w:val="superscript"/>
              </w:rPr>
              <w:t>*</w:t>
            </w:r>
            <w:r>
              <w:t xml:space="preserve"> </w:t>
            </w:r>
            <w:r w:rsidRPr="00D22A51">
              <w:rPr>
                <w:b/>
              </w:rPr>
              <w:t>Arnetz J</w:t>
            </w:r>
            <w:r>
              <w:t>, Arnetz B. Trait and social influences in attending physician cultural competency ratings. 7</w:t>
            </w:r>
            <w:r w:rsidRPr="006F4574">
              <w:rPr>
                <w:vertAlign w:val="superscript"/>
              </w:rPr>
              <w:t>th</w:t>
            </w:r>
            <w:r>
              <w:t xml:space="preserve"> Biennial Society for the Psychological Study of Social Issues Conference, Chicago, Illinois, June 27-29, 2008.</w:t>
            </w:r>
            <w:r>
              <w:br/>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2008</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overflowPunct w:val="0"/>
              <w:autoSpaceDE w:val="0"/>
              <w:autoSpaceDN w:val="0"/>
              <w:adjustRightInd w:val="0"/>
              <w:ind w:left="360" w:hanging="360"/>
              <w:textAlignment w:val="baseline"/>
              <w:rPr>
                <w:b/>
              </w:rPr>
            </w:pPr>
            <w:r>
              <w:t>24</w:t>
            </w:r>
            <w:r w:rsidRPr="006215DB">
              <w:t xml:space="preserve">. </w:t>
            </w:r>
            <w:proofErr w:type="spellStart"/>
            <w:r w:rsidRPr="006215DB">
              <w:t>Henriksson</w:t>
            </w:r>
            <w:proofErr w:type="spellEnd"/>
            <w:r w:rsidRPr="006215DB">
              <w:t xml:space="preserve"> C</w:t>
            </w:r>
            <w:r>
              <w:t>,*</w:t>
            </w:r>
            <w:r w:rsidRPr="006215DB">
              <w:t xml:space="preserve"> Larsson M, </w:t>
            </w:r>
            <w:r w:rsidRPr="006215DB">
              <w:rPr>
                <w:b/>
              </w:rPr>
              <w:t>Arnetz J</w:t>
            </w:r>
            <w:r w:rsidRPr="006215DB">
              <w:t xml:space="preserve">, </w:t>
            </w:r>
            <w:proofErr w:type="spellStart"/>
            <w:r w:rsidRPr="006215DB">
              <w:t>Herlitz</w:t>
            </w:r>
            <w:proofErr w:type="spellEnd"/>
            <w:r w:rsidRPr="006215DB">
              <w:t xml:space="preserve"> J, Karlsson J-E, </w:t>
            </w:r>
            <w:proofErr w:type="spellStart"/>
            <w:r w:rsidRPr="006215DB">
              <w:t>Svensson</w:t>
            </w:r>
            <w:proofErr w:type="spellEnd"/>
            <w:r w:rsidRPr="006215DB">
              <w:t xml:space="preserve"> L, </w:t>
            </w:r>
            <w:proofErr w:type="spellStart"/>
            <w:r w:rsidRPr="006215DB">
              <w:t>Thuresson</w:t>
            </w:r>
            <w:proofErr w:type="spellEnd"/>
            <w:r w:rsidRPr="006215DB">
              <w:t xml:space="preserve"> M, </w:t>
            </w:r>
            <w:proofErr w:type="spellStart"/>
            <w:r w:rsidRPr="006215DB">
              <w:t>Zedigh</w:t>
            </w:r>
            <w:proofErr w:type="spellEnd"/>
            <w:r w:rsidRPr="006215DB">
              <w:t xml:space="preserve"> C, </w:t>
            </w:r>
            <w:proofErr w:type="spellStart"/>
            <w:r w:rsidRPr="006215DB">
              <w:t>Wernroth</w:t>
            </w:r>
            <w:proofErr w:type="spellEnd"/>
            <w:r w:rsidRPr="006215DB">
              <w:t xml:space="preserve"> L, Lindahl B. </w:t>
            </w:r>
            <w:r>
              <w:t xml:space="preserve">Knowledge and attitudes regarding suspected myocardial infarction. Cardiovascular Spring Meeting, </w:t>
            </w:r>
            <w:r>
              <w:lastRenderedPageBreak/>
              <w:t xml:space="preserve">Malmo, Sweden, April 23-25, 2008.     </w:t>
            </w:r>
            <w:r>
              <w:rPr>
                <w:i/>
              </w:rPr>
              <w:br/>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lastRenderedPageBreak/>
              <w:t>2008</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overflowPunct w:val="0"/>
              <w:autoSpaceDE w:val="0"/>
              <w:autoSpaceDN w:val="0"/>
              <w:adjustRightInd w:val="0"/>
              <w:ind w:left="360" w:hanging="360"/>
              <w:textAlignment w:val="baseline"/>
              <w:rPr>
                <w:b/>
              </w:rPr>
            </w:pPr>
            <w:r>
              <w:rPr>
                <w:lang w:val="sv-SE"/>
              </w:rPr>
              <w:t xml:space="preserve">25. </w:t>
            </w:r>
            <w:r w:rsidRPr="006157E2">
              <w:rPr>
                <w:b/>
                <w:lang w:val="sv-SE"/>
              </w:rPr>
              <w:t xml:space="preserve">Arnetz JE, </w:t>
            </w:r>
            <w:r w:rsidRPr="006157E2">
              <w:rPr>
                <w:lang w:val="sv-SE"/>
              </w:rPr>
              <w:t>Höglund AT, Win</w:t>
            </w:r>
            <w:smartTag w:uri="urn:schemas-microsoft-com:office:smarttags" w:element="PersonName">
              <w:r w:rsidRPr="006157E2">
                <w:rPr>
                  <w:lang w:val="sv-SE"/>
                </w:rPr>
                <w:t>b</w:t>
              </w:r>
            </w:smartTag>
            <w:r w:rsidRPr="006157E2">
              <w:rPr>
                <w:lang w:val="sv-SE"/>
              </w:rPr>
              <w:t xml:space="preserve">lad U, Arnetz BB. </w:t>
            </w:r>
            <w:r w:rsidRPr="001C1C3D">
              <w:t>Patient involvement: A new source of stress in health care work?</w:t>
            </w:r>
            <w:r>
              <w:t xml:space="preserve"> Work, Stress and Health 2008, Washington, D.C., March 6-8, 2008.</w:t>
            </w:r>
            <w:r w:rsidR="00FF7985">
              <w:br/>
            </w:r>
            <w:r w:rsidR="00FF7985">
              <w:br/>
            </w:r>
            <w:r>
              <w:br/>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2008</w:t>
            </w:r>
          </w:p>
        </w:tc>
      </w:tr>
      <w:tr w:rsidR="00D05B97" w:rsidRPr="00900F98" w:rsidTr="001E5EDC">
        <w:trPr>
          <w:gridAfter w:val="2"/>
          <w:wAfter w:w="792" w:type="dxa"/>
        </w:trPr>
        <w:tc>
          <w:tcPr>
            <w:tcW w:w="7935" w:type="dxa"/>
            <w:gridSpan w:val="2"/>
            <w:shd w:val="clear" w:color="auto" w:fill="auto"/>
          </w:tcPr>
          <w:p w:rsidR="00D05B97" w:rsidRPr="00C13704" w:rsidRDefault="00D05B97" w:rsidP="00D05B97">
            <w:pPr>
              <w:overflowPunct w:val="0"/>
              <w:autoSpaceDE w:val="0"/>
              <w:autoSpaceDN w:val="0"/>
              <w:adjustRightInd w:val="0"/>
              <w:ind w:left="360" w:hanging="360"/>
              <w:textAlignment w:val="baseline"/>
              <w:rPr>
                <w:b/>
              </w:rPr>
            </w:pPr>
            <w:r>
              <w:t>26</w:t>
            </w:r>
            <w:r w:rsidRPr="00C13704">
              <w:t xml:space="preserve">. </w:t>
            </w:r>
            <w:r w:rsidRPr="00C13704">
              <w:rPr>
                <w:b/>
              </w:rPr>
              <w:t>Arnetz JE</w:t>
            </w:r>
            <w:r w:rsidRPr="00C13704">
              <w:t xml:space="preserve">, </w:t>
            </w:r>
            <w:proofErr w:type="spellStart"/>
            <w:r w:rsidRPr="00C13704">
              <w:t>Höglund</w:t>
            </w:r>
            <w:proofErr w:type="spellEnd"/>
            <w:r w:rsidRPr="00C13704">
              <w:t xml:space="preserve"> AT, </w:t>
            </w:r>
            <w:proofErr w:type="spellStart"/>
            <w:r w:rsidRPr="00C13704">
              <w:t>Winblad</w:t>
            </w:r>
            <w:proofErr w:type="spellEnd"/>
            <w:r w:rsidRPr="00C13704">
              <w:t xml:space="preserve"> </w:t>
            </w:r>
            <w:proofErr w:type="spellStart"/>
            <w:r w:rsidRPr="00C13704">
              <w:t>Spångberg</w:t>
            </w:r>
            <w:proofErr w:type="spellEnd"/>
            <w:r w:rsidRPr="00C13704">
              <w:t xml:space="preserve"> U, Arnetz B. Patient involvement in myocardial infarction care: physicians’ and nurses’ views. EACH International Conference on Communication in Healthcare, September Basle, Switzerland, September 5-8, 2006.</w:t>
            </w:r>
            <w:r>
              <w:br/>
            </w:r>
          </w:p>
        </w:tc>
        <w:tc>
          <w:tcPr>
            <w:tcW w:w="1641" w:type="dxa"/>
            <w:gridSpan w:val="2"/>
            <w:shd w:val="clear" w:color="auto" w:fill="auto"/>
          </w:tcPr>
          <w:p w:rsidR="00D05B97" w:rsidRPr="00AB20DD" w:rsidRDefault="00D05B97" w:rsidP="00D05B97">
            <w:pPr>
              <w:tabs>
                <w:tab w:val="left" w:pos="720"/>
                <w:tab w:val="left" w:pos="1440"/>
                <w:tab w:val="left" w:pos="2160"/>
                <w:tab w:val="left" w:pos="5760"/>
              </w:tabs>
            </w:pPr>
            <w:r>
              <w:t>2006</w:t>
            </w:r>
          </w:p>
        </w:tc>
      </w:tr>
      <w:tr w:rsidR="006477AA" w:rsidRPr="00900F98" w:rsidTr="001E5EDC">
        <w:trPr>
          <w:gridAfter w:val="2"/>
          <w:wAfter w:w="792" w:type="dxa"/>
        </w:trPr>
        <w:tc>
          <w:tcPr>
            <w:tcW w:w="7935" w:type="dxa"/>
            <w:gridSpan w:val="2"/>
            <w:shd w:val="clear" w:color="auto" w:fill="auto"/>
          </w:tcPr>
          <w:p w:rsidR="006477AA" w:rsidRPr="00DE3FC1" w:rsidRDefault="002421D0" w:rsidP="006477AA">
            <w:pPr>
              <w:tabs>
                <w:tab w:val="left" w:pos="720"/>
                <w:tab w:val="left" w:pos="1440"/>
                <w:tab w:val="left" w:pos="2160"/>
                <w:tab w:val="left" w:pos="5760"/>
              </w:tabs>
            </w:pPr>
            <w:r>
              <w:rPr>
                <w:b/>
              </w:rPr>
              <w:br/>
            </w:r>
            <w:r w:rsidR="006477AA" w:rsidRPr="005A640C">
              <w:rPr>
                <w:b/>
              </w:rPr>
              <w:t xml:space="preserve">Invited Lectures/Presentations </w:t>
            </w:r>
          </w:p>
          <w:p w:rsidR="006477AA" w:rsidRPr="00C13704" w:rsidRDefault="006477AA" w:rsidP="004D53EF">
            <w:pPr>
              <w:overflowPunct w:val="0"/>
              <w:autoSpaceDE w:val="0"/>
              <w:autoSpaceDN w:val="0"/>
              <w:adjustRightInd w:val="0"/>
              <w:textAlignment w:val="baseline"/>
              <w:rPr>
                <w:b/>
              </w:rPr>
            </w:pPr>
          </w:p>
        </w:tc>
        <w:tc>
          <w:tcPr>
            <w:tcW w:w="1641" w:type="dxa"/>
            <w:gridSpan w:val="2"/>
            <w:shd w:val="clear" w:color="auto" w:fill="auto"/>
          </w:tcPr>
          <w:p w:rsidR="006477AA" w:rsidRPr="00AB20DD" w:rsidRDefault="006477AA" w:rsidP="004D53EF">
            <w:pPr>
              <w:tabs>
                <w:tab w:val="left" w:pos="720"/>
                <w:tab w:val="left" w:pos="1440"/>
                <w:tab w:val="left" w:pos="2160"/>
                <w:tab w:val="left" w:pos="5760"/>
              </w:tabs>
            </w:pPr>
          </w:p>
        </w:tc>
      </w:tr>
      <w:tr w:rsidR="006477AA" w:rsidRPr="00900F98" w:rsidTr="001E5EDC">
        <w:trPr>
          <w:gridAfter w:val="2"/>
          <w:wAfter w:w="792" w:type="dxa"/>
        </w:trPr>
        <w:tc>
          <w:tcPr>
            <w:tcW w:w="7935" w:type="dxa"/>
            <w:gridSpan w:val="2"/>
            <w:shd w:val="clear" w:color="auto" w:fill="auto"/>
          </w:tcPr>
          <w:p w:rsidR="006477AA" w:rsidRPr="006477AA" w:rsidRDefault="006477AA" w:rsidP="006477AA">
            <w:pPr>
              <w:tabs>
                <w:tab w:val="left" w:pos="720"/>
                <w:tab w:val="left" w:pos="1440"/>
                <w:tab w:val="left" w:pos="2160"/>
                <w:tab w:val="left" w:pos="5760"/>
              </w:tabs>
              <w:rPr>
                <w:b/>
              </w:rPr>
            </w:pPr>
            <w:r>
              <w:t xml:space="preserve"> </w:t>
            </w:r>
            <w:r w:rsidRPr="006477AA">
              <w:rPr>
                <w:b/>
              </w:rPr>
              <w:t xml:space="preserve">International/national </w:t>
            </w:r>
          </w:p>
          <w:p w:rsidR="006477AA" w:rsidRPr="00C13704" w:rsidRDefault="006477AA" w:rsidP="004D53EF">
            <w:pPr>
              <w:overflowPunct w:val="0"/>
              <w:autoSpaceDE w:val="0"/>
              <w:autoSpaceDN w:val="0"/>
              <w:adjustRightInd w:val="0"/>
              <w:textAlignment w:val="baseline"/>
              <w:rPr>
                <w:b/>
              </w:rPr>
            </w:pPr>
          </w:p>
        </w:tc>
        <w:tc>
          <w:tcPr>
            <w:tcW w:w="1641" w:type="dxa"/>
            <w:gridSpan w:val="2"/>
            <w:shd w:val="clear" w:color="auto" w:fill="auto"/>
          </w:tcPr>
          <w:p w:rsidR="006477AA" w:rsidRPr="00AB20DD" w:rsidRDefault="006477AA" w:rsidP="004D53EF">
            <w:pPr>
              <w:tabs>
                <w:tab w:val="left" w:pos="720"/>
                <w:tab w:val="left" w:pos="1440"/>
                <w:tab w:val="left" w:pos="2160"/>
                <w:tab w:val="left" w:pos="5760"/>
              </w:tabs>
            </w:pPr>
          </w:p>
        </w:tc>
      </w:tr>
      <w:tr w:rsidR="008C0356" w:rsidRPr="008C0356" w:rsidTr="001E5EDC">
        <w:trPr>
          <w:gridAfter w:val="2"/>
          <w:wAfter w:w="792" w:type="dxa"/>
        </w:trPr>
        <w:tc>
          <w:tcPr>
            <w:tcW w:w="7935" w:type="dxa"/>
            <w:gridSpan w:val="2"/>
            <w:shd w:val="clear" w:color="auto" w:fill="auto"/>
          </w:tcPr>
          <w:p w:rsidR="008C0356" w:rsidRPr="008C0356" w:rsidRDefault="008C0356" w:rsidP="008C4B66">
            <w:pPr>
              <w:numPr>
                <w:ilvl w:val="0"/>
                <w:numId w:val="16"/>
              </w:numPr>
            </w:pPr>
            <w:r>
              <w:t>Arnetz J. Violence against hospital workers. 2019 Michigan Critical Access Hospital Conference, Traverse City, Michigan, November 7, 2019.</w:t>
            </w:r>
            <w:r>
              <w:br/>
            </w:r>
          </w:p>
        </w:tc>
        <w:tc>
          <w:tcPr>
            <w:tcW w:w="1641" w:type="dxa"/>
            <w:gridSpan w:val="2"/>
            <w:shd w:val="clear" w:color="auto" w:fill="auto"/>
          </w:tcPr>
          <w:p w:rsidR="008C0356" w:rsidRPr="008C0356" w:rsidRDefault="008C0356" w:rsidP="004D53EF">
            <w:pPr>
              <w:tabs>
                <w:tab w:val="left" w:pos="720"/>
                <w:tab w:val="left" w:pos="1440"/>
                <w:tab w:val="left" w:pos="2160"/>
                <w:tab w:val="left" w:pos="5760"/>
              </w:tabs>
            </w:pPr>
            <w:r>
              <w:t>2019</w:t>
            </w:r>
          </w:p>
        </w:tc>
      </w:tr>
      <w:tr w:rsidR="00340B10" w:rsidRPr="00506B8F" w:rsidTr="001E5EDC">
        <w:trPr>
          <w:gridAfter w:val="2"/>
          <w:wAfter w:w="792" w:type="dxa"/>
        </w:trPr>
        <w:tc>
          <w:tcPr>
            <w:tcW w:w="7935" w:type="dxa"/>
            <w:gridSpan w:val="2"/>
            <w:shd w:val="clear" w:color="auto" w:fill="auto"/>
          </w:tcPr>
          <w:p w:rsidR="00340B10" w:rsidRDefault="00340B10" w:rsidP="008C4B66">
            <w:pPr>
              <w:numPr>
                <w:ilvl w:val="0"/>
                <w:numId w:val="16"/>
              </w:numPr>
            </w:pPr>
            <w:r w:rsidRPr="007A7D13">
              <w:rPr>
                <w:b/>
              </w:rPr>
              <w:t>Arnetz J</w:t>
            </w:r>
            <w:r>
              <w:t>. Workplace violence in healthcare: Risk factors, consequences, and prevention strategies. Michigan Nurses Association Continuing Education Forum, Boyne Falls, Michigan, October 10, 2019.</w:t>
            </w:r>
            <w:r>
              <w:br/>
            </w:r>
          </w:p>
        </w:tc>
        <w:tc>
          <w:tcPr>
            <w:tcW w:w="1641" w:type="dxa"/>
            <w:gridSpan w:val="2"/>
            <w:shd w:val="clear" w:color="auto" w:fill="auto"/>
          </w:tcPr>
          <w:p w:rsidR="00340B10" w:rsidRDefault="00340B10" w:rsidP="004D53EF">
            <w:pPr>
              <w:tabs>
                <w:tab w:val="left" w:pos="720"/>
                <w:tab w:val="left" w:pos="1440"/>
                <w:tab w:val="left" w:pos="2160"/>
                <w:tab w:val="left" w:pos="5760"/>
              </w:tabs>
            </w:pPr>
            <w:r>
              <w:t>2019</w:t>
            </w:r>
          </w:p>
        </w:tc>
      </w:tr>
      <w:tr w:rsidR="00506B8F" w:rsidRPr="00506B8F" w:rsidTr="001E5EDC">
        <w:trPr>
          <w:gridAfter w:val="2"/>
          <w:wAfter w:w="792" w:type="dxa"/>
        </w:trPr>
        <w:tc>
          <w:tcPr>
            <w:tcW w:w="7935" w:type="dxa"/>
            <w:gridSpan w:val="2"/>
            <w:shd w:val="clear" w:color="auto" w:fill="auto"/>
          </w:tcPr>
          <w:p w:rsidR="00506B8F" w:rsidRPr="00506B8F" w:rsidRDefault="00506B8F" w:rsidP="008C4B66">
            <w:pPr>
              <w:numPr>
                <w:ilvl w:val="0"/>
                <w:numId w:val="16"/>
              </w:numPr>
            </w:pPr>
            <w:r w:rsidRPr="00340B10">
              <w:rPr>
                <w:b/>
              </w:rPr>
              <w:t>Arnetz J.</w:t>
            </w:r>
            <w:r>
              <w:t xml:space="preserve"> Unit-based approaches to workplace violence prevention. Greater New York Hospital Association webinar, October 3, 2019.</w:t>
            </w:r>
            <w:r>
              <w:br/>
            </w:r>
          </w:p>
        </w:tc>
        <w:tc>
          <w:tcPr>
            <w:tcW w:w="1641" w:type="dxa"/>
            <w:gridSpan w:val="2"/>
            <w:shd w:val="clear" w:color="auto" w:fill="auto"/>
          </w:tcPr>
          <w:p w:rsidR="00506B8F" w:rsidRPr="00506B8F" w:rsidRDefault="00506B8F" w:rsidP="004D53EF">
            <w:pPr>
              <w:tabs>
                <w:tab w:val="left" w:pos="720"/>
                <w:tab w:val="left" w:pos="1440"/>
                <w:tab w:val="left" w:pos="2160"/>
                <w:tab w:val="left" w:pos="5760"/>
              </w:tabs>
            </w:pPr>
            <w:r>
              <w:t>2019</w:t>
            </w:r>
          </w:p>
        </w:tc>
      </w:tr>
      <w:tr w:rsidR="00F53CA1" w:rsidRPr="00374A79" w:rsidTr="001E5EDC">
        <w:trPr>
          <w:gridAfter w:val="2"/>
          <w:wAfter w:w="792" w:type="dxa"/>
        </w:trPr>
        <w:tc>
          <w:tcPr>
            <w:tcW w:w="7935" w:type="dxa"/>
            <w:gridSpan w:val="2"/>
            <w:shd w:val="clear" w:color="auto" w:fill="auto"/>
          </w:tcPr>
          <w:p w:rsidR="00F53CA1" w:rsidRPr="00374A79" w:rsidRDefault="00F53CA1" w:rsidP="008C4B66">
            <w:pPr>
              <w:numPr>
                <w:ilvl w:val="0"/>
                <w:numId w:val="16"/>
              </w:numPr>
            </w:pPr>
            <w:r w:rsidRPr="00374A79">
              <w:rPr>
                <w:b/>
              </w:rPr>
              <w:t>Arnetz J</w:t>
            </w:r>
            <w:r w:rsidRPr="00374A79">
              <w:t>. Preventing patient-to-worker violence in hospitals: outcome of a randomized controlled intervention. National Research Center for the Working Environment, April 29, 2019, Copenhagen, Denmark.</w:t>
            </w:r>
            <w:r w:rsidRPr="00374A79">
              <w:br/>
            </w:r>
          </w:p>
        </w:tc>
        <w:tc>
          <w:tcPr>
            <w:tcW w:w="1641" w:type="dxa"/>
            <w:gridSpan w:val="2"/>
            <w:shd w:val="clear" w:color="auto" w:fill="auto"/>
          </w:tcPr>
          <w:p w:rsidR="00F53CA1" w:rsidRPr="00374A79" w:rsidRDefault="00F53CA1" w:rsidP="004D53EF">
            <w:pPr>
              <w:tabs>
                <w:tab w:val="left" w:pos="720"/>
                <w:tab w:val="left" w:pos="1440"/>
                <w:tab w:val="left" w:pos="2160"/>
                <w:tab w:val="left" w:pos="5760"/>
              </w:tabs>
            </w:pPr>
            <w:r w:rsidRPr="00374A79">
              <w:t>2019</w:t>
            </w:r>
          </w:p>
        </w:tc>
      </w:tr>
      <w:tr w:rsidR="003650B9" w:rsidRPr="00E2769A" w:rsidTr="001E5EDC">
        <w:trPr>
          <w:gridAfter w:val="2"/>
          <w:wAfter w:w="792" w:type="dxa"/>
        </w:trPr>
        <w:tc>
          <w:tcPr>
            <w:tcW w:w="7935" w:type="dxa"/>
            <w:gridSpan w:val="2"/>
            <w:shd w:val="clear" w:color="auto" w:fill="auto"/>
          </w:tcPr>
          <w:p w:rsidR="003650B9" w:rsidRDefault="003650B9" w:rsidP="008C4B66">
            <w:pPr>
              <w:numPr>
                <w:ilvl w:val="0"/>
                <w:numId w:val="16"/>
              </w:numPr>
            </w:pPr>
            <w:r w:rsidRPr="003650B9">
              <w:rPr>
                <w:b/>
              </w:rPr>
              <w:t>Arnetz J</w:t>
            </w:r>
            <w:r>
              <w:t>. Organizational strategies for effective management of workplace violence in healthcare. Michigan Safety Conference – Healthcare Division, April 17, 2019, Grand Rapids, MI.</w:t>
            </w:r>
            <w:r>
              <w:br/>
            </w:r>
          </w:p>
        </w:tc>
        <w:tc>
          <w:tcPr>
            <w:tcW w:w="1641" w:type="dxa"/>
            <w:gridSpan w:val="2"/>
            <w:shd w:val="clear" w:color="auto" w:fill="auto"/>
          </w:tcPr>
          <w:p w:rsidR="003650B9" w:rsidRDefault="003650B9" w:rsidP="004D53EF">
            <w:pPr>
              <w:tabs>
                <w:tab w:val="left" w:pos="720"/>
                <w:tab w:val="left" w:pos="1440"/>
                <w:tab w:val="left" w:pos="2160"/>
                <w:tab w:val="left" w:pos="5760"/>
              </w:tabs>
            </w:pPr>
            <w:r>
              <w:t>2019</w:t>
            </w:r>
          </w:p>
        </w:tc>
      </w:tr>
      <w:tr w:rsidR="00041230" w:rsidRPr="00E2769A" w:rsidTr="001E5EDC">
        <w:trPr>
          <w:gridAfter w:val="2"/>
          <w:wAfter w:w="792" w:type="dxa"/>
        </w:trPr>
        <w:tc>
          <w:tcPr>
            <w:tcW w:w="7935" w:type="dxa"/>
            <w:gridSpan w:val="2"/>
            <w:shd w:val="clear" w:color="auto" w:fill="auto"/>
          </w:tcPr>
          <w:p w:rsidR="00041230" w:rsidRDefault="00041230" w:rsidP="008C4B66">
            <w:pPr>
              <w:numPr>
                <w:ilvl w:val="0"/>
                <w:numId w:val="16"/>
              </w:numPr>
            </w:pPr>
            <w:r w:rsidRPr="003650B9">
              <w:rPr>
                <w:b/>
              </w:rPr>
              <w:t>Arnetz J</w:t>
            </w:r>
            <w:r>
              <w:t>. Workplace violence prevention in hospitals – an organizational approach. Keynote presentation, Symposium on Workplace Violence Prevention, Greater New York Hospital Association, January 24, 2019, New York, NY.</w:t>
            </w:r>
            <w:r w:rsidR="00123AD1">
              <w:br/>
            </w:r>
          </w:p>
        </w:tc>
        <w:tc>
          <w:tcPr>
            <w:tcW w:w="1641" w:type="dxa"/>
            <w:gridSpan w:val="2"/>
            <w:shd w:val="clear" w:color="auto" w:fill="auto"/>
          </w:tcPr>
          <w:p w:rsidR="00041230" w:rsidRDefault="00041230" w:rsidP="004D53EF">
            <w:pPr>
              <w:tabs>
                <w:tab w:val="left" w:pos="720"/>
                <w:tab w:val="left" w:pos="1440"/>
                <w:tab w:val="left" w:pos="2160"/>
                <w:tab w:val="left" w:pos="5760"/>
              </w:tabs>
            </w:pPr>
            <w:r>
              <w:t>2019</w:t>
            </w:r>
          </w:p>
        </w:tc>
      </w:tr>
      <w:tr w:rsidR="00E2769A" w:rsidRPr="00E2769A" w:rsidTr="001E5EDC">
        <w:trPr>
          <w:gridAfter w:val="2"/>
          <w:wAfter w:w="792" w:type="dxa"/>
        </w:trPr>
        <w:tc>
          <w:tcPr>
            <w:tcW w:w="7935" w:type="dxa"/>
            <w:gridSpan w:val="2"/>
            <w:shd w:val="clear" w:color="auto" w:fill="auto"/>
          </w:tcPr>
          <w:p w:rsidR="00E2769A" w:rsidRPr="00E2769A" w:rsidRDefault="00A10746" w:rsidP="008C4B66">
            <w:pPr>
              <w:numPr>
                <w:ilvl w:val="0"/>
                <w:numId w:val="16"/>
              </w:numPr>
            </w:pPr>
            <w:r w:rsidRPr="003650B9">
              <w:rPr>
                <w:b/>
              </w:rPr>
              <w:t>Arnetz J</w:t>
            </w:r>
            <w:r>
              <w:t>. Workplace violence presen</w:t>
            </w:r>
            <w:r w:rsidR="00CF609F">
              <w:t>ta</w:t>
            </w:r>
            <w:r>
              <w:t>tion. Lessons learned from the Healthcare Sector. U.S. Army Insider Threat Program, October 30, 2018 (lecture delivered by videoconference).</w:t>
            </w:r>
            <w:r>
              <w:br/>
            </w:r>
          </w:p>
        </w:tc>
        <w:tc>
          <w:tcPr>
            <w:tcW w:w="1641" w:type="dxa"/>
            <w:gridSpan w:val="2"/>
            <w:shd w:val="clear" w:color="auto" w:fill="auto"/>
          </w:tcPr>
          <w:p w:rsidR="00E2769A" w:rsidRPr="00E2769A" w:rsidRDefault="00A10746" w:rsidP="004D53EF">
            <w:pPr>
              <w:tabs>
                <w:tab w:val="left" w:pos="720"/>
                <w:tab w:val="left" w:pos="1440"/>
                <w:tab w:val="left" w:pos="2160"/>
                <w:tab w:val="left" w:pos="5760"/>
              </w:tabs>
            </w:pPr>
            <w:r>
              <w:t>2018</w:t>
            </w:r>
          </w:p>
        </w:tc>
      </w:tr>
      <w:tr w:rsidR="00671305" w:rsidRPr="00671305" w:rsidTr="001E5EDC">
        <w:trPr>
          <w:gridAfter w:val="2"/>
          <w:wAfter w:w="792" w:type="dxa"/>
        </w:trPr>
        <w:tc>
          <w:tcPr>
            <w:tcW w:w="7935" w:type="dxa"/>
            <w:gridSpan w:val="2"/>
            <w:shd w:val="clear" w:color="auto" w:fill="auto"/>
          </w:tcPr>
          <w:p w:rsidR="00671305" w:rsidRPr="00671305" w:rsidRDefault="00671305" w:rsidP="008C4B66">
            <w:pPr>
              <w:numPr>
                <w:ilvl w:val="0"/>
                <w:numId w:val="16"/>
              </w:numPr>
            </w:pPr>
            <w:r w:rsidRPr="00671305">
              <w:rPr>
                <w:b/>
              </w:rPr>
              <w:t>Arnetz J.</w:t>
            </w:r>
            <w:r>
              <w:t xml:space="preserve"> Workplace violence towards healthcare workers: risk factors, consequences, and prevention. Michigan Occupational Health Conference </w:t>
            </w:r>
            <w:r>
              <w:lastRenderedPageBreak/>
              <w:t>(MOEMA), September 24, 2016, Traverse City, MI.</w:t>
            </w:r>
            <w:r w:rsidR="00A10746">
              <w:t xml:space="preserve"> </w:t>
            </w:r>
            <w:r>
              <w:br/>
            </w:r>
          </w:p>
        </w:tc>
        <w:tc>
          <w:tcPr>
            <w:tcW w:w="1641" w:type="dxa"/>
            <w:gridSpan w:val="2"/>
            <w:shd w:val="clear" w:color="auto" w:fill="auto"/>
          </w:tcPr>
          <w:p w:rsidR="00671305" w:rsidRPr="00671305" w:rsidRDefault="00671305" w:rsidP="004D53EF">
            <w:pPr>
              <w:tabs>
                <w:tab w:val="left" w:pos="720"/>
                <w:tab w:val="left" w:pos="1440"/>
                <w:tab w:val="left" w:pos="2160"/>
                <w:tab w:val="left" w:pos="5760"/>
              </w:tabs>
            </w:pPr>
            <w:r>
              <w:lastRenderedPageBreak/>
              <w:t>2016</w:t>
            </w:r>
          </w:p>
        </w:tc>
      </w:tr>
      <w:tr w:rsidR="00FB0975" w:rsidRPr="00671305" w:rsidTr="001E5EDC">
        <w:trPr>
          <w:gridAfter w:val="2"/>
          <w:wAfter w:w="792" w:type="dxa"/>
        </w:trPr>
        <w:tc>
          <w:tcPr>
            <w:tcW w:w="7935" w:type="dxa"/>
            <w:gridSpan w:val="2"/>
            <w:shd w:val="clear" w:color="auto" w:fill="auto"/>
          </w:tcPr>
          <w:p w:rsidR="00FB0975" w:rsidRPr="00671305" w:rsidRDefault="00FB0975" w:rsidP="006477AA">
            <w:pPr>
              <w:numPr>
                <w:ilvl w:val="0"/>
                <w:numId w:val="16"/>
              </w:numPr>
            </w:pPr>
            <w:r w:rsidRPr="00671305">
              <w:rPr>
                <w:b/>
              </w:rPr>
              <w:t>Arnetz J.</w:t>
            </w:r>
            <w:r w:rsidRPr="00671305">
              <w:t xml:space="preserve"> Implementation and evaluation of a randomized intervention to reduce workplace violence in hospitals. Seminar, Department of Epidemiology and Biostatistics, Michigan State University, November 12, 2015.</w:t>
            </w:r>
            <w:r w:rsidRPr="00671305">
              <w:br/>
              <w:t xml:space="preserve"> </w:t>
            </w:r>
          </w:p>
        </w:tc>
        <w:tc>
          <w:tcPr>
            <w:tcW w:w="1641" w:type="dxa"/>
            <w:gridSpan w:val="2"/>
            <w:shd w:val="clear" w:color="auto" w:fill="auto"/>
          </w:tcPr>
          <w:p w:rsidR="00FB0975" w:rsidRPr="00671305" w:rsidRDefault="00FB0975" w:rsidP="004D53EF">
            <w:pPr>
              <w:tabs>
                <w:tab w:val="left" w:pos="720"/>
                <w:tab w:val="left" w:pos="1440"/>
                <w:tab w:val="left" w:pos="2160"/>
                <w:tab w:val="left" w:pos="5760"/>
              </w:tabs>
            </w:pPr>
            <w:r w:rsidRPr="00671305">
              <w:t>2015</w:t>
            </w:r>
          </w:p>
        </w:tc>
      </w:tr>
      <w:tr w:rsidR="00C67597" w:rsidRPr="00C67597" w:rsidTr="001E5EDC">
        <w:trPr>
          <w:gridAfter w:val="2"/>
          <w:wAfter w:w="792" w:type="dxa"/>
        </w:trPr>
        <w:tc>
          <w:tcPr>
            <w:tcW w:w="7935" w:type="dxa"/>
            <w:gridSpan w:val="2"/>
            <w:shd w:val="clear" w:color="auto" w:fill="auto"/>
          </w:tcPr>
          <w:p w:rsidR="00C67597" w:rsidRPr="00C67597" w:rsidRDefault="00C67597" w:rsidP="00A80629">
            <w:pPr>
              <w:numPr>
                <w:ilvl w:val="0"/>
                <w:numId w:val="16"/>
              </w:numPr>
            </w:pPr>
            <w:r>
              <w:rPr>
                <w:b/>
              </w:rPr>
              <w:t xml:space="preserve">Arnetz JE. </w:t>
            </w:r>
            <w:r>
              <w:t xml:space="preserve">Framework for reduction of workplace violence in healthcare. Conference on Workplace Violence in Healthcare, </w:t>
            </w:r>
            <w:proofErr w:type="spellStart"/>
            <w:r w:rsidR="00A915BC">
              <w:t>Labor@Wayne</w:t>
            </w:r>
            <w:proofErr w:type="spellEnd"/>
            <w:r w:rsidR="00A915BC">
              <w:t xml:space="preserve">, </w:t>
            </w:r>
            <w:r>
              <w:t>Wayne State University and the Michigan Nurses’ Association. January 17, 2014, Detroit, Michigan.</w:t>
            </w:r>
            <w:r>
              <w:br/>
            </w:r>
          </w:p>
        </w:tc>
        <w:tc>
          <w:tcPr>
            <w:tcW w:w="1641" w:type="dxa"/>
            <w:gridSpan w:val="2"/>
            <w:shd w:val="clear" w:color="auto" w:fill="auto"/>
          </w:tcPr>
          <w:p w:rsidR="00C67597" w:rsidRPr="00C67597" w:rsidRDefault="00C67597" w:rsidP="004D53EF">
            <w:pPr>
              <w:tabs>
                <w:tab w:val="left" w:pos="720"/>
                <w:tab w:val="left" w:pos="1440"/>
                <w:tab w:val="left" w:pos="2160"/>
                <w:tab w:val="left" w:pos="5760"/>
              </w:tabs>
            </w:pPr>
            <w:r>
              <w:t>2014</w:t>
            </w:r>
          </w:p>
        </w:tc>
      </w:tr>
      <w:tr w:rsidR="006477AA" w:rsidRPr="00900F98" w:rsidTr="001E5EDC">
        <w:trPr>
          <w:gridAfter w:val="2"/>
          <w:wAfter w:w="792" w:type="dxa"/>
        </w:trPr>
        <w:tc>
          <w:tcPr>
            <w:tcW w:w="7935" w:type="dxa"/>
            <w:gridSpan w:val="2"/>
            <w:shd w:val="clear" w:color="auto" w:fill="auto"/>
          </w:tcPr>
          <w:p w:rsidR="006477AA" w:rsidRDefault="006477AA" w:rsidP="006477AA">
            <w:pPr>
              <w:numPr>
                <w:ilvl w:val="0"/>
                <w:numId w:val="16"/>
              </w:numPr>
            </w:pPr>
            <w:r>
              <w:rPr>
                <w:b/>
              </w:rPr>
              <w:t xml:space="preserve">Arnetz JE. </w:t>
            </w:r>
            <w:r>
              <w:t>Workplace violence in healthcare: From risk assessment to management. Seminar, Conference on Violence and Threats, AFA Insurance, 20-21 October, Stockholm, Sweden</w:t>
            </w:r>
            <w:r w:rsidR="00C80884">
              <w:t>.</w:t>
            </w:r>
          </w:p>
          <w:p w:rsidR="006477AA" w:rsidRPr="006477AA" w:rsidRDefault="006477AA" w:rsidP="006477AA"/>
        </w:tc>
        <w:tc>
          <w:tcPr>
            <w:tcW w:w="1641" w:type="dxa"/>
            <w:gridSpan w:val="2"/>
            <w:shd w:val="clear" w:color="auto" w:fill="auto"/>
          </w:tcPr>
          <w:p w:rsidR="006477AA" w:rsidRPr="006477AA" w:rsidRDefault="006477AA" w:rsidP="004D53EF">
            <w:pPr>
              <w:tabs>
                <w:tab w:val="left" w:pos="720"/>
                <w:tab w:val="left" w:pos="1440"/>
                <w:tab w:val="left" w:pos="2160"/>
                <w:tab w:val="left" w:pos="5760"/>
              </w:tabs>
            </w:pPr>
            <w:r>
              <w:t>2009</w:t>
            </w:r>
          </w:p>
        </w:tc>
      </w:tr>
      <w:tr w:rsidR="00EE0FDD" w:rsidRPr="00D461DC" w:rsidTr="001E5EDC">
        <w:trPr>
          <w:gridAfter w:val="2"/>
          <w:wAfter w:w="792" w:type="dxa"/>
        </w:trPr>
        <w:tc>
          <w:tcPr>
            <w:tcW w:w="7935" w:type="dxa"/>
            <w:gridSpan w:val="2"/>
            <w:shd w:val="clear" w:color="auto" w:fill="auto"/>
          </w:tcPr>
          <w:p w:rsidR="00EE0FDD" w:rsidRPr="00D461DC" w:rsidRDefault="00EE0FDD" w:rsidP="00E12874">
            <w:pPr>
              <w:numPr>
                <w:ilvl w:val="0"/>
                <w:numId w:val="16"/>
              </w:numPr>
            </w:pPr>
            <w:r w:rsidRPr="00D461DC">
              <w:rPr>
                <w:b/>
              </w:rPr>
              <w:t>Arnetz JE</w:t>
            </w:r>
            <w:r w:rsidRPr="00D461DC">
              <w:t xml:space="preserve">. The involved patient: importance for health care, health care work and treatment outcomes. Invited lecturer, regional seminar for all health care staff in </w:t>
            </w:r>
            <w:proofErr w:type="spellStart"/>
            <w:r w:rsidRPr="00D461DC">
              <w:t>Skåne</w:t>
            </w:r>
            <w:proofErr w:type="spellEnd"/>
            <w:r w:rsidRPr="00D461DC">
              <w:t>, Sweden. University Hospital in Malmö Sweden, Septem</w:t>
            </w:r>
            <w:smartTag w:uri="urn:schemas-microsoft-com:office:smarttags" w:element="PersonName">
              <w:r w:rsidRPr="00D461DC">
                <w:t>b</w:t>
              </w:r>
            </w:smartTag>
            <w:r w:rsidRPr="00D461DC">
              <w:t>er 27, 2006</w:t>
            </w:r>
            <w:r w:rsidR="006B599F" w:rsidRPr="00D461DC">
              <w:br/>
            </w:r>
          </w:p>
        </w:tc>
        <w:tc>
          <w:tcPr>
            <w:tcW w:w="1641" w:type="dxa"/>
            <w:gridSpan w:val="2"/>
            <w:shd w:val="clear" w:color="auto" w:fill="auto"/>
          </w:tcPr>
          <w:p w:rsidR="00EE0FDD" w:rsidRPr="00D461DC" w:rsidRDefault="00EE0FDD" w:rsidP="004D53EF">
            <w:pPr>
              <w:tabs>
                <w:tab w:val="left" w:pos="720"/>
                <w:tab w:val="left" w:pos="1440"/>
                <w:tab w:val="left" w:pos="2160"/>
                <w:tab w:val="left" w:pos="5760"/>
              </w:tabs>
            </w:pPr>
            <w:r w:rsidRPr="00D461DC">
              <w:t>2006</w:t>
            </w:r>
          </w:p>
        </w:tc>
      </w:tr>
      <w:tr w:rsidR="00255B20" w:rsidRPr="00900F98" w:rsidTr="001E5EDC">
        <w:trPr>
          <w:gridAfter w:val="2"/>
          <w:wAfter w:w="792" w:type="dxa"/>
        </w:trPr>
        <w:tc>
          <w:tcPr>
            <w:tcW w:w="7935" w:type="dxa"/>
            <w:gridSpan w:val="2"/>
            <w:shd w:val="clear" w:color="auto" w:fill="auto"/>
          </w:tcPr>
          <w:p w:rsidR="00255B20" w:rsidRDefault="00255B20" w:rsidP="00F97B80">
            <w:pPr>
              <w:numPr>
                <w:ilvl w:val="0"/>
                <w:numId w:val="16"/>
              </w:numPr>
            </w:pPr>
            <w:r w:rsidRPr="00C13704">
              <w:rPr>
                <w:b/>
              </w:rPr>
              <w:t>Arnetz JE.</w:t>
            </w:r>
            <w:r w:rsidRPr="00C13704">
              <w:t xml:space="preserve"> Violence and threats towards healthcare personnel. Invited lecturer, continuing education course for registered nurses doing telephone advisory work</w:t>
            </w:r>
            <w:r>
              <w:t>, Uppsala University, Sweden</w:t>
            </w:r>
          </w:p>
        </w:tc>
        <w:tc>
          <w:tcPr>
            <w:tcW w:w="1641" w:type="dxa"/>
            <w:gridSpan w:val="2"/>
            <w:shd w:val="clear" w:color="auto" w:fill="auto"/>
          </w:tcPr>
          <w:p w:rsidR="00255B20" w:rsidRDefault="00255B20" w:rsidP="004D53EF">
            <w:pPr>
              <w:tabs>
                <w:tab w:val="left" w:pos="720"/>
                <w:tab w:val="left" w:pos="1440"/>
                <w:tab w:val="left" w:pos="2160"/>
                <w:tab w:val="left" w:pos="5760"/>
              </w:tabs>
            </w:pPr>
            <w:r>
              <w:t>2006</w:t>
            </w:r>
          </w:p>
        </w:tc>
      </w:tr>
    </w:tbl>
    <w:p w:rsidR="00DA5122" w:rsidRDefault="00DA5122"/>
    <w:tbl>
      <w:tblPr>
        <w:tblW w:w="0" w:type="auto"/>
        <w:tblLook w:val="04A0" w:firstRow="1" w:lastRow="0" w:firstColumn="1" w:lastColumn="0" w:noHBand="0" w:noVBand="1"/>
      </w:tblPr>
      <w:tblGrid>
        <w:gridCol w:w="7935"/>
        <w:gridCol w:w="1641"/>
      </w:tblGrid>
      <w:tr w:rsidR="00255B20" w:rsidRPr="00900F98" w:rsidTr="004D53EF">
        <w:tc>
          <w:tcPr>
            <w:tcW w:w="7935" w:type="dxa"/>
            <w:shd w:val="clear" w:color="auto" w:fill="auto"/>
          </w:tcPr>
          <w:p w:rsidR="00255B20" w:rsidRDefault="00255B20" w:rsidP="0085641F">
            <w:pPr>
              <w:numPr>
                <w:ilvl w:val="0"/>
                <w:numId w:val="16"/>
              </w:numPr>
            </w:pPr>
            <w:r w:rsidRPr="00C13704">
              <w:rPr>
                <w:b/>
              </w:rPr>
              <w:t>Arnetz JE.</w:t>
            </w:r>
            <w:r w:rsidRPr="00C13704">
              <w:t xml:space="preserve"> Violence and threats towards healthcare personnel. Invited lecturer, continuing education course for registered nurses doing telephone advisory work</w:t>
            </w:r>
            <w:r>
              <w:t xml:space="preserve">, </w:t>
            </w:r>
            <w:smartTag w:uri="urn:schemas-microsoft-com:office:smarttags" w:element="place">
              <w:smartTag w:uri="urn:schemas-microsoft-com:office:smarttags" w:element="City">
                <w:r>
                  <w:t>Uppsala University</w:t>
                </w:r>
              </w:smartTag>
              <w:r>
                <w:t xml:space="preserve">, </w:t>
              </w:r>
              <w:smartTag w:uri="urn:schemas-microsoft-com:office:smarttags" w:element="country-region">
                <w:r>
                  <w:t>Sweden</w:t>
                </w:r>
              </w:smartTag>
            </w:smartTag>
          </w:p>
          <w:p w:rsidR="00255B20" w:rsidRPr="00C13704" w:rsidRDefault="00255B20" w:rsidP="00255B20">
            <w:pPr>
              <w:rPr>
                <w:b/>
              </w:rPr>
            </w:pPr>
          </w:p>
        </w:tc>
        <w:tc>
          <w:tcPr>
            <w:tcW w:w="1641" w:type="dxa"/>
            <w:shd w:val="clear" w:color="auto" w:fill="auto"/>
          </w:tcPr>
          <w:p w:rsidR="00255B20" w:rsidRDefault="00255B20" w:rsidP="004D53EF">
            <w:pPr>
              <w:tabs>
                <w:tab w:val="left" w:pos="720"/>
                <w:tab w:val="left" w:pos="1440"/>
                <w:tab w:val="left" w:pos="2160"/>
                <w:tab w:val="left" w:pos="5760"/>
              </w:tabs>
            </w:pPr>
            <w:r>
              <w:t>2005</w:t>
            </w:r>
          </w:p>
        </w:tc>
      </w:tr>
      <w:tr w:rsidR="0085641F" w:rsidRPr="00900F98" w:rsidTr="004D53EF">
        <w:tc>
          <w:tcPr>
            <w:tcW w:w="7935" w:type="dxa"/>
            <w:shd w:val="clear" w:color="auto" w:fill="auto"/>
          </w:tcPr>
          <w:p w:rsidR="0085641F" w:rsidRPr="00C13704" w:rsidRDefault="0085641F" w:rsidP="0085641F">
            <w:pPr>
              <w:numPr>
                <w:ilvl w:val="0"/>
                <w:numId w:val="16"/>
              </w:numPr>
            </w:pPr>
            <w:r w:rsidRPr="00C13704">
              <w:rPr>
                <w:b/>
              </w:rPr>
              <w:t xml:space="preserve">Arnetz JE. </w:t>
            </w:r>
            <w:r w:rsidRPr="00C13704">
              <w:t>Questionnaire surveys: finding out what patients think. Invited lecturer, Community Dental Care, County Council of Uppsala, Sweden</w:t>
            </w:r>
          </w:p>
          <w:p w:rsidR="00E013B7" w:rsidRDefault="00E013B7" w:rsidP="004D53EF">
            <w:pPr>
              <w:overflowPunct w:val="0"/>
              <w:autoSpaceDE w:val="0"/>
              <w:autoSpaceDN w:val="0"/>
              <w:adjustRightInd w:val="0"/>
              <w:ind w:left="360" w:hanging="360"/>
              <w:textAlignment w:val="baseline"/>
            </w:pPr>
          </w:p>
        </w:tc>
        <w:tc>
          <w:tcPr>
            <w:tcW w:w="1641" w:type="dxa"/>
            <w:shd w:val="clear" w:color="auto" w:fill="auto"/>
          </w:tcPr>
          <w:p w:rsidR="0085641F" w:rsidRDefault="0085641F" w:rsidP="004D53EF">
            <w:pPr>
              <w:tabs>
                <w:tab w:val="left" w:pos="720"/>
                <w:tab w:val="left" w:pos="1440"/>
                <w:tab w:val="left" w:pos="2160"/>
                <w:tab w:val="left" w:pos="5760"/>
              </w:tabs>
            </w:pPr>
            <w:r>
              <w:t>2005</w:t>
            </w:r>
          </w:p>
        </w:tc>
      </w:tr>
      <w:tr w:rsidR="0085641F" w:rsidRPr="00900F98" w:rsidTr="004D53EF">
        <w:tc>
          <w:tcPr>
            <w:tcW w:w="7935" w:type="dxa"/>
            <w:shd w:val="clear" w:color="auto" w:fill="auto"/>
          </w:tcPr>
          <w:p w:rsidR="0085641F" w:rsidRDefault="0085641F" w:rsidP="00F74E55">
            <w:pPr>
              <w:numPr>
                <w:ilvl w:val="0"/>
                <w:numId w:val="16"/>
              </w:numPr>
            </w:pPr>
            <w:r w:rsidRPr="00C13704">
              <w:rPr>
                <w:b/>
              </w:rPr>
              <w:t xml:space="preserve">Arnetz JE. </w:t>
            </w:r>
            <w:r w:rsidRPr="00C13704">
              <w:t>Formulating patient goals. Invited lecturer, Disability Services, County Council of Gavle, Sweden</w:t>
            </w:r>
          </w:p>
        </w:tc>
        <w:tc>
          <w:tcPr>
            <w:tcW w:w="1641" w:type="dxa"/>
            <w:shd w:val="clear" w:color="auto" w:fill="auto"/>
          </w:tcPr>
          <w:p w:rsidR="0085641F" w:rsidRDefault="0085641F" w:rsidP="004D53EF">
            <w:pPr>
              <w:tabs>
                <w:tab w:val="left" w:pos="720"/>
                <w:tab w:val="left" w:pos="1440"/>
                <w:tab w:val="left" w:pos="2160"/>
                <w:tab w:val="left" w:pos="5760"/>
              </w:tabs>
            </w:pPr>
            <w:r>
              <w:t>2005</w:t>
            </w:r>
          </w:p>
        </w:tc>
      </w:tr>
    </w:tbl>
    <w:p w:rsidR="00597FBE" w:rsidRDefault="00597FBE"/>
    <w:tbl>
      <w:tblPr>
        <w:tblW w:w="0" w:type="auto"/>
        <w:tblLook w:val="04A0" w:firstRow="1" w:lastRow="0" w:firstColumn="1" w:lastColumn="0" w:noHBand="0" w:noVBand="1"/>
      </w:tblPr>
      <w:tblGrid>
        <w:gridCol w:w="7935"/>
        <w:gridCol w:w="1641"/>
      </w:tblGrid>
      <w:tr w:rsidR="00255B20" w:rsidRPr="00900F98" w:rsidTr="004D53EF">
        <w:tc>
          <w:tcPr>
            <w:tcW w:w="7935" w:type="dxa"/>
            <w:shd w:val="clear" w:color="auto" w:fill="auto"/>
          </w:tcPr>
          <w:p w:rsidR="00255B20" w:rsidRPr="00C13704" w:rsidRDefault="00E17E85" w:rsidP="006F6898">
            <w:pPr>
              <w:overflowPunct w:val="0"/>
              <w:autoSpaceDE w:val="0"/>
              <w:autoSpaceDN w:val="0"/>
              <w:adjustRightInd w:val="0"/>
              <w:ind w:left="360" w:hanging="360"/>
              <w:textAlignment w:val="baseline"/>
              <w:rPr>
                <w:b/>
              </w:rPr>
            </w:pPr>
            <w:r>
              <w:t>1</w:t>
            </w:r>
            <w:r w:rsidR="00DD6358">
              <w:t>4</w:t>
            </w:r>
            <w:r w:rsidR="000550D0">
              <w:t>.</w:t>
            </w:r>
            <w:r w:rsidR="00255B20">
              <w:t xml:space="preserve"> </w:t>
            </w:r>
            <w:r w:rsidR="00255B20" w:rsidRPr="00255B20">
              <w:rPr>
                <w:b/>
              </w:rPr>
              <w:t xml:space="preserve">Arnetz JE. </w:t>
            </w:r>
            <w:r w:rsidR="00255B20" w:rsidRPr="00255B20">
              <w:t>Implementation and evaluation of a practical intervention program for dealing with violence towards health care workers. Invited lecturer, First international course on Work Environment in the Health Care Sector, Copenhagen, Denmark, October, 2005</w:t>
            </w:r>
            <w:r w:rsidR="00255B20" w:rsidRPr="00C13704">
              <w:br/>
            </w:r>
          </w:p>
        </w:tc>
        <w:tc>
          <w:tcPr>
            <w:tcW w:w="1641" w:type="dxa"/>
            <w:shd w:val="clear" w:color="auto" w:fill="auto"/>
          </w:tcPr>
          <w:p w:rsidR="00255B20" w:rsidRPr="00AB20DD" w:rsidRDefault="00255B20" w:rsidP="004D53EF">
            <w:pPr>
              <w:tabs>
                <w:tab w:val="left" w:pos="720"/>
                <w:tab w:val="left" w:pos="1440"/>
                <w:tab w:val="left" w:pos="2160"/>
                <w:tab w:val="left" w:pos="5760"/>
              </w:tabs>
            </w:pPr>
            <w:r>
              <w:t>2005</w:t>
            </w:r>
          </w:p>
        </w:tc>
      </w:tr>
      <w:tr w:rsidR="00255B20" w:rsidRPr="00900F98" w:rsidTr="004D53EF">
        <w:tc>
          <w:tcPr>
            <w:tcW w:w="7935" w:type="dxa"/>
            <w:shd w:val="clear" w:color="auto" w:fill="auto"/>
          </w:tcPr>
          <w:p w:rsidR="00255B20" w:rsidRPr="006477AA" w:rsidRDefault="00E17E85" w:rsidP="00BE75C0">
            <w:pPr>
              <w:ind w:left="360" w:hanging="360"/>
              <w:rPr>
                <w:b/>
              </w:rPr>
            </w:pPr>
            <w:r>
              <w:t>1</w:t>
            </w:r>
            <w:r w:rsidR="00DD6358">
              <w:t>5</w:t>
            </w:r>
            <w:r w:rsidR="00255B20" w:rsidRPr="006477AA">
              <w:t xml:space="preserve">. </w:t>
            </w:r>
            <w:r w:rsidR="000550D0">
              <w:t xml:space="preserve"> </w:t>
            </w:r>
            <w:r w:rsidR="00255B20" w:rsidRPr="006477AA">
              <w:rPr>
                <w:b/>
              </w:rPr>
              <w:t>Arnetz JE</w:t>
            </w:r>
            <w:r w:rsidR="00255B20" w:rsidRPr="006477AA">
              <w:t xml:space="preserve">. The development and application of a patient satisfaction measurement system at the </w:t>
            </w:r>
            <w:proofErr w:type="spellStart"/>
            <w:smartTag w:uri="urn:schemas-microsoft-com:office:smarttags" w:element="place">
              <w:smartTag w:uri="urn:schemas-microsoft-com:office:smarttags" w:element="PlaceName">
                <w:r w:rsidR="00255B20" w:rsidRPr="006477AA">
                  <w:t>Örebro</w:t>
                </w:r>
              </w:smartTag>
              <w:proofErr w:type="spellEnd"/>
              <w:r w:rsidR="00255B20" w:rsidRPr="006477AA">
                <w:t xml:space="preserve"> </w:t>
              </w:r>
              <w:smartTag w:uri="urn:schemas-microsoft-com:office:smarttags" w:element="PlaceName">
                <w:r w:rsidR="00255B20" w:rsidRPr="006477AA">
                  <w:t>Regional</w:t>
                </w:r>
              </w:smartTag>
              <w:r w:rsidR="00255B20" w:rsidRPr="006477AA">
                <w:t xml:space="preserve"> </w:t>
              </w:r>
              <w:smartTag w:uri="urn:schemas-microsoft-com:office:smarttags" w:element="PlaceType">
                <w:r w:rsidR="00255B20" w:rsidRPr="006477AA">
                  <w:t>Hospital</w:t>
                </w:r>
              </w:smartTag>
            </w:smartTag>
            <w:r w:rsidR="00255B20" w:rsidRPr="006477AA">
              <w:t>. Hamburg Workshop "Quality in Health Care," Hamburg, Germany 1997.</w:t>
            </w:r>
          </w:p>
        </w:tc>
        <w:tc>
          <w:tcPr>
            <w:tcW w:w="1641" w:type="dxa"/>
            <w:shd w:val="clear" w:color="auto" w:fill="auto"/>
          </w:tcPr>
          <w:p w:rsidR="00255B20" w:rsidRPr="00AB20DD" w:rsidRDefault="00255B20" w:rsidP="004D53EF">
            <w:pPr>
              <w:tabs>
                <w:tab w:val="left" w:pos="720"/>
                <w:tab w:val="left" w:pos="1440"/>
                <w:tab w:val="left" w:pos="2160"/>
                <w:tab w:val="left" w:pos="5760"/>
              </w:tabs>
            </w:pPr>
            <w:r w:rsidRPr="006477AA">
              <w:t>1997</w:t>
            </w:r>
          </w:p>
        </w:tc>
      </w:tr>
    </w:tbl>
    <w:p w:rsidR="00486112" w:rsidRPr="00DE3FC1" w:rsidRDefault="00486112" w:rsidP="00A45B1B">
      <w:pPr>
        <w:tabs>
          <w:tab w:val="left" w:pos="720"/>
          <w:tab w:val="left" w:pos="1440"/>
          <w:tab w:val="left" w:pos="2160"/>
          <w:tab w:val="left" w:pos="5760"/>
        </w:tabs>
      </w:pPr>
    </w:p>
    <w:sectPr w:rsidR="00486112" w:rsidRPr="00DE3FC1" w:rsidSect="00005499">
      <w:headerReference w:type="even" r:id="rId9"/>
      <w:headerReference w:type="default" r:id="rId10"/>
      <w:footerReference w:type="even" r:id="rId11"/>
      <w:footerReference w:type="default" r:id="rId12"/>
      <w:pgSz w:w="12240" w:h="15840" w:code="1"/>
      <w:pgMar w:top="1440" w:right="117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6F6" w:rsidRDefault="006836F6">
      <w:r>
        <w:separator/>
      </w:r>
    </w:p>
  </w:endnote>
  <w:endnote w:type="continuationSeparator" w:id="0">
    <w:p w:rsidR="006836F6" w:rsidRDefault="0068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5E" w:rsidRDefault="00DD345E" w:rsidP="00486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45E" w:rsidRDefault="00DD345E" w:rsidP="00486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5E" w:rsidRDefault="00DD345E" w:rsidP="00486112">
    <w:pPr>
      <w:pStyle w:val="Footer"/>
      <w:framePr w:wrap="around" w:vAnchor="text" w:hAnchor="margin" w:xAlign="right" w:y="1"/>
      <w:rPr>
        <w:rStyle w:val="PageNumber"/>
      </w:rPr>
    </w:pPr>
  </w:p>
  <w:p w:rsidR="00DD345E" w:rsidRDefault="00DD345E" w:rsidP="00486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6F6" w:rsidRDefault="006836F6">
      <w:r>
        <w:separator/>
      </w:r>
    </w:p>
  </w:footnote>
  <w:footnote w:type="continuationSeparator" w:id="0">
    <w:p w:rsidR="006836F6" w:rsidRDefault="0068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5E" w:rsidRDefault="00DD345E" w:rsidP="004861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45E" w:rsidRDefault="00DD345E" w:rsidP="004861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5E" w:rsidRDefault="00DD345E" w:rsidP="004861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DD345E" w:rsidRDefault="00DD345E" w:rsidP="004861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1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3B03"/>
    <w:multiLevelType w:val="hybridMultilevel"/>
    <w:tmpl w:val="CFF8EF10"/>
    <w:lvl w:ilvl="0" w:tplc="06506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7C45"/>
    <w:multiLevelType w:val="hybridMultilevel"/>
    <w:tmpl w:val="896A2C3C"/>
    <w:lvl w:ilvl="0" w:tplc="779865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5090"/>
    <w:multiLevelType w:val="hybridMultilevel"/>
    <w:tmpl w:val="B2060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B4BE1"/>
    <w:multiLevelType w:val="hybridMultilevel"/>
    <w:tmpl w:val="7D42BE00"/>
    <w:lvl w:ilvl="0" w:tplc="D5DCF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45CF5"/>
    <w:multiLevelType w:val="hybridMultilevel"/>
    <w:tmpl w:val="CA34A2D2"/>
    <w:lvl w:ilvl="0" w:tplc="E062C27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3AE72B8"/>
    <w:multiLevelType w:val="hybridMultilevel"/>
    <w:tmpl w:val="C2D87BA2"/>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7AB6"/>
    <w:multiLevelType w:val="hybridMultilevel"/>
    <w:tmpl w:val="E20A1F44"/>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95071"/>
    <w:multiLevelType w:val="hybridMultilevel"/>
    <w:tmpl w:val="CE24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94DA8"/>
    <w:multiLevelType w:val="hybridMultilevel"/>
    <w:tmpl w:val="DC7635F8"/>
    <w:lvl w:ilvl="0" w:tplc="06506F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F2186"/>
    <w:multiLevelType w:val="hybridMultilevel"/>
    <w:tmpl w:val="70C0CDA8"/>
    <w:lvl w:ilvl="0" w:tplc="507ABD8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E2987"/>
    <w:multiLevelType w:val="hybridMultilevel"/>
    <w:tmpl w:val="AF4C7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26F51"/>
    <w:multiLevelType w:val="hybridMultilevel"/>
    <w:tmpl w:val="FFBEC942"/>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53A48"/>
    <w:multiLevelType w:val="hybridMultilevel"/>
    <w:tmpl w:val="25D8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F4B55"/>
    <w:multiLevelType w:val="hybridMultilevel"/>
    <w:tmpl w:val="5E78A694"/>
    <w:lvl w:ilvl="0" w:tplc="2FF89D98">
      <w:start w:val="2006"/>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3CF24F33"/>
    <w:multiLevelType w:val="hybridMultilevel"/>
    <w:tmpl w:val="F000F5C2"/>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F519E"/>
    <w:multiLevelType w:val="hybridMultilevel"/>
    <w:tmpl w:val="4440CE3C"/>
    <w:lvl w:ilvl="0" w:tplc="8EACD442">
      <w:start w:val="3"/>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40E0EEF"/>
    <w:multiLevelType w:val="hybridMultilevel"/>
    <w:tmpl w:val="3E9A22C8"/>
    <w:lvl w:ilvl="0" w:tplc="42EA58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60FCD"/>
    <w:multiLevelType w:val="hybridMultilevel"/>
    <w:tmpl w:val="3F563BFA"/>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D38FF"/>
    <w:multiLevelType w:val="multilevel"/>
    <w:tmpl w:val="7D66310E"/>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720"/>
        </w:tabs>
        <w:ind w:left="720" w:hanging="1440"/>
      </w:pPr>
      <w:rPr>
        <w:rFonts w:hint="default"/>
      </w:rPr>
    </w:lvl>
    <w:lvl w:ilvl="2">
      <w:start w:val="1"/>
      <w:numFmt w:val="decimal"/>
      <w:lvlText w:val="%1-%2.%3"/>
      <w:lvlJc w:val="left"/>
      <w:pPr>
        <w:tabs>
          <w:tab w:val="num" w:pos="0"/>
        </w:tabs>
        <w:ind w:left="0" w:hanging="1440"/>
      </w:pPr>
      <w:rPr>
        <w:rFonts w:hint="default"/>
      </w:rPr>
    </w:lvl>
    <w:lvl w:ilvl="3">
      <w:start w:val="1"/>
      <w:numFmt w:val="decimal"/>
      <w:lvlText w:val="%1-%2.%3.%4"/>
      <w:lvlJc w:val="left"/>
      <w:pPr>
        <w:tabs>
          <w:tab w:val="num" w:pos="-720"/>
        </w:tabs>
        <w:ind w:left="-72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53024937"/>
    <w:multiLevelType w:val="hybridMultilevel"/>
    <w:tmpl w:val="C25A949E"/>
    <w:lvl w:ilvl="0" w:tplc="E7262D60">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CA9117C"/>
    <w:multiLevelType w:val="hybridMultilevel"/>
    <w:tmpl w:val="FFB20A92"/>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84BD3"/>
    <w:multiLevelType w:val="hybridMultilevel"/>
    <w:tmpl w:val="A402641E"/>
    <w:lvl w:ilvl="0" w:tplc="FE3C0142">
      <w:start w:val="2018"/>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5701F"/>
    <w:multiLevelType w:val="hybridMultilevel"/>
    <w:tmpl w:val="4F9C8F54"/>
    <w:lvl w:ilvl="0" w:tplc="519AF8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37730"/>
    <w:multiLevelType w:val="hybridMultilevel"/>
    <w:tmpl w:val="72D84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B859D2"/>
    <w:multiLevelType w:val="hybridMultilevel"/>
    <w:tmpl w:val="94E2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307F6"/>
    <w:multiLevelType w:val="hybridMultilevel"/>
    <w:tmpl w:val="23968DD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4"/>
  </w:num>
  <w:num w:numId="4">
    <w:abstractNumId w:val="9"/>
  </w:num>
  <w:num w:numId="5">
    <w:abstractNumId w:val="1"/>
  </w:num>
  <w:num w:numId="6">
    <w:abstractNumId w:val="23"/>
  </w:num>
  <w:num w:numId="7">
    <w:abstractNumId w:val="26"/>
  </w:num>
  <w:num w:numId="8">
    <w:abstractNumId w:val="17"/>
  </w:num>
  <w:num w:numId="9">
    <w:abstractNumId w:val="19"/>
  </w:num>
  <w:num w:numId="10">
    <w:abstractNumId w:val="8"/>
  </w:num>
  <w:num w:numId="11">
    <w:abstractNumId w:val="10"/>
  </w:num>
  <w:num w:numId="12">
    <w:abstractNumId w:val="13"/>
  </w:num>
  <w:num w:numId="13">
    <w:abstractNumId w:val="5"/>
  </w:num>
  <w:num w:numId="14">
    <w:abstractNumId w:val="16"/>
  </w:num>
  <w:num w:numId="15">
    <w:abstractNumId w:val="2"/>
  </w:num>
  <w:num w:numId="16">
    <w:abstractNumId w:val="11"/>
  </w:num>
  <w:num w:numId="17">
    <w:abstractNumId w:val="14"/>
  </w:num>
  <w:num w:numId="18">
    <w:abstractNumId w:val="4"/>
  </w:num>
  <w:num w:numId="19">
    <w:abstractNumId w:val="20"/>
  </w:num>
  <w:num w:numId="20">
    <w:abstractNumId w:val="12"/>
  </w:num>
  <w:num w:numId="21">
    <w:abstractNumId w:val="7"/>
  </w:num>
  <w:num w:numId="22">
    <w:abstractNumId w:val="25"/>
  </w:num>
  <w:num w:numId="23">
    <w:abstractNumId w:val="21"/>
  </w:num>
  <w:num w:numId="24">
    <w:abstractNumId w:val="15"/>
  </w:num>
  <w:num w:numId="25">
    <w:abstractNumId w:val="22"/>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C1"/>
    <w:rsid w:val="00001113"/>
    <w:rsid w:val="00001E63"/>
    <w:rsid w:val="000022A4"/>
    <w:rsid w:val="0000354A"/>
    <w:rsid w:val="00004D8D"/>
    <w:rsid w:val="00005499"/>
    <w:rsid w:val="000078E8"/>
    <w:rsid w:val="000153E3"/>
    <w:rsid w:val="000154B8"/>
    <w:rsid w:val="00020316"/>
    <w:rsid w:val="00020490"/>
    <w:rsid w:val="000207B4"/>
    <w:rsid w:val="00022939"/>
    <w:rsid w:val="00022AF8"/>
    <w:rsid w:val="0002371B"/>
    <w:rsid w:val="0002501A"/>
    <w:rsid w:val="00025C4A"/>
    <w:rsid w:val="00027919"/>
    <w:rsid w:val="00030087"/>
    <w:rsid w:val="0003032A"/>
    <w:rsid w:val="00031B32"/>
    <w:rsid w:val="00032884"/>
    <w:rsid w:val="00033037"/>
    <w:rsid w:val="000339DF"/>
    <w:rsid w:val="00035AAE"/>
    <w:rsid w:val="00036312"/>
    <w:rsid w:val="000368FD"/>
    <w:rsid w:val="00040D81"/>
    <w:rsid w:val="000411A3"/>
    <w:rsid w:val="00041230"/>
    <w:rsid w:val="00042332"/>
    <w:rsid w:val="00042715"/>
    <w:rsid w:val="000442D2"/>
    <w:rsid w:val="00045135"/>
    <w:rsid w:val="000457BA"/>
    <w:rsid w:val="0004587C"/>
    <w:rsid w:val="00045A56"/>
    <w:rsid w:val="00045BA6"/>
    <w:rsid w:val="0004659C"/>
    <w:rsid w:val="000466A2"/>
    <w:rsid w:val="00046BE8"/>
    <w:rsid w:val="00047E81"/>
    <w:rsid w:val="000502ED"/>
    <w:rsid w:val="00051005"/>
    <w:rsid w:val="00052E73"/>
    <w:rsid w:val="000550D0"/>
    <w:rsid w:val="000602CB"/>
    <w:rsid w:val="000627BC"/>
    <w:rsid w:val="000644BC"/>
    <w:rsid w:val="0006595E"/>
    <w:rsid w:val="00067005"/>
    <w:rsid w:val="000677F8"/>
    <w:rsid w:val="0007078E"/>
    <w:rsid w:val="00070C1A"/>
    <w:rsid w:val="00071B25"/>
    <w:rsid w:val="00071CF4"/>
    <w:rsid w:val="00072500"/>
    <w:rsid w:val="00072535"/>
    <w:rsid w:val="00072B82"/>
    <w:rsid w:val="0007305F"/>
    <w:rsid w:val="000731EB"/>
    <w:rsid w:val="000735BD"/>
    <w:rsid w:val="00073F06"/>
    <w:rsid w:val="00080A77"/>
    <w:rsid w:val="00081C80"/>
    <w:rsid w:val="00082FC1"/>
    <w:rsid w:val="000839B9"/>
    <w:rsid w:val="00084462"/>
    <w:rsid w:val="00085029"/>
    <w:rsid w:val="00086830"/>
    <w:rsid w:val="00087702"/>
    <w:rsid w:val="0009024A"/>
    <w:rsid w:val="00091399"/>
    <w:rsid w:val="00091A69"/>
    <w:rsid w:val="000927D2"/>
    <w:rsid w:val="00095669"/>
    <w:rsid w:val="000957C4"/>
    <w:rsid w:val="00095AA5"/>
    <w:rsid w:val="0009615E"/>
    <w:rsid w:val="000A11D8"/>
    <w:rsid w:val="000A2A6C"/>
    <w:rsid w:val="000A2ED2"/>
    <w:rsid w:val="000A62C5"/>
    <w:rsid w:val="000A6579"/>
    <w:rsid w:val="000A6789"/>
    <w:rsid w:val="000A7B46"/>
    <w:rsid w:val="000B2C1C"/>
    <w:rsid w:val="000B344C"/>
    <w:rsid w:val="000B438E"/>
    <w:rsid w:val="000B45ED"/>
    <w:rsid w:val="000B4DB9"/>
    <w:rsid w:val="000B7224"/>
    <w:rsid w:val="000B7BEF"/>
    <w:rsid w:val="000C268A"/>
    <w:rsid w:val="000C3E2B"/>
    <w:rsid w:val="000C484C"/>
    <w:rsid w:val="000C55D3"/>
    <w:rsid w:val="000C6382"/>
    <w:rsid w:val="000C67CA"/>
    <w:rsid w:val="000C741A"/>
    <w:rsid w:val="000D5164"/>
    <w:rsid w:val="000D57AC"/>
    <w:rsid w:val="000D580A"/>
    <w:rsid w:val="000D7952"/>
    <w:rsid w:val="000E2E7C"/>
    <w:rsid w:val="000E3348"/>
    <w:rsid w:val="000E50FD"/>
    <w:rsid w:val="000E5112"/>
    <w:rsid w:val="000E681B"/>
    <w:rsid w:val="000F059B"/>
    <w:rsid w:val="000F3EBB"/>
    <w:rsid w:val="000F64F3"/>
    <w:rsid w:val="000F69C5"/>
    <w:rsid w:val="000F6C35"/>
    <w:rsid w:val="00100B54"/>
    <w:rsid w:val="00101A00"/>
    <w:rsid w:val="001020ED"/>
    <w:rsid w:val="00102DAE"/>
    <w:rsid w:val="00102E63"/>
    <w:rsid w:val="00103A10"/>
    <w:rsid w:val="00103F29"/>
    <w:rsid w:val="00104585"/>
    <w:rsid w:val="00105109"/>
    <w:rsid w:val="0010635D"/>
    <w:rsid w:val="00106B74"/>
    <w:rsid w:val="00107628"/>
    <w:rsid w:val="00107712"/>
    <w:rsid w:val="00110537"/>
    <w:rsid w:val="001105D7"/>
    <w:rsid w:val="00114A69"/>
    <w:rsid w:val="00114BB0"/>
    <w:rsid w:val="00115351"/>
    <w:rsid w:val="00115555"/>
    <w:rsid w:val="00115E55"/>
    <w:rsid w:val="0011632E"/>
    <w:rsid w:val="00117EAB"/>
    <w:rsid w:val="00120AC4"/>
    <w:rsid w:val="00122EBC"/>
    <w:rsid w:val="00122F45"/>
    <w:rsid w:val="001232C7"/>
    <w:rsid w:val="00123AD1"/>
    <w:rsid w:val="00124D88"/>
    <w:rsid w:val="00124EF4"/>
    <w:rsid w:val="001275E9"/>
    <w:rsid w:val="001300BE"/>
    <w:rsid w:val="0013083B"/>
    <w:rsid w:val="00130A47"/>
    <w:rsid w:val="00132EB4"/>
    <w:rsid w:val="00133AAC"/>
    <w:rsid w:val="0013517A"/>
    <w:rsid w:val="001352D1"/>
    <w:rsid w:val="0014172F"/>
    <w:rsid w:val="001472E6"/>
    <w:rsid w:val="00147D4A"/>
    <w:rsid w:val="0015430F"/>
    <w:rsid w:val="001549F0"/>
    <w:rsid w:val="001565B7"/>
    <w:rsid w:val="001567BA"/>
    <w:rsid w:val="00156D47"/>
    <w:rsid w:val="001570EB"/>
    <w:rsid w:val="00161099"/>
    <w:rsid w:val="00161886"/>
    <w:rsid w:val="00161D59"/>
    <w:rsid w:val="0016218B"/>
    <w:rsid w:val="00163F21"/>
    <w:rsid w:val="00164744"/>
    <w:rsid w:val="001655D3"/>
    <w:rsid w:val="00166BAB"/>
    <w:rsid w:val="001673E7"/>
    <w:rsid w:val="0016788D"/>
    <w:rsid w:val="00170632"/>
    <w:rsid w:val="00170C80"/>
    <w:rsid w:val="001719C7"/>
    <w:rsid w:val="00174572"/>
    <w:rsid w:val="00174661"/>
    <w:rsid w:val="00174BAA"/>
    <w:rsid w:val="00175E1D"/>
    <w:rsid w:val="001846B0"/>
    <w:rsid w:val="00184DA4"/>
    <w:rsid w:val="001853D2"/>
    <w:rsid w:val="001862C5"/>
    <w:rsid w:val="0018653F"/>
    <w:rsid w:val="00186E9C"/>
    <w:rsid w:val="0018771A"/>
    <w:rsid w:val="00187AE6"/>
    <w:rsid w:val="00187B84"/>
    <w:rsid w:val="001906DA"/>
    <w:rsid w:val="001914AC"/>
    <w:rsid w:val="0019350F"/>
    <w:rsid w:val="00193770"/>
    <w:rsid w:val="001938EC"/>
    <w:rsid w:val="00195CBA"/>
    <w:rsid w:val="00195F8D"/>
    <w:rsid w:val="001A0197"/>
    <w:rsid w:val="001A0206"/>
    <w:rsid w:val="001A036D"/>
    <w:rsid w:val="001A040F"/>
    <w:rsid w:val="001A23BB"/>
    <w:rsid w:val="001A3B4F"/>
    <w:rsid w:val="001A410B"/>
    <w:rsid w:val="001A69B0"/>
    <w:rsid w:val="001A6E32"/>
    <w:rsid w:val="001A7662"/>
    <w:rsid w:val="001B0D92"/>
    <w:rsid w:val="001B290A"/>
    <w:rsid w:val="001B30B6"/>
    <w:rsid w:val="001B35E1"/>
    <w:rsid w:val="001B3788"/>
    <w:rsid w:val="001B3E35"/>
    <w:rsid w:val="001B4121"/>
    <w:rsid w:val="001B450F"/>
    <w:rsid w:val="001B47FD"/>
    <w:rsid w:val="001B52CF"/>
    <w:rsid w:val="001B69A2"/>
    <w:rsid w:val="001B7612"/>
    <w:rsid w:val="001B7BAB"/>
    <w:rsid w:val="001B7DAA"/>
    <w:rsid w:val="001C13EB"/>
    <w:rsid w:val="001C33B5"/>
    <w:rsid w:val="001C3EB8"/>
    <w:rsid w:val="001C3ED0"/>
    <w:rsid w:val="001C5D41"/>
    <w:rsid w:val="001C7CDD"/>
    <w:rsid w:val="001D0063"/>
    <w:rsid w:val="001D04E5"/>
    <w:rsid w:val="001D161A"/>
    <w:rsid w:val="001D33B9"/>
    <w:rsid w:val="001D3466"/>
    <w:rsid w:val="001D3E53"/>
    <w:rsid w:val="001D58EC"/>
    <w:rsid w:val="001D6174"/>
    <w:rsid w:val="001E0DDC"/>
    <w:rsid w:val="001E1808"/>
    <w:rsid w:val="001E1931"/>
    <w:rsid w:val="001E19C2"/>
    <w:rsid w:val="001E2C82"/>
    <w:rsid w:val="001E2F36"/>
    <w:rsid w:val="001E454D"/>
    <w:rsid w:val="001E5B9F"/>
    <w:rsid w:val="001E5EDC"/>
    <w:rsid w:val="001E6F99"/>
    <w:rsid w:val="001E7304"/>
    <w:rsid w:val="001E743C"/>
    <w:rsid w:val="001F08BB"/>
    <w:rsid w:val="001F118B"/>
    <w:rsid w:val="001F2D6D"/>
    <w:rsid w:val="001F41A8"/>
    <w:rsid w:val="001F4CEA"/>
    <w:rsid w:val="001F7026"/>
    <w:rsid w:val="001F7274"/>
    <w:rsid w:val="001F74BF"/>
    <w:rsid w:val="001F7527"/>
    <w:rsid w:val="00200312"/>
    <w:rsid w:val="00201030"/>
    <w:rsid w:val="0020216E"/>
    <w:rsid w:val="00203C7B"/>
    <w:rsid w:val="00206426"/>
    <w:rsid w:val="00207918"/>
    <w:rsid w:val="00207A58"/>
    <w:rsid w:val="00207EA6"/>
    <w:rsid w:val="002105D6"/>
    <w:rsid w:val="00211AC7"/>
    <w:rsid w:val="00212548"/>
    <w:rsid w:val="002138A1"/>
    <w:rsid w:val="00214B33"/>
    <w:rsid w:val="00215C0E"/>
    <w:rsid w:val="00217A8A"/>
    <w:rsid w:val="00223579"/>
    <w:rsid w:val="00224BC1"/>
    <w:rsid w:val="00225BD0"/>
    <w:rsid w:val="0023056D"/>
    <w:rsid w:val="00232BA0"/>
    <w:rsid w:val="00233079"/>
    <w:rsid w:val="00234DE2"/>
    <w:rsid w:val="00235213"/>
    <w:rsid w:val="00237406"/>
    <w:rsid w:val="00240FB4"/>
    <w:rsid w:val="00241623"/>
    <w:rsid w:val="002421D0"/>
    <w:rsid w:val="0024379E"/>
    <w:rsid w:val="0024604A"/>
    <w:rsid w:val="0024681F"/>
    <w:rsid w:val="00250861"/>
    <w:rsid w:val="002518FD"/>
    <w:rsid w:val="0025273C"/>
    <w:rsid w:val="00253F7F"/>
    <w:rsid w:val="00254215"/>
    <w:rsid w:val="00255B20"/>
    <w:rsid w:val="002609B0"/>
    <w:rsid w:val="0026145B"/>
    <w:rsid w:val="0026467F"/>
    <w:rsid w:val="002655B0"/>
    <w:rsid w:val="00266BC0"/>
    <w:rsid w:val="0026799A"/>
    <w:rsid w:val="002727B5"/>
    <w:rsid w:val="00272E9F"/>
    <w:rsid w:val="00273DC6"/>
    <w:rsid w:val="00275605"/>
    <w:rsid w:val="00275831"/>
    <w:rsid w:val="002765D1"/>
    <w:rsid w:val="00276A3F"/>
    <w:rsid w:val="00277BA7"/>
    <w:rsid w:val="00281045"/>
    <w:rsid w:val="002816F0"/>
    <w:rsid w:val="00281DE4"/>
    <w:rsid w:val="002828C2"/>
    <w:rsid w:val="00285707"/>
    <w:rsid w:val="002857DC"/>
    <w:rsid w:val="00285DF6"/>
    <w:rsid w:val="00286DE1"/>
    <w:rsid w:val="002872C0"/>
    <w:rsid w:val="0029462C"/>
    <w:rsid w:val="0029593C"/>
    <w:rsid w:val="00296DEB"/>
    <w:rsid w:val="002A048A"/>
    <w:rsid w:val="002A15EF"/>
    <w:rsid w:val="002A48C1"/>
    <w:rsid w:val="002A4A3E"/>
    <w:rsid w:val="002A502C"/>
    <w:rsid w:val="002A7604"/>
    <w:rsid w:val="002B07E5"/>
    <w:rsid w:val="002B14A2"/>
    <w:rsid w:val="002B275B"/>
    <w:rsid w:val="002B29CA"/>
    <w:rsid w:val="002B29F0"/>
    <w:rsid w:val="002B36A4"/>
    <w:rsid w:val="002B40CF"/>
    <w:rsid w:val="002B575B"/>
    <w:rsid w:val="002B57B1"/>
    <w:rsid w:val="002C1088"/>
    <w:rsid w:val="002C1123"/>
    <w:rsid w:val="002C1D61"/>
    <w:rsid w:val="002C28B6"/>
    <w:rsid w:val="002C4C8B"/>
    <w:rsid w:val="002C7788"/>
    <w:rsid w:val="002D07CA"/>
    <w:rsid w:val="002D2A63"/>
    <w:rsid w:val="002D34B0"/>
    <w:rsid w:val="002E14BA"/>
    <w:rsid w:val="002E15FB"/>
    <w:rsid w:val="002E1A43"/>
    <w:rsid w:val="002E2073"/>
    <w:rsid w:val="002E273D"/>
    <w:rsid w:val="002E2E59"/>
    <w:rsid w:val="002E329E"/>
    <w:rsid w:val="002E4603"/>
    <w:rsid w:val="002E5064"/>
    <w:rsid w:val="002E5E3C"/>
    <w:rsid w:val="002E65FD"/>
    <w:rsid w:val="002E6B0B"/>
    <w:rsid w:val="002E6BE9"/>
    <w:rsid w:val="002E79F4"/>
    <w:rsid w:val="002F2239"/>
    <w:rsid w:val="002F2323"/>
    <w:rsid w:val="002F423C"/>
    <w:rsid w:val="002F6B24"/>
    <w:rsid w:val="002F6DCF"/>
    <w:rsid w:val="003002B3"/>
    <w:rsid w:val="003012EE"/>
    <w:rsid w:val="0030502B"/>
    <w:rsid w:val="0030610F"/>
    <w:rsid w:val="003063DC"/>
    <w:rsid w:val="0030690E"/>
    <w:rsid w:val="00310735"/>
    <w:rsid w:val="00310D96"/>
    <w:rsid w:val="00310EE6"/>
    <w:rsid w:val="00311E1E"/>
    <w:rsid w:val="003156CF"/>
    <w:rsid w:val="00317275"/>
    <w:rsid w:val="003178DE"/>
    <w:rsid w:val="003214C1"/>
    <w:rsid w:val="00322EF5"/>
    <w:rsid w:val="00326B11"/>
    <w:rsid w:val="00326D27"/>
    <w:rsid w:val="00326DC5"/>
    <w:rsid w:val="00326DEF"/>
    <w:rsid w:val="0033003A"/>
    <w:rsid w:val="0033040C"/>
    <w:rsid w:val="00330CD1"/>
    <w:rsid w:val="003314E8"/>
    <w:rsid w:val="00331A53"/>
    <w:rsid w:val="0033300F"/>
    <w:rsid w:val="00335257"/>
    <w:rsid w:val="00340B10"/>
    <w:rsid w:val="00341207"/>
    <w:rsid w:val="003414B5"/>
    <w:rsid w:val="00341A99"/>
    <w:rsid w:val="00341D1E"/>
    <w:rsid w:val="003423C5"/>
    <w:rsid w:val="0034464D"/>
    <w:rsid w:val="00345497"/>
    <w:rsid w:val="00345565"/>
    <w:rsid w:val="00345827"/>
    <w:rsid w:val="00345BCA"/>
    <w:rsid w:val="0034661C"/>
    <w:rsid w:val="003521B5"/>
    <w:rsid w:val="003525A7"/>
    <w:rsid w:val="00353B24"/>
    <w:rsid w:val="00353C9E"/>
    <w:rsid w:val="00354DE2"/>
    <w:rsid w:val="00355E7D"/>
    <w:rsid w:val="00356869"/>
    <w:rsid w:val="00361F3F"/>
    <w:rsid w:val="00362987"/>
    <w:rsid w:val="003634B0"/>
    <w:rsid w:val="00363D4A"/>
    <w:rsid w:val="00363D7C"/>
    <w:rsid w:val="003650B9"/>
    <w:rsid w:val="00365114"/>
    <w:rsid w:val="00366A43"/>
    <w:rsid w:val="003675CC"/>
    <w:rsid w:val="00372EB7"/>
    <w:rsid w:val="0037306F"/>
    <w:rsid w:val="00373CE7"/>
    <w:rsid w:val="00374A79"/>
    <w:rsid w:val="00374EC1"/>
    <w:rsid w:val="00375584"/>
    <w:rsid w:val="00375F23"/>
    <w:rsid w:val="0037607F"/>
    <w:rsid w:val="00376E38"/>
    <w:rsid w:val="0037736F"/>
    <w:rsid w:val="00377E87"/>
    <w:rsid w:val="00380C5B"/>
    <w:rsid w:val="00381477"/>
    <w:rsid w:val="00385FE0"/>
    <w:rsid w:val="00386803"/>
    <w:rsid w:val="00386C64"/>
    <w:rsid w:val="00387978"/>
    <w:rsid w:val="003906F2"/>
    <w:rsid w:val="0039096E"/>
    <w:rsid w:val="00392511"/>
    <w:rsid w:val="00394825"/>
    <w:rsid w:val="003949B7"/>
    <w:rsid w:val="00394CE8"/>
    <w:rsid w:val="003958D4"/>
    <w:rsid w:val="00396A3B"/>
    <w:rsid w:val="0039787C"/>
    <w:rsid w:val="00397C2F"/>
    <w:rsid w:val="00397FE4"/>
    <w:rsid w:val="003A1C93"/>
    <w:rsid w:val="003A1ED7"/>
    <w:rsid w:val="003A4B0A"/>
    <w:rsid w:val="003A58EB"/>
    <w:rsid w:val="003A682E"/>
    <w:rsid w:val="003B075A"/>
    <w:rsid w:val="003B1EFC"/>
    <w:rsid w:val="003B26EB"/>
    <w:rsid w:val="003B3687"/>
    <w:rsid w:val="003B49B0"/>
    <w:rsid w:val="003B5B8A"/>
    <w:rsid w:val="003C241B"/>
    <w:rsid w:val="003C360B"/>
    <w:rsid w:val="003C3785"/>
    <w:rsid w:val="003C3A2A"/>
    <w:rsid w:val="003C5D83"/>
    <w:rsid w:val="003C6E18"/>
    <w:rsid w:val="003D0C09"/>
    <w:rsid w:val="003D2275"/>
    <w:rsid w:val="003D2D82"/>
    <w:rsid w:val="003D2DC5"/>
    <w:rsid w:val="003D3B51"/>
    <w:rsid w:val="003D55C1"/>
    <w:rsid w:val="003D68BD"/>
    <w:rsid w:val="003D696D"/>
    <w:rsid w:val="003E02A1"/>
    <w:rsid w:val="003E042B"/>
    <w:rsid w:val="003E10B0"/>
    <w:rsid w:val="003E15C6"/>
    <w:rsid w:val="003E443F"/>
    <w:rsid w:val="003E5F85"/>
    <w:rsid w:val="003E7A4B"/>
    <w:rsid w:val="003F3C35"/>
    <w:rsid w:val="003F41D8"/>
    <w:rsid w:val="003F507C"/>
    <w:rsid w:val="003F510B"/>
    <w:rsid w:val="003F53C9"/>
    <w:rsid w:val="003F5C36"/>
    <w:rsid w:val="003F6B1A"/>
    <w:rsid w:val="003F773C"/>
    <w:rsid w:val="003F7F95"/>
    <w:rsid w:val="004019C0"/>
    <w:rsid w:val="004046AF"/>
    <w:rsid w:val="00404D70"/>
    <w:rsid w:val="0040556B"/>
    <w:rsid w:val="0040582E"/>
    <w:rsid w:val="00405EB6"/>
    <w:rsid w:val="004064E2"/>
    <w:rsid w:val="00406D4B"/>
    <w:rsid w:val="00410867"/>
    <w:rsid w:val="004111EA"/>
    <w:rsid w:val="00411B8C"/>
    <w:rsid w:val="0041238E"/>
    <w:rsid w:val="0041289B"/>
    <w:rsid w:val="00414938"/>
    <w:rsid w:val="00415980"/>
    <w:rsid w:val="00416CFC"/>
    <w:rsid w:val="004201EB"/>
    <w:rsid w:val="00421E89"/>
    <w:rsid w:val="00422CF2"/>
    <w:rsid w:val="004245B7"/>
    <w:rsid w:val="0042598A"/>
    <w:rsid w:val="00425D15"/>
    <w:rsid w:val="0042609B"/>
    <w:rsid w:val="00427F4A"/>
    <w:rsid w:val="00431A94"/>
    <w:rsid w:val="00432093"/>
    <w:rsid w:val="0043335C"/>
    <w:rsid w:val="00433794"/>
    <w:rsid w:val="0043499A"/>
    <w:rsid w:val="00436720"/>
    <w:rsid w:val="004411B6"/>
    <w:rsid w:val="00441C4E"/>
    <w:rsid w:val="00443A69"/>
    <w:rsid w:val="00445F29"/>
    <w:rsid w:val="0044710A"/>
    <w:rsid w:val="00451903"/>
    <w:rsid w:val="004534C1"/>
    <w:rsid w:val="004558E1"/>
    <w:rsid w:val="00455BD7"/>
    <w:rsid w:val="00457C20"/>
    <w:rsid w:val="0046080E"/>
    <w:rsid w:val="0046125A"/>
    <w:rsid w:val="004617A1"/>
    <w:rsid w:val="00461A37"/>
    <w:rsid w:val="00462B05"/>
    <w:rsid w:val="00462D9B"/>
    <w:rsid w:val="004658B1"/>
    <w:rsid w:val="0046796B"/>
    <w:rsid w:val="00474752"/>
    <w:rsid w:val="00475524"/>
    <w:rsid w:val="0047566F"/>
    <w:rsid w:val="00475851"/>
    <w:rsid w:val="00476226"/>
    <w:rsid w:val="00477000"/>
    <w:rsid w:val="004779F1"/>
    <w:rsid w:val="00477AB2"/>
    <w:rsid w:val="00477B2A"/>
    <w:rsid w:val="004821B4"/>
    <w:rsid w:val="00482272"/>
    <w:rsid w:val="0048271D"/>
    <w:rsid w:val="00482A5B"/>
    <w:rsid w:val="00482C30"/>
    <w:rsid w:val="004836D6"/>
    <w:rsid w:val="00483920"/>
    <w:rsid w:val="0048470F"/>
    <w:rsid w:val="00484CB7"/>
    <w:rsid w:val="00485B1C"/>
    <w:rsid w:val="00485DC9"/>
    <w:rsid w:val="00486112"/>
    <w:rsid w:val="00486832"/>
    <w:rsid w:val="00490AE0"/>
    <w:rsid w:val="00492260"/>
    <w:rsid w:val="004944D1"/>
    <w:rsid w:val="00494711"/>
    <w:rsid w:val="00495B38"/>
    <w:rsid w:val="00495F5B"/>
    <w:rsid w:val="004966C9"/>
    <w:rsid w:val="004A0B69"/>
    <w:rsid w:val="004A0FC9"/>
    <w:rsid w:val="004A2406"/>
    <w:rsid w:val="004A3043"/>
    <w:rsid w:val="004A3722"/>
    <w:rsid w:val="004A3E47"/>
    <w:rsid w:val="004A4802"/>
    <w:rsid w:val="004A4BFA"/>
    <w:rsid w:val="004A55A8"/>
    <w:rsid w:val="004A685B"/>
    <w:rsid w:val="004A68A2"/>
    <w:rsid w:val="004B0F86"/>
    <w:rsid w:val="004B1E88"/>
    <w:rsid w:val="004B20F5"/>
    <w:rsid w:val="004B3853"/>
    <w:rsid w:val="004B44A5"/>
    <w:rsid w:val="004B59E8"/>
    <w:rsid w:val="004B5D6B"/>
    <w:rsid w:val="004B713E"/>
    <w:rsid w:val="004B73D4"/>
    <w:rsid w:val="004C0E85"/>
    <w:rsid w:val="004C0E96"/>
    <w:rsid w:val="004C3196"/>
    <w:rsid w:val="004C377A"/>
    <w:rsid w:val="004C3E55"/>
    <w:rsid w:val="004C6799"/>
    <w:rsid w:val="004D1108"/>
    <w:rsid w:val="004D1527"/>
    <w:rsid w:val="004D20D2"/>
    <w:rsid w:val="004D275A"/>
    <w:rsid w:val="004D38A3"/>
    <w:rsid w:val="004D4558"/>
    <w:rsid w:val="004D4D83"/>
    <w:rsid w:val="004D53EF"/>
    <w:rsid w:val="004D77C4"/>
    <w:rsid w:val="004E124B"/>
    <w:rsid w:val="004E245D"/>
    <w:rsid w:val="004E54A4"/>
    <w:rsid w:val="004E58DF"/>
    <w:rsid w:val="004E64C3"/>
    <w:rsid w:val="004E6BAD"/>
    <w:rsid w:val="004E73B3"/>
    <w:rsid w:val="004E779F"/>
    <w:rsid w:val="004E7D48"/>
    <w:rsid w:val="004F0D35"/>
    <w:rsid w:val="004F20C5"/>
    <w:rsid w:val="004F2DE4"/>
    <w:rsid w:val="004F312D"/>
    <w:rsid w:val="004F3C78"/>
    <w:rsid w:val="004F5325"/>
    <w:rsid w:val="004F5FC0"/>
    <w:rsid w:val="00501436"/>
    <w:rsid w:val="00505A61"/>
    <w:rsid w:val="00506B8F"/>
    <w:rsid w:val="0050706E"/>
    <w:rsid w:val="00507E8D"/>
    <w:rsid w:val="00512299"/>
    <w:rsid w:val="0051665D"/>
    <w:rsid w:val="0051709B"/>
    <w:rsid w:val="00520762"/>
    <w:rsid w:val="0052079E"/>
    <w:rsid w:val="00520B3F"/>
    <w:rsid w:val="00520EE3"/>
    <w:rsid w:val="00521642"/>
    <w:rsid w:val="00521DA3"/>
    <w:rsid w:val="005240E2"/>
    <w:rsid w:val="00524268"/>
    <w:rsid w:val="00524E2E"/>
    <w:rsid w:val="00524F6A"/>
    <w:rsid w:val="005274D2"/>
    <w:rsid w:val="00527780"/>
    <w:rsid w:val="0053116C"/>
    <w:rsid w:val="00531A90"/>
    <w:rsid w:val="00531D12"/>
    <w:rsid w:val="0053582A"/>
    <w:rsid w:val="00535FCE"/>
    <w:rsid w:val="0053727D"/>
    <w:rsid w:val="00543180"/>
    <w:rsid w:val="005434CE"/>
    <w:rsid w:val="00546343"/>
    <w:rsid w:val="0054642E"/>
    <w:rsid w:val="00547C6A"/>
    <w:rsid w:val="005509CE"/>
    <w:rsid w:val="00550C17"/>
    <w:rsid w:val="0055131C"/>
    <w:rsid w:val="005526DB"/>
    <w:rsid w:val="005537F0"/>
    <w:rsid w:val="00555C50"/>
    <w:rsid w:val="00556DE0"/>
    <w:rsid w:val="0055795C"/>
    <w:rsid w:val="005602EB"/>
    <w:rsid w:val="0056048A"/>
    <w:rsid w:val="005605F6"/>
    <w:rsid w:val="00562D7F"/>
    <w:rsid w:val="00563D97"/>
    <w:rsid w:val="00563FF3"/>
    <w:rsid w:val="005649BA"/>
    <w:rsid w:val="00564D0B"/>
    <w:rsid w:val="005653A8"/>
    <w:rsid w:val="00565632"/>
    <w:rsid w:val="005661B3"/>
    <w:rsid w:val="00567A49"/>
    <w:rsid w:val="00570676"/>
    <w:rsid w:val="00570872"/>
    <w:rsid w:val="005710B7"/>
    <w:rsid w:val="00571EDA"/>
    <w:rsid w:val="005727DB"/>
    <w:rsid w:val="00572EE3"/>
    <w:rsid w:val="005732B5"/>
    <w:rsid w:val="00575DA2"/>
    <w:rsid w:val="005765F3"/>
    <w:rsid w:val="0057695B"/>
    <w:rsid w:val="00576E2B"/>
    <w:rsid w:val="0057796D"/>
    <w:rsid w:val="0058025D"/>
    <w:rsid w:val="0058215A"/>
    <w:rsid w:val="00586098"/>
    <w:rsid w:val="00586871"/>
    <w:rsid w:val="005872B0"/>
    <w:rsid w:val="005876FF"/>
    <w:rsid w:val="00587F32"/>
    <w:rsid w:val="0059386C"/>
    <w:rsid w:val="0059393E"/>
    <w:rsid w:val="00596C52"/>
    <w:rsid w:val="00597FBE"/>
    <w:rsid w:val="005A0A3E"/>
    <w:rsid w:val="005A1326"/>
    <w:rsid w:val="005A186A"/>
    <w:rsid w:val="005A259C"/>
    <w:rsid w:val="005A2E17"/>
    <w:rsid w:val="005A44DD"/>
    <w:rsid w:val="005A49DA"/>
    <w:rsid w:val="005A4A3D"/>
    <w:rsid w:val="005A526A"/>
    <w:rsid w:val="005A640C"/>
    <w:rsid w:val="005B0C55"/>
    <w:rsid w:val="005B0ECC"/>
    <w:rsid w:val="005B5AC4"/>
    <w:rsid w:val="005B6C75"/>
    <w:rsid w:val="005B74A7"/>
    <w:rsid w:val="005B7A6B"/>
    <w:rsid w:val="005B7F95"/>
    <w:rsid w:val="005C354A"/>
    <w:rsid w:val="005C3B55"/>
    <w:rsid w:val="005C45F9"/>
    <w:rsid w:val="005C47FE"/>
    <w:rsid w:val="005C4D5F"/>
    <w:rsid w:val="005C4D80"/>
    <w:rsid w:val="005C588A"/>
    <w:rsid w:val="005C7064"/>
    <w:rsid w:val="005C79EF"/>
    <w:rsid w:val="005D0D90"/>
    <w:rsid w:val="005D1791"/>
    <w:rsid w:val="005D1944"/>
    <w:rsid w:val="005D1D77"/>
    <w:rsid w:val="005D2107"/>
    <w:rsid w:val="005D270D"/>
    <w:rsid w:val="005D316A"/>
    <w:rsid w:val="005D3275"/>
    <w:rsid w:val="005D37F9"/>
    <w:rsid w:val="005D389B"/>
    <w:rsid w:val="005D38DE"/>
    <w:rsid w:val="005D4958"/>
    <w:rsid w:val="005D502B"/>
    <w:rsid w:val="005D5D26"/>
    <w:rsid w:val="005D5E52"/>
    <w:rsid w:val="005D70DD"/>
    <w:rsid w:val="005E0272"/>
    <w:rsid w:val="005E1049"/>
    <w:rsid w:val="005E10BF"/>
    <w:rsid w:val="005E2C36"/>
    <w:rsid w:val="005E473C"/>
    <w:rsid w:val="005E5AE6"/>
    <w:rsid w:val="005E6D12"/>
    <w:rsid w:val="005F2336"/>
    <w:rsid w:val="005F382E"/>
    <w:rsid w:val="005F5ECF"/>
    <w:rsid w:val="005F67EA"/>
    <w:rsid w:val="005F6D0B"/>
    <w:rsid w:val="005F7C15"/>
    <w:rsid w:val="005F7E18"/>
    <w:rsid w:val="005F7F2D"/>
    <w:rsid w:val="00600598"/>
    <w:rsid w:val="00600989"/>
    <w:rsid w:val="0060128D"/>
    <w:rsid w:val="00601723"/>
    <w:rsid w:val="00602842"/>
    <w:rsid w:val="00604D6C"/>
    <w:rsid w:val="0060632E"/>
    <w:rsid w:val="00606375"/>
    <w:rsid w:val="00610401"/>
    <w:rsid w:val="00610E92"/>
    <w:rsid w:val="00611E28"/>
    <w:rsid w:val="006133FE"/>
    <w:rsid w:val="006157E2"/>
    <w:rsid w:val="00615EA0"/>
    <w:rsid w:val="0061638A"/>
    <w:rsid w:val="00616F0A"/>
    <w:rsid w:val="00617FB0"/>
    <w:rsid w:val="0062044B"/>
    <w:rsid w:val="00620AE3"/>
    <w:rsid w:val="00621F6A"/>
    <w:rsid w:val="006226E2"/>
    <w:rsid w:val="006232F4"/>
    <w:rsid w:val="00623A97"/>
    <w:rsid w:val="00624FBE"/>
    <w:rsid w:val="0062508F"/>
    <w:rsid w:val="00625673"/>
    <w:rsid w:val="00626099"/>
    <w:rsid w:val="00626F55"/>
    <w:rsid w:val="006304E4"/>
    <w:rsid w:val="00631749"/>
    <w:rsid w:val="00633191"/>
    <w:rsid w:val="00634275"/>
    <w:rsid w:val="006352B6"/>
    <w:rsid w:val="00636142"/>
    <w:rsid w:val="00637121"/>
    <w:rsid w:val="00637953"/>
    <w:rsid w:val="00640129"/>
    <w:rsid w:val="00640ACD"/>
    <w:rsid w:val="00642725"/>
    <w:rsid w:val="00643461"/>
    <w:rsid w:val="00643E09"/>
    <w:rsid w:val="0064437B"/>
    <w:rsid w:val="00644695"/>
    <w:rsid w:val="00644D7E"/>
    <w:rsid w:val="00646DAC"/>
    <w:rsid w:val="0064751C"/>
    <w:rsid w:val="006477AA"/>
    <w:rsid w:val="006532FF"/>
    <w:rsid w:val="006533DC"/>
    <w:rsid w:val="006542D2"/>
    <w:rsid w:val="00656EE3"/>
    <w:rsid w:val="00657B48"/>
    <w:rsid w:val="00662906"/>
    <w:rsid w:val="00665882"/>
    <w:rsid w:val="00665B53"/>
    <w:rsid w:val="00666D14"/>
    <w:rsid w:val="006676B5"/>
    <w:rsid w:val="006711DE"/>
    <w:rsid w:val="00671305"/>
    <w:rsid w:val="006721E3"/>
    <w:rsid w:val="00673205"/>
    <w:rsid w:val="006743BB"/>
    <w:rsid w:val="00674669"/>
    <w:rsid w:val="00675F41"/>
    <w:rsid w:val="00680161"/>
    <w:rsid w:val="00680783"/>
    <w:rsid w:val="00680EBE"/>
    <w:rsid w:val="00681384"/>
    <w:rsid w:val="006818D9"/>
    <w:rsid w:val="0068280F"/>
    <w:rsid w:val="006836F6"/>
    <w:rsid w:val="0068526D"/>
    <w:rsid w:val="006867E3"/>
    <w:rsid w:val="00686B3B"/>
    <w:rsid w:val="00686B62"/>
    <w:rsid w:val="0069043D"/>
    <w:rsid w:val="006919E2"/>
    <w:rsid w:val="00691B86"/>
    <w:rsid w:val="00693644"/>
    <w:rsid w:val="0069403E"/>
    <w:rsid w:val="00694DBA"/>
    <w:rsid w:val="0069543A"/>
    <w:rsid w:val="006954C6"/>
    <w:rsid w:val="00697C6F"/>
    <w:rsid w:val="006A0970"/>
    <w:rsid w:val="006A1621"/>
    <w:rsid w:val="006A1B27"/>
    <w:rsid w:val="006A1F6D"/>
    <w:rsid w:val="006A2AF1"/>
    <w:rsid w:val="006A314E"/>
    <w:rsid w:val="006A3DE3"/>
    <w:rsid w:val="006A6496"/>
    <w:rsid w:val="006A779E"/>
    <w:rsid w:val="006A7954"/>
    <w:rsid w:val="006B235D"/>
    <w:rsid w:val="006B2892"/>
    <w:rsid w:val="006B2B4F"/>
    <w:rsid w:val="006B599F"/>
    <w:rsid w:val="006B5D2F"/>
    <w:rsid w:val="006B6130"/>
    <w:rsid w:val="006C2BB6"/>
    <w:rsid w:val="006C4597"/>
    <w:rsid w:val="006C57B1"/>
    <w:rsid w:val="006C66BE"/>
    <w:rsid w:val="006C6BA9"/>
    <w:rsid w:val="006D08E9"/>
    <w:rsid w:val="006D12E0"/>
    <w:rsid w:val="006D1BBB"/>
    <w:rsid w:val="006D2B00"/>
    <w:rsid w:val="006D3267"/>
    <w:rsid w:val="006D47B3"/>
    <w:rsid w:val="006D7FB4"/>
    <w:rsid w:val="006E13FF"/>
    <w:rsid w:val="006E1AE5"/>
    <w:rsid w:val="006E1E09"/>
    <w:rsid w:val="006E36CB"/>
    <w:rsid w:val="006E416B"/>
    <w:rsid w:val="006E5183"/>
    <w:rsid w:val="006E656F"/>
    <w:rsid w:val="006E6663"/>
    <w:rsid w:val="006E71AF"/>
    <w:rsid w:val="006E74C5"/>
    <w:rsid w:val="006F1788"/>
    <w:rsid w:val="006F19CF"/>
    <w:rsid w:val="006F1AA7"/>
    <w:rsid w:val="006F2456"/>
    <w:rsid w:val="006F3406"/>
    <w:rsid w:val="006F3834"/>
    <w:rsid w:val="006F4FB1"/>
    <w:rsid w:val="006F62F0"/>
    <w:rsid w:val="006F6898"/>
    <w:rsid w:val="006F6AB4"/>
    <w:rsid w:val="006F74F2"/>
    <w:rsid w:val="007000E8"/>
    <w:rsid w:val="007003A8"/>
    <w:rsid w:val="00700971"/>
    <w:rsid w:val="0070170B"/>
    <w:rsid w:val="00702932"/>
    <w:rsid w:val="007041EF"/>
    <w:rsid w:val="0070475D"/>
    <w:rsid w:val="007047F8"/>
    <w:rsid w:val="00705C40"/>
    <w:rsid w:val="00705FFC"/>
    <w:rsid w:val="00706E0B"/>
    <w:rsid w:val="00710A7E"/>
    <w:rsid w:val="00711F9E"/>
    <w:rsid w:val="007130FA"/>
    <w:rsid w:val="00713432"/>
    <w:rsid w:val="0071352B"/>
    <w:rsid w:val="00713DD3"/>
    <w:rsid w:val="007152B7"/>
    <w:rsid w:val="00715D60"/>
    <w:rsid w:val="00715E00"/>
    <w:rsid w:val="00717370"/>
    <w:rsid w:val="00720C15"/>
    <w:rsid w:val="007212BB"/>
    <w:rsid w:val="00722475"/>
    <w:rsid w:val="0072398C"/>
    <w:rsid w:val="00724013"/>
    <w:rsid w:val="00724372"/>
    <w:rsid w:val="0072696C"/>
    <w:rsid w:val="007308DB"/>
    <w:rsid w:val="00730A94"/>
    <w:rsid w:val="0073149D"/>
    <w:rsid w:val="007345EC"/>
    <w:rsid w:val="00734BBA"/>
    <w:rsid w:val="0073597D"/>
    <w:rsid w:val="00735B82"/>
    <w:rsid w:val="00737F63"/>
    <w:rsid w:val="00740AA5"/>
    <w:rsid w:val="007432DB"/>
    <w:rsid w:val="007434FC"/>
    <w:rsid w:val="007435A2"/>
    <w:rsid w:val="00743AD9"/>
    <w:rsid w:val="00744276"/>
    <w:rsid w:val="00744D47"/>
    <w:rsid w:val="00745B1E"/>
    <w:rsid w:val="007460FF"/>
    <w:rsid w:val="0074615A"/>
    <w:rsid w:val="00746580"/>
    <w:rsid w:val="00747BDD"/>
    <w:rsid w:val="00752FC4"/>
    <w:rsid w:val="00753579"/>
    <w:rsid w:val="007540AE"/>
    <w:rsid w:val="00755AF8"/>
    <w:rsid w:val="00756E5E"/>
    <w:rsid w:val="00757B02"/>
    <w:rsid w:val="00757F33"/>
    <w:rsid w:val="00760026"/>
    <w:rsid w:val="007613B8"/>
    <w:rsid w:val="00761837"/>
    <w:rsid w:val="00761DFD"/>
    <w:rsid w:val="00763E03"/>
    <w:rsid w:val="00763F9F"/>
    <w:rsid w:val="00764178"/>
    <w:rsid w:val="0076464C"/>
    <w:rsid w:val="007648DD"/>
    <w:rsid w:val="00764BE4"/>
    <w:rsid w:val="0076534A"/>
    <w:rsid w:val="00766D77"/>
    <w:rsid w:val="007673B9"/>
    <w:rsid w:val="00770A2C"/>
    <w:rsid w:val="007724D5"/>
    <w:rsid w:val="00773DF7"/>
    <w:rsid w:val="00774FA6"/>
    <w:rsid w:val="00775E02"/>
    <w:rsid w:val="00775F64"/>
    <w:rsid w:val="00776D8C"/>
    <w:rsid w:val="00777A05"/>
    <w:rsid w:val="00780BAC"/>
    <w:rsid w:val="00780F5A"/>
    <w:rsid w:val="00781073"/>
    <w:rsid w:val="00782784"/>
    <w:rsid w:val="007858F3"/>
    <w:rsid w:val="00786F44"/>
    <w:rsid w:val="00787906"/>
    <w:rsid w:val="0078792D"/>
    <w:rsid w:val="00787941"/>
    <w:rsid w:val="00791100"/>
    <w:rsid w:val="0079410D"/>
    <w:rsid w:val="007941BD"/>
    <w:rsid w:val="00795291"/>
    <w:rsid w:val="007961C5"/>
    <w:rsid w:val="007A141F"/>
    <w:rsid w:val="007A2E1A"/>
    <w:rsid w:val="007A3A7F"/>
    <w:rsid w:val="007A586C"/>
    <w:rsid w:val="007A680F"/>
    <w:rsid w:val="007A7239"/>
    <w:rsid w:val="007A7B5B"/>
    <w:rsid w:val="007A7D13"/>
    <w:rsid w:val="007B05D6"/>
    <w:rsid w:val="007B079B"/>
    <w:rsid w:val="007B0EBF"/>
    <w:rsid w:val="007B1065"/>
    <w:rsid w:val="007B24D2"/>
    <w:rsid w:val="007B2B3F"/>
    <w:rsid w:val="007B351B"/>
    <w:rsid w:val="007B3631"/>
    <w:rsid w:val="007B3CC1"/>
    <w:rsid w:val="007B5EA3"/>
    <w:rsid w:val="007B6AD4"/>
    <w:rsid w:val="007B6BD6"/>
    <w:rsid w:val="007B75B0"/>
    <w:rsid w:val="007B7E4E"/>
    <w:rsid w:val="007B7F31"/>
    <w:rsid w:val="007C0E3A"/>
    <w:rsid w:val="007C1A30"/>
    <w:rsid w:val="007C2883"/>
    <w:rsid w:val="007C2B34"/>
    <w:rsid w:val="007C3439"/>
    <w:rsid w:val="007C38B1"/>
    <w:rsid w:val="007C4130"/>
    <w:rsid w:val="007C45E7"/>
    <w:rsid w:val="007D0D8D"/>
    <w:rsid w:val="007D1F3E"/>
    <w:rsid w:val="007D6347"/>
    <w:rsid w:val="007D7563"/>
    <w:rsid w:val="007D7DB6"/>
    <w:rsid w:val="007E0D36"/>
    <w:rsid w:val="007E28E3"/>
    <w:rsid w:val="007E4569"/>
    <w:rsid w:val="007E6D02"/>
    <w:rsid w:val="007E7D80"/>
    <w:rsid w:val="007F125A"/>
    <w:rsid w:val="007F1C88"/>
    <w:rsid w:val="007F21A1"/>
    <w:rsid w:val="007F34B8"/>
    <w:rsid w:val="007F4574"/>
    <w:rsid w:val="007F5A29"/>
    <w:rsid w:val="00800299"/>
    <w:rsid w:val="00800575"/>
    <w:rsid w:val="0080059E"/>
    <w:rsid w:val="00800E9A"/>
    <w:rsid w:val="00801679"/>
    <w:rsid w:val="00805138"/>
    <w:rsid w:val="00806650"/>
    <w:rsid w:val="00807CD3"/>
    <w:rsid w:val="00807E16"/>
    <w:rsid w:val="008106E0"/>
    <w:rsid w:val="00812CC7"/>
    <w:rsid w:val="00812CFB"/>
    <w:rsid w:val="00813438"/>
    <w:rsid w:val="00813841"/>
    <w:rsid w:val="00814778"/>
    <w:rsid w:val="00814B04"/>
    <w:rsid w:val="00814DC3"/>
    <w:rsid w:val="00815AA1"/>
    <w:rsid w:val="008165AD"/>
    <w:rsid w:val="0081691E"/>
    <w:rsid w:val="00817378"/>
    <w:rsid w:val="00817BF9"/>
    <w:rsid w:val="00817D3B"/>
    <w:rsid w:val="0082099C"/>
    <w:rsid w:val="00821969"/>
    <w:rsid w:val="008232C6"/>
    <w:rsid w:val="00823B7E"/>
    <w:rsid w:val="00826A37"/>
    <w:rsid w:val="00826EA7"/>
    <w:rsid w:val="00826EEB"/>
    <w:rsid w:val="008276D9"/>
    <w:rsid w:val="00832960"/>
    <w:rsid w:val="008331CD"/>
    <w:rsid w:val="0083424D"/>
    <w:rsid w:val="0083631B"/>
    <w:rsid w:val="00837B4A"/>
    <w:rsid w:val="00840117"/>
    <w:rsid w:val="008407DB"/>
    <w:rsid w:val="0084125E"/>
    <w:rsid w:val="0084139C"/>
    <w:rsid w:val="008427C5"/>
    <w:rsid w:val="00842B10"/>
    <w:rsid w:val="00843059"/>
    <w:rsid w:val="0084329B"/>
    <w:rsid w:val="00844349"/>
    <w:rsid w:val="008450B1"/>
    <w:rsid w:val="0084575A"/>
    <w:rsid w:val="008469FD"/>
    <w:rsid w:val="0085198E"/>
    <w:rsid w:val="008519DF"/>
    <w:rsid w:val="00851A2D"/>
    <w:rsid w:val="00852654"/>
    <w:rsid w:val="00853057"/>
    <w:rsid w:val="0085641F"/>
    <w:rsid w:val="00856CF8"/>
    <w:rsid w:val="008640F8"/>
    <w:rsid w:val="0086458F"/>
    <w:rsid w:val="00864A82"/>
    <w:rsid w:val="00865118"/>
    <w:rsid w:val="00865A15"/>
    <w:rsid w:val="00865EFA"/>
    <w:rsid w:val="00866694"/>
    <w:rsid w:val="00866B8D"/>
    <w:rsid w:val="00866CE1"/>
    <w:rsid w:val="00867459"/>
    <w:rsid w:val="008714B2"/>
    <w:rsid w:val="00871EA6"/>
    <w:rsid w:val="00874DED"/>
    <w:rsid w:val="0088241C"/>
    <w:rsid w:val="00885D22"/>
    <w:rsid w:val="00886FE0"/>
    <w:rsid w:val="00887EEE"/>
    <w:rsid w:val="00890205"/>
    <w:rsid w:val="008918C3"/>
    <w:rsid w:val="008943AF"/>
    <w:rsid w:val="008944AA"/>
    <w:rsid w:val="008968E8"/>
    <w:rsid w:val="00897777"/>
    <w:rsid w:val="008A3643"/>
    <w:rsid w:val="008A37F8"/>
    <w:rsid w:val="008A413D"/>
    <w:rsid w:val="008A6531"/>
    <w:rsid w:val="008A6C8D"/>
    <w:rsid w:val="008B1FFB"/>
    <w:rsid w:val="008B2421"/>
    <w:rsid w:val="008B267E"/>
    <w:rsid w:val="008B32C5"/>
    <w:rsid w:val="008B4531"/>
    <w:rsid w:val="008B488F"/>
    <w:rsid w:val="008B49BD"/>
    <w:rsid w:val="008B4A0A"/>
    <w:rsid w:val="008B7699"/>
    <w:rsid w:val="008B76E6"/>
    <w:rsid w:val="008B792B"/>
    <w:rsid w:val="008C0356"/>
    <w:rsid w:val="008C0687"/>
    <w:rsid w:val="008C1972"/>
    <w:rsid w:val="008C2F13"/>
    <w:rsid w:val="008C3AC6"/>
    <w:rsid w:val="008C3FA2"/>
    <w:rsid w:val="008C4503"/>
    <w:rsid w:val="008C4B5C"/>
    <w:rsid w:val="008C4B66"/>
    <w:rsid w:val="008C60B6"/>
    <w:rsid w:val="008C61C2"/>
    <w:rsid w:val="008C7C70"/>
    <w:rsid w:val="008D13BE"/>
    <w:rsid w:val="008D15AF"/>
    <w:rsid w:val="008D333B"/>
    <w:rsid w:val="008D3DFB"/>
    <w:rsid w:val="008D408F"/>
    <w:rsid w:val="008D4C8F"/>
    <w:rsid w:val="008D4E3B"/>
    <w:rsid w:val="008D524F"/>
    <w:rsid w:val="008D7F14"/>
    <w:rsid w:val="008E33CC"/>
    <w:rsid w:val="008E4856"/>
    <w:rsid w:val="008E4DE8"/>
    <w:rsid w:val="008E60BE"/>
    <w:rsid w:val="008E79AB"/>
    <w:rsid w:val="008E7F4D"/>
    <w:rsid w:val="008F1775"/>
    <w:rsid w:val="008F1DA8"/>
    <w:rsid w:val="008F222D"/>
    <w:rsid w:val="008F350C"/>
    <w:rsid w:val="008F4925"/>
    <w:rsid w:val="008F55F2"/>
    <w:rsid w:val="008F6E96"/>
    <w:rsid w:val="00900440"/>
    <w:rsid w:val="00900871"/>
    <w:rsid w:val="00900F98"/>
    <w:rsid w:val="00901FBE"/>
    <w:rsid w:val="00901FE7"/>
    <w:rsid w:val="00902BED"/>
    <w:rsid w:val="00903275"/>
    <w:rsid w:val="00904765"/>
    <w:rsid w:val="00904D3E"/>
    <w:rsid w:val="009061C7"/>
    <w:rsid w:val="00907F8B"/>
    <w:rsid w:val="00911214"/>
    <w:rsid w:val="0091275A"/>
    <w:rsid w:val="00912B42"/>
    <w:rsid w:val="009160A0"/>
    <w:rsid w:val="00920475"/>
    <w:rsid w:val="00920E27"/>
    <w:rsid w:val="00922A20"/>
    <w:rsid w:val="009245E0"/>
    <w:rsid w:val="00924B1A"/>
    <w:rsid w:val="009260C2"/>
    <w:rsid w:val="00927BEF"/>
    <w:rsid w:val="00930EB4"/>
    <w:rsid w:val="009329BA"/>
    <w:rsid w:val="009337CC"/>
    <w:rsid w:val="009346BC"/>
    <w:rsid w:val="00934F14"/>
    <w:rsid w:val="009378B5"/>
    <w:rsid w:val="00940DA1"/>
    <w:rsid w:val="00940F96"/>
    <w:rsid w:val="00941653"/>
    <w:rsid w:val="00941EDF"/>
    <w:rsid w:val="00945245"/>
    <w:rsid w:val="00945C28"/>
    <w:rsid w:val="00946246"/>
    <w:rsid w:val="00946E47"/>
    <w:rsid w:val="00947A66"/>
    <w:rsid w:val="009505E5"/>
    <w:rsid w:val="00951927"/>
    <w:rsid w:val="00951CA7"/>
    <w:rsid w:val="00952819"/>
    <w:rsid w:val="00954010"/>
    <w:rsid w:val="009579E2"/>
    <w:rsid w:val="009609C4"/>
    <w:rsid w:val="00960C24"/>
    <w:rsid w:val="00961ED4"/>
    <w:rsid w:val="00962904"/>
    <w:rsid w:val="00962A5B"/>
    <w:rsid w:val="00962D42"/>
    <w:rsid w:val="00962F8B"/>
    <w:rsid w:val="00964E78"/>
    <w:rsid w:val="00965259"/>
    <w:rsid w:val="0096578C"/>
    <w:rsid w:val="0096651F"/>
    <w:rsid w:val="009700FB"/>
    <w:rsid w:val="00970663"/>
    <w:rsid w:val="00970E05"/>
    <w:rsid w:val="00972221"/>
    <w:rsid w:val="0097243A"/>
    <w:rsid w:val="00973394"/>
    <w:rsid w:val="00974534"/>
    <w:rsid w:val="009751DF"/>
    <w:rsid w:val="009755AE"/>
    <w:rsid w:val="0097590D"/>
    <w:rsid w:val="009761C1"/>
    <w:rsid w:val="0097650F"/>
    <w:rsid w:val="00977951"/>
    <w:rsid w:val="00980E01"/>
    <w:rsid w:val="009813C8"/>
    <w:rsid w:val="00982E72"/>
    <w:rsid w:val="009844E4"/>
    <w:rsid w:val="00985CAA"/>
    <w:rsid w:val="009865A6"/>
    <w:rsid w:val="00986A1B"/>
    <w:rsid w:val="00987174"/>
    <w:rsid w:val="0099183D"/>
    <w:rsid w:val="0099205F"/>
    <w:rsid w:val="0099280B"/>
    <w:rsid w:val="00992835"/>
    <w:rsid w:val="009A2999"/>
    <w:rsid w:val="009A29AA"/>
    <w:rsid w:val="009A37A7"/>
    <w:rsid w:val="009A40B1"/>
    <w:rsid w:val="009A59DE"/>
    <w:rsid w:val="009A5E57"/>
    <w:rsid w:val="009B1092"/>
    <w:rsid w:val="009B15F5"/>
    <w:rsid w:val="009B236C"/>
    <w:rsid w:val="009B3041"/>
    <w:rsid w:val="009B3819"/>
    <w:rsid w:val="009B3BEE"/>
    <w:rsid w:val="009B46B2"/>
    <w:rsid w:val="009B5001"/>
    <w:rsid w:val="009B57F8"/>
    <w:rsid w:val="009B60A7"/>
    <w:rsid w:val="009B6690"/>
    <w:rsid w:val="009B6F31"/>
    <w:rsid w:val="009B7C6D"/>
    <w:rsid w:val="009B7EAD"/>
    <w:rsid w:val="009C0174"/>
    <w:rsid w:val="009C0DD2"/>
    <w:rsid w:val="009C10C1"/>
    <w:rsid w:val="009C2289"/>
    <w:rsid w:val="009C3E19"/>
    <w:rsid w:val="009C53B0"/>
    <w:rsid w:val="009D04C6"/>
    <w:rsid w:val="009D11BA"/>
    <w:rsid w:val="009D1F3A"/>
    <w:rsid w:val="009D2F6C"/>
    <w:rsid w:val="009D3037"/>
    <w:rsid w:val="009D3A84"/>
    <w:rsid w:val="009D5EEA"/>
    <w:rsid w:val="009D6596"/>
    <w:rsid w:val="009D6A83"/>
    <w:rsid w:val="009D7DA1"/>
    <w:rsid w:val="009E036F"/>
    <w:rsid w:val="009E2278"/>
    <w:rsid w:val="009E2750"/>
    <w:rsid w:val="009E3BE5"/>
    <w:rsid w:val="009E4AA7"/>
    <w:rsid w:val="009E5EC5"/>
    <w:rsid w:val="009E78A8"/>
    <w:rsid w:val="009F100E"/>
    <w:rsid w:val="009F19EE"/>
    <w:rsid w:val="009F2533"/>
    <w:rsid w:val="009F46F9"/>
    <w:rsid w:val="009F6144"/>
    <w:rsid w:val="009F6BA2"/>
    <w:rsid w:val="009F6D95"/>
    <w:rsid w:val="009F7E44"/>
    <w:rsid w:val="00A003BF"/>
    <w:rsid w:val="00A03AC6"/>
    <w:rsid w:val="00A0435A"/>
    <w:rsid w:val="00A04D55"/>
    <w:rsid w:val="00A05426"/>
    <w:rsid w:val="00A06E88"/>
    <w:rsid w:val="00A1062C"/>
    <w:rsid w:val="00A10746"/>
    <w:rsid w:val="00A11D2E"/>
    <w:rsid w:val="00A12BD9"/>
    <w:rsid w:val="00A13DF5"/>
    <w:rsid w:val="00A14490"/>
    <w:rsid w:val="00A15245"/>
    <w:rsid w:val="00A153E7"/>
    <w:rsid w:val="00A15B2E"/>
    <w:rsid w:val="00A16240"/>
    <w:rsid w:val="00A16B3D"/>
    <w:rsid w:val="00A16CF6"/>
    <w:rsid w:val="00A17844"/>
    <w:rsid w:val="00A17B35"/>
    <w:rsid w:val="00A203C2"/>
    <w:rsid w:val="00A22C0F"/>
    <w:rsid w:val="00A22D8F"/>
    <w:rsid w:val="00A24488"/>
    <w:rsid w:val="00A257C7"/>
    <w:rsid w:val="00A26F8B"/>
    <w:rsid w:val="00A270C0"/>
    <w:rsid w:val="00A27A2F"/>
    <w:rsid w:val="00A30C13"/>
    <w:rsid w:val="00A313F2"/>
    <w:rsid w:val="00A319BE"/>
    <w:rsid w:val="00A344E9"/>
    <w:rsid w:val="00A36741"/>
    <w:rsid w:val="00A3707F"/>
    <w:rsid w:val="00A418CE"/>
    <w:rsid w:val="00A42676"/>
    <w:rsid w:val="00A437A5"/>
    <w:rsid w:val="00A447D5"/>
    <w:rsid w:val="00A459B0"/>
    <w:rsid w:val="00A45B1B"/>
    <w:rsid w:val="00A47A2B"/>
    <w:rsid w:val="00A47C64"/>
    <w:rsid w:val="00A47DA3"/>
    <w:rsid w:val="00A5176C"/>
    <w:rsid w:val="00A51961"/>
    <w:rsid w:val="00A523D6"/>
    <w:rsid w:val="00A52BA9"/>
    <w:rsid w:val="00A55378"/>
    <w:rsid w:val="00A55AD7"/>
    <w:rsid w:val="00A55C05"/>
    <w:rsid w:val="00A56768"/>
    <w:rsid w:val="00A56794"/>
    <w:rsid w:val="00A5770A"/>
    <w:rsid w:val="00A57A9B"/>
    <w:rsid w:val="00A57D15"/>
    <w:rsid w:val="00A60309"/>
    <w:rsid w:val="00A60FDC"/>
    <w:rsid w:val="00A64F28"/>
    <w:rsid w:val="00A704A7"/>
    <w:rsid w:val="00A70C92"/>
    <w:rsid w:val="00A72231"/>
    <w:rsid w:val="00A72C58"/>
    <w:rsid w:val="00A72DAF"/>
    <w:rsid w:val="00A75591"/>
    <w:rsid w:val="00A75E7E"/>
    <w:rsid w:val="00A77966"/>
    <w:rsid w:val="00A77CAC"/>
    <w:rsid w:val="00A80629"/>
    <w:rsid w:val="00A81284"/>
    <w:rsid w:val="00A81790"/>
    <w:rsid w:val="00A817E7"/>
    <w:rsid w:val="00A81888"/>
    <w:rsid w:val="00A823ED"/>
    <w:rsid w:val="00A825CB"/>
    <w:rsid w:val="00A825E1"/>
    <w:rsid w:val="00A837BA"/>
    <w:rsid w:val="00A85016"/>
    <w:rsid w:val="00A8531E"/>
    <w:rsid w:val="00A90C75"/>
    <w:rsid w:val="00A90D12"/>
    <w:rsid w:val="00A915BC"/>
    <w:rsid w:val="00A91C7C"/>
    <w:rsid w:val="00A9728D"/>
    <w:rsid w:val="00AA12CD"/>
    <w:rsid w:val="00AA1375"/>
    <w:rsid w:val="00AA1F97"/>
    <w:rsid w:val="00AA23F8"/>
    <w:rsid w:val="00AA2EDB"/>
    <w:rsid w:val="00AA536D"/>
    <w:rsid w:val="00AB01EE"/>
    <w:rsid w:val="00AB0990"/>
    <w:rsid w:val="00AB0DDF"/>
    <w:rsid w:val="00AB1ECE"/>
    <w:rsid w:val="00AB28CD"/>
    <w:rsid w:val="00AB6194"/>
    <w:rsid w:val="00AB6A5E"/>
    <w:rsid w:val="00AB6CCD"/>
    <w:rsid w:val="00AC025D"/>
    <w:rsid w:val="00AC1096"/>
    <w:rsid w:val="00AC22AC"/>
    <w:rsid w:val="00AC27B2"/>
    <w:rsid w:val="00AC42FE"/>
    <w:rsid w:val="00AC4566"/>
    <w:rsid w:val="00AC477C"/>
    <w:rsid w:val="00AC4D0A"/>
    <w:rsid w:val="00AC56E2"/>
    <w:rsid w:val="00AC588A"/>
    <w:rsid w:val="00AC5DF4"/>
    <w:rsid w:val="00AC636E"/>
    <w:rsid w:val="00AC710B"/>
    <w:rsid w:val="00AD16DC"/>
    <w:rsid w:val="00AD4C7D"/>
    <w:rsid w:val="00AD6EE8"/>
    <w:rsid w:val="00AE0EAF"/>
    <w:rsid w:val="00AE10C7"/>
    <w:rsid w:val="00AE1960"/>
    <w:rsid w:val="00AE2209"/>
    <w:rsid w:val="00AE347D"/>
    <w:rsid w:val="00AE3602"/>
    <w:rsid w:val="00AE401A"/>
    <w:rsid w:val="00AE4B7C"/>
    <w:rsid w:val="00AE59ED"/>
    <w:rsid w:val="00AE7137"/>
    <w:rsid w:val="00AF0C6E"/>
    <w:rsid w:val="00AF114D"/>
    <w:rsid w:val="00AF2CA6"/>
    <w:rsid w:val="00AF303C"/>
    <w:rsid w:val="00AF52FE"/>
    <w:rsid w:val="00AF69A0"/>
    <w:rsid w:val="00AF7341"/>
    <w:rsid w:val="00AF7EC7"/>
    <w:rsid w:val="00B00002"/>
    <w:rsid w:val="00B03CC2"/>
    <w:rsid w:val="00B03EA1"/>
    <w:rsid w:val="00B117DC"/>
    <w:rsid w:val="00B14990"/>
    <w:rsid w:val="00B14C51"/>
    <w:rsid w:val="00B1577B"/>
    <w:rsid w:val="00B215F2"/>
    <w:rsid w:val="00B21E65"/>
    <w:rsid w:val="00B2347F"/>
    <w:rsid w:val="00B23C2C"/>
    <w:rsid w:val="00B24DC2"/>
    <w:rsid w:val="00B26890"/>
    <w:rsid w:val="00B27A7A"/>
    <w:rsid w:val="00B328A3"/>
    <w:rsid w:val="00B32F0B"/>
    <w:rsid w:val="00B3538E"/>
    <w:rsid w:val="00B36208"/>
    <w:rsid w:val="00B371FE"/>
    <w:rsid w:val="00B400ED"/>
    <w:rsid w:val="00B42B28"/>
    <w:rsid w:val="00B42FA2"/>
    <w:rsid w:val="00B44153"/>
    <w:rsid w:val="00B458C4"/>
    <w:rsid w:val="00B467BC"/>
    <w:rsid w:val="00B46985"/>
    <w:rsid w:val="00B46F20"/>
    <w:rsid w:val="00B46FAF"/>
    <w:rsid w:val="00B47082"/>
    <w:rsid w:val="00B479A1"/>
    <w:rsid w:val="00B50210"/>
    <w:rsid w:val="00B50426"/>
    <w:rsid w:val="00B52DAF"/>
    <w:rsid w:val="00B53341"/>
    <w:rsid w:val="00B55264"/>
    <w:rsid w:val="00B553E4"/>
    <w:rsid w:val="00B57271"/>
    <w:rsid w:val="00B61C9E"/>
    <w:rsid w:val="00B63454"/>
    <w:rsid w:val="00B64843"/>
    <w:rsid w:val="00B670A5"/>
    <w:rsid w:val="00B71052"/>
    <w:rsid w:val="00B72AD6"/>
    <w:rsid w:val="00B74F02"/>
    <w:rsid w:val="00B75540"/>
    <w:rsid w:val="00B75C82"/>
    <w:rsid w:val="00B77241"/>
    <w:rsid w:val="00B7737A"/>
    <w:rsid w:val="00B7758A"/>
    <w:rsid w:val="00B77675"/>
    <w:rsid w:val="00B82071"/>
    <w:rsid w:val="00B82A3A"/>
    <w:rsid w:val="00B8320A"/>
    <w:rsid w:val="00B833C9"/>
    <w:rsid w:val="00B8343E"/>
    <w:rsid w:val="00B86A79"/>
    <w:rsid w:val="00B90B16"/>
    <w:rsid w:val="00B91AC5"/>
    <w:rsid w:val="00B925FC"/>
    <w:rsid w:val="00B92B78"/>
    <w:rsid w:val="00B939C2"/>
    <w:rsid w:val="00B97024"/>
    <w:rsid w:val="00B97577"/>
    <w:rsid w:val="00B97A06"/>
    <w:rsid w:val="00BA0623"/>
    <w:rsid w:val="00BA08BF"/>
    <w:rsid w:val="00BA0A07"/>
    <w:rsid w:val="00BA38F4"/>
    <w:rsid w:val="00BA40BC"/>
    <w:rsid w:val="00BA4D96"/>
    <w:rsid w:val="00BA5758"/>
    <w:rsid w:val="00BA59FC"/>
    <w:rsid w:val="00BA6C83"/>
    <w:rsid w:val="00BA6CAD"/>
    <w:rsid w:val="00BB2087"/>
    <w:rsid w:val="00BB2852"/>
    <w:rsid w:val="00BB30F8"/>
    <w:rsid w:val="00BB3615"/>
    <w:rsid w:val="00BB3BB4"/>
    <w:rsid w:val="00BB3EE3"/>
    <w:rsid w:val="00BB52AC"/>
    <w:rsid w:val="00BB5D5E"/>
    <w:rsid w:val="00BB7069"/>
    <w:rsid w:val="00BC0242"/>
    <w:rsid w:val="00BC0B3C"/>
    <w:rsid w:val="00BC1007"/>
    <w:rsid w:val="00BC2143"/>
    <w:rsid w:val="00BC3158"/>
    <w:rsid w:val="00BC4FD7"/>
    <w:rsid w:val="00BC657E"/>
    <w:rsid w:val="00BD0D89"/>
    <w:rsid w:val="00BD1C9C"/>
    <w:rsid w:val="00BD21B2"/>
    <w:rsid w:val="00BD299A"/>
    <w:rsid w:val="00BD3B1A"/>
    <w:rsid w:val="00BD3B60"/>
    <w:rsid w:val="00BD43B6"/>
    <w:rsid w:val="00BD5F5F"/>
    <w:rsid w:val="00BE00FA"/>
    <w:rsid w:val="00BE2D6B"/>
    <w:rsid w:val="00BE3204"/>
    <w:rsid w:val="00BE388C"/>
    <w:rsid w:val="00BE38B1"/>
    <w:rsid w:val="00BE4161"/>
    <w:rsid w:val="00BE5287"/>
    <w:rsid w:val="00BE55F9"/>
    <w:rsid w:val="00BE5E26"/>
    <w:rsid w:val="00BE61D6"/>
    <w:rsid w:val="00BE639E"/>
    <w:rsid w:val="00BE75C0"/>
    <w:rsid w:val="00BF0B0B"/>
    <w:rsid w:val="00BF2834"/>
    <w:rsid w:val="00BF3B65"/>
    <w:rsid w:val="00BF6E1B"/>
    <w:rsid w:val="00C015D1"/>
    <w:rsid w:val="00C017FA"/>
    <w:rsid w:val="00C01B95"/>
    <w:rsid w:val="00C035A0"/>
    <w:rsid w:val="00C04CC4"/>
    <w:rsid w:val="00C0570B"/>
    <w:rsid w:val="00C06259"/>
    <w:rsid w:val="00C07CDE"/>
    <w:rsid w:val="00C10F9F"/>
    <w:rsid w:val="00C1145B"/>
    <w:rsid w:val="00C11D75"/>
    <w:rsid w:val="00C15C80"/>
    <w:rsid w:val="00C17880"/>
    <w:rsid w:val="00C17BB8"/>
    <w:rsid w:val="00C21352"/>
    <w:rsid w:val="00C21A1C"/>
    <w:rsid w:val="00C22436"/>
    <w:rsid w:val="00C24C80"/>
    <w:rsid w:val="00C27A35"/>
    <w:rsid w:val="00C27FB9"/>
    <w:rsid w:val="00C305BD"/>
    <w:rsid w:val="00C30FAC"/>
    <w:rsid w:val="00C31E4C"/>
    <w:rsid w:val="00C3287C"/>
    <w:rsid w:val="00C34B22"/>
    <w:rsid w:val="00C361CD"/>
    <w:rsid w:val="00C37CC7"/>
    <w:rsid w:val="00C37D80"/>
    <w:rsid w:val="00C40820"/>
    <w:rsid w:val="00C437A3"/>
    <w:rsid w:val="00C44ACC"/>
    <w:rsid w:val="00C45370"/>
    <w:rsid w:val="00C460E6"/>
    <w:rsid w:val="00C46F70"/>
    <w:rsid w:val="00C47308"/>
    <w:rsid w:val="00C51AC3"/>
    <w:rsid w:val="00C52085"/>
    <w:rsid w:val="00C53A46"/>
    <w:rsid w:val="00C5411A"/>
    <w:rsid w:val="00C5434C"/>
    <w:rsid w:val="00C56691"/>
    <w:rsid w:val="00C608E8"/>
    <w:rsid w:val="00C611FD"/>
    <w:rsid w:val="00C6158E"/>
    <w:rsid w:val="00C6388B"/>
    <w:rsid w:val="00C63ADE"/>
    <w:rsid w:val="00C655E4"/>
    <w:rsid w:val="00C670CA"/>
    <w:rsid w:val="00C67597"/>
    <w:rsid w:val="00C67D62"/>
    <w:rsid w:val="00C67FCC"/>
    <w:rsid w:val="00C70F69"/>
    <w:rsid w:val="00C72939"/>
    <w:rsid w:val="00C73F5C"/>
    <w:rsid w:val="00C7474E"/>
    <w:rsid w:val="00C7608A"/>
    <w:rsid w:val="00C76B53"/>
    <w:rsid w:val="00C76C70"/>
    <w:rsid w:val="00C77672"/>
    <w:rsid w:val="00C80884"/>
    <w:rsid w:val="00C8104C"/>
    <w:rsid w:val="00C814CD"/>
    <w:rsid w:val="00C81606"/>
    <w:rsid w:val="00C8190E"/>
    <w:rsid w:val="00C836C6"/>
    <w:rsid w:val="00C83EE5"/>
    <w:rsid w:val="00C84EA4"/>
    <w:rsid w:val="00C858F0"/>
    <w:rsid w:val="00C864DD"/>
    <w:rsid w:val="00C86C97"/>
    <w:rsid w:val="00C92132"/>
    <w:rsid w:val="00C924E3"/>
    <w:rsid w:val="00C948E3"/>
    <w:rsid w:val="00C97900"/>
    <w:rsid w:val="00CA35D2"/>
    <w:rsid w:val="00CA528F"/>
    <w:rsid w:val="00CA5B9A"/>
    <w:rsid w:val="00CA61B1"/>
    <w:rsid w:val="00CA66D9"/>
    <w:rsid w:val="00CA6D1A"/>
    <w:rsid w:val="00CA73B6"/>
    <w:rsid w:val="00CA75E0"/>
    <w:rsid w:val="00CA7C3A"/>
    <w:rsid w:val="00CB1708"/>
    <w:rsid w:val="00CB1D31"/>
    <w:rsid w:val="00CB25C5"/>
    <w:rsid w:val="00CB2864"/>
    <w:rsid w:val="00CB3241"/>
    <w:rsid w:val="00CB4889"/>
    <w:rsid w:val="00CB5C27"/>
    <w:rsid w:val="00CC074A"/>
    <w:rsid w:val="00CC078E"/>
    <w:rsid w:val="00CC08E1"/>
    <w:rsid w:val="00CC0D96"/>
    <w:rsid w:val="00CC204D"/>
    <w:rsid w:val="00CC2515"/>
    <w:rsid w:val="00CC5F5D"/>
    <w:rsid w:val="00CC6A40"/>
    <w:rsid w:val="00CC7DAF"/>
    <w:rsid w:val="00CD0D1E"/>
    <w:rsid w:val="00CD3E9C"/>
    <w:rsid w:val="00CD5043"/>
    <w:rsid w:val="00CD65E7"/>
    <w:rsid w:val="00CD6BD4"/>
    <w:rsid w:val="00CE13CC"/>
    <w:rsid w:val="00CE2FCF"/>
    <w:rsid w:val="00CE632A"/>
    <w:rsid w:val="00CE7696"/>
    <w:rsid w:val="00CE7F56"/>
    <w:rsid w:val="00CF11F3"/>
    <w:rsid w:val="00CF1881"/>
    <w:rsid w:val="00CF1899"/>
    <w:rsid w:val="00CF19D2"/>
    <w:rsid w:val="00CF1C98"/>
    <w:rsid w:val="00CF212F"/>
    <w:rsid w:val="00CF30B5"/>
    <w:rsid w:val="00CF35F8"/>
    <w:rsid w:val="00CF36B3"/>
    <w:rsid w:val="00CF3F46"/>
    <w:rsid w:val="00CF453E"/>
    <w:rsid w:val="00CF609F"/>
    <w:rsid w:val="00D009A1"/>
    <w:rsid w:val="00D01A18"/>
    <w:rsid w:val="00D0287C"/>
    <w:rsid w:val="00D0291E"/>
    <w:rsid w:val="00D02E46"/>
    <w:rsid w:val="00D03679"/>
    <w:rsid w:val="00D0423B"/>
    <w:rsid w:val="00D04834"/>
    <w:rsid w:val="00D050C4"/>
    <w:rsid w:val="00D05246"/>
    <w:rsid w:val="00D0547E"/>
    <w:rsid w:val="00D05B97"/>
    <w:rsid w:val="00D0606B"/>
    <w:rsid w:val="00D07600"/>
    <w:rsid w:val="00D10260"/>
    <w:rsid w:val="00D122B2"/>
    <w:rsid w:val="00D159E8"/>
    <w:rsid w:val="00D15DB8"/>
    <w:rsid w:val="00D16EC2"/>
    <w:rsid w:val="00D17008"/>
    <w:rsid w:val="00D204A5"/>
    <w:rsid w:val="00D21330"/>
    <w:rsid w:val="00D21FA6"/>
    <w:rsid w:val="00D22C99"/>
    <w:rsid w:val="00D23350"/>
    <w:rsid w:val="00D23E1D"/>
    <w:rsid w:val="00D2471A"/>
    <w:rsid w:val="00D247A6"/>
    <w:rsid w:val="00D24F75"/>
    <w:rsid w:val="00D26671"/>
    <w:rsid w:val="00D2763D"/>
    <w:rsid w:val="00D31E76"/>
    <w:rsid w:val="00D34798"/>
    <w:rsid w:val="00D3498B"/>
    <w:rsid w:val="00D35757"/>
    <w:rsid w:val="00D35E43"/>
    <w:rsid w:val="00D3716B"/>
    <w:rsid w:val="00D403B7"/>
    <w:rsid w:val="00D412FD"/>
    <w:rsid w:val="00D421CE"/>
    <w:rsid w:val="00D43BD0"/>
    <w:rsid w:val="00D43D82"/>
    <w:rsid w:val="00D44671"/>
    <w:rsid w:val="00D45BA2"/>
    <w:rsid w:val="00D461DC"/>
    <w:rsid w:val="00D50305"/>
    <w:rsid w:val="00D50643"/>
    <w:rsid w:val="00D50AEB"/>
    <w:rsid w:val="00D53D63"/>
    <w:rsid w:val="00D549B1"/>
    <w:rsid w:val="00D609C2"/>
    <w:rsid w:val="00D63E9B"/>
    <w:rsid w:val="00D67975"/>
    <w:rsid w:val="00D70B5A"/>
    <w:rsid w:val="00D713CE"/>
    <w:rsid w:val="00D73481"/>
    <w:rsid w:val="00D735D7"/>
    <w:rsid w:val="00D73FD3"/>
    <w:rsid w:val="00D74177"/>
    <w:rsid w:val="00D74DF0"/>
    <w:rsid w:val="00D75023"/>
    <w:rsid w:val="00D766AA"/>
    <w:rsid w:val="00D77662"/>
    <w:rsid w:val="00D77C85"/>
    <w:rsid w:val="00D833A1"/>
    <w:rsid w:val="00D86627"/>
    <w:rsid w:val="00D8737B"/>
    <w:rsid w:val="00D87BA9"/>
    <w:rsid w:val="00D9059B"/>
    <w:rsid w:val="00D90F6A"/>
    <w:rsid w:val="00D91732"/>
    <w:rsid w:val="00D91B16"/>
    <w:rsid w:val="00D9227A"/>
    <w:rsid w:val="00D94954"/>
    <w:rsid w:val="00D95435"/>
    <w:rsid w:val="00D95810"/>
    <w:rsid w:val="00D9611D"/>
    <w:rsid w:val="00D9644A"/>
    <w:rsid w:val="00DA164B"/>
    <w:rsid w:val="00DA2847"/>
    <w:rsid w:val="00DA2B57"/>
    <w:rsid w:val="00DA5122"/>
    <w:rsid w:val="00DA52FA"/>
    <w:rsid w:val="00DA5DA5"/>
    <w:rsid w:val="00DA68DF"/>
    <w:rsid w:val="00DA7221"/>
    <w:rsid w:val="00DB0055"/>
    <w:rsid w:val="00DB32FC"/>
    <w:rsid w:val="00DB3956"/>
    <w:rsid w:val="00DB4303"/>
    <w:rsid w:val="00DB7039"/>
    <w:rsid w:val="00DC11E4"/>
    <w:rsid w:val="00DC20DA"/>
    <w:rsid w:val="00DC27BA"/>
    <w:rsid w:val="00DC2C61"/>
    <w:rsid w:val="00DC2D0F"/>
    <w:rsid w:val="00DC2D3E"/>
    <w:rsid w:val="00DC2D92"/>
    <w:rsid w:val="00DC3394"/>
    <w:rsid w:val="00DC3F83"/>
    <w:rsid w:val="00DC4135"/>
    <w:rsid w:val="00DC45B7"/>
    <w:rsid w:val="00DC4708"/>
    <w:rsid w:val="00DC5FE3"/>
    <w:rsid w:val="00DC641E"/>
    <w:rsid w:val="00DC6CDE"/>
    <w:rsid w:val="00DC7A59"/>
    <w:rsid w:val="00DD1239"/>
    <w:rsid w:val="00DD1E50"/>
    <w:rsid w:val="00DD3186"/>
    <w:rsid w:val="00DD3433"/>
    <w:rsid w:val="00DD345E"/>
    <w:rsid w:val="00DD3756"/>
    <w:rsid w:val="00DD4240"/>
    <w:rsid w:val="00DD5B63"/>
    <w:rsid w:val="00DD6148"/>
    <w:rsid w:val="00DD6358"/>
    <w:rsid w:val="00DD656A"/>
    <w:rsid w:val="00DD6BB9"/>
    <w:rsid w:val="00DD6F8B"/>
    <w:rsid w:val="00DD7340"/>
    <w:rsid w:val="00DD7982"/>
    <w:rsid w:val="00DD7C92"/>
    <w:rsid w:val="00DE0198"/>
    <w:rsid w:val="00DE0CFA"/>
    <w:rsid w:val="00DE14C3"/>
    <w:rsid w:val="00DE3FC1"/>
    <w:rsid w:val="00DE4925"/>
    <w:rsid w:val="00DE50A8"/>
    <w:rsid w:val="00DE5D9F"/>
    <w:rsid w:val="00DE6698"/>
    <w:rsid w:val="00DE68A0"/>
    <w:rsid w:val="00DF0033"/>
    <w:rsid w:val="00DF160C"/>
    <w:rsid w:val="00DF1757"/>
    <w:rsid w:val="00DF2820"/>
    <w:rsid w:val="00DF30FC"/>
    <w:rsid w:val="00DF3A03"/>
    <w:rsid w:val="00DF5B19"/>
    <w:rsid w:val="00DF62D2"/>
    <w:rsid w:val="00DF7CA0"/>
    <w:rsid w:val="00E0076F"/>
    <w:rsid w:val="00E00D66"/>
    <w:rsid w:val="00E013B7"/>
    <w:rsid w:val="00E01553"/>
    <w:rsid w:val="00E02D19"/>
    <w:rsid w:val="00E02E0A"/>
    <w:rsid w:val="00E02F5D"/>
    <w:rsid w:val="00E03840"/>
    <w:rsid w:val="00E04321"/>
    <w:rsid w:val="00E070E5"/>
    <w:rsid w:val="00E07A25"/>
    <w:rsid w:val="00E112DF"/>
    <w:rsid w:val="00E11A11"/>
    <w:rsid w:val="00E12874"/>
    <w:rsid w:val="00E13484"/>
    <w:rsid w:val="00E13597"/>
    <w:rsid w:val="00E13D1D"/>
    <w:rsid w:val="00E13F76"/>
    <w:rsid w:val="00E1673A"/>
    <w:rsid w:val="00E16B8E"/>
    <w:rsid w:val="00E16CB7"/>
    <w:rsid w:val="00E16DD5"/>
    <w:rsid w:val="00E170DC"/>
    <w:rsid w:val="00E17A64"/>
    <w:rsid w:val="00E17D73"/>
    <w:rsid w:val="00E17E85"/>
    <w:rsid w:val="00E217CE"/>
    <w:rsid w:val="00E21F39"/>
    <w:rsid w:val="00E23A0B"/>
    <w:rsid w:val="00E24B16"/>
    <w:rsid w:val="00E24DB2"/>
    <w:rsid w:val="00E2769A"/>
    <w:rsid w:val="00E30677"/>
    <w:rsid w:val="00E30AFD"/>
    <w:rsid w:val="00E30AFE"/>
    <w:rsid w:val="00E311AF"/>
    <w:rsid w:val="00E32A92"/>
    <w:rsid w:val="00E33B45"/>
    <w:rsid w:val="00E3648E"/>
    <w:rsid w:val="00E37685"/>
    <w:rsid w:val="00E377E4"/>
    <w:rsid w:val="00E4118D"/>
    <w:rsid w:val="00E4352A"/>
    <w:rsid w:val="00E438BC"/>
    <w:rsid w:val="00E4511C"/>
    <w:rsid w:val="00E47B6B"/>
    <w:rsid w:val="00E501C0"/>
    <w:rsid w:val="00E511A1"/>
    <w:rsid w:val="00E519A2"/>
    <w:rsid w:val="00E51AE1"/>
    <w:rsid w:val="00E51DF8"/>
    <w:rsid w:val="00E5295E"/>
    <w:rsid w:val="00E52B8E"/>
    <w:rsid w:val="00E53737"/>
    <w:rsid w:val="00E53F02"/>
    <w:rsid w:val="00E54359"/>
    <w:rsid w:val="00E556F5"/>
    <w:rsid w:val="00E55A32"/>
    <w:rsid w:val="00E56B34"/>
    <w:rsid w:val="00E56E5D"/>
    <w:rsid w:val="00E57CBD"/>
    <w:rsid w:val="00E60641"/>
    <w:rsid w:val="00E60A9E"/>
    <w:rsid w:val="00E612F3"/>
    <w:rsid w:val="00E64431"/>
    <w:rsid w:val="00E65491"/>
    <w:rsid w:val="00E65B73"/>
    <w:rsid w:val="00E665EC"/>
    <w:rsid w:val="00E668BE"/>
    <w:rsid w:val="00E67461"/>
    <w:rsid w:val="00E67888"/>
    <w:rsid w:val="00E67C52"/>
    <w:rsid w:val="00E72274"/>
    <w:rsid w:val="00E73CD7"/>
    <w:rsid w:val="00E758B7"/>
    <w:rsid w:val="00E75C8D"/>
    <w:rsid w:val="00E8044A"/>
    <w:rsid w:val="00E80722"/>
    <w:rsid w:val="00E814E8"/>
    <w:rsid w:val="00E81631"/>
    <w:rsid w:val="00E81F97"/>
    <w:rsid w:val="00E824C7"/>
    <w:rsid w:val="00E82D99"/>
    <w:rsid w:val="00E84017"/>
    <w:rsid w:val="00E85E19"/>
    <w:rsid w:val="00E8752C"/>
    <w:rsid w:val="00E87AB4"/>
    <w:rsid w:val="00E87CCE"/>
    <w:rsid w:val="00E90042"/>
    <w:rsid w:val="00E91B1B"/>
    <w:rsid w:val="00E91E61"/>
    <w:rsid w:val="00E92442"/>
    <w:rsid w:val="00E92C00"/>
    <w:rsid w:val="00E9494A"/>
    <w:rsid w:val="00E95C3F"/>
    <w:rsid w:val="00E9634C"/>
    <w:rsid w:val="00E973BD"/>
    <w:rsid w:val="00E97737"/>
    <w:rsid w:val="00EA0F78"/>
    <w:rsid w:val="00EA26BA"/>
    <w:rsid w:val="00EA33B8"/>
    <w:rsid w:val="00EA3453"/>
    <w:rsid w:val="00EA3884"/>
    <w:rsid w:val="00EA51F2"/>
    <w:rsid w:val="00EA537D"/>
    <w:rsid w:val="00EA5922"/>
    <w:rsid w:val="00EA7C51"/>
    <w:rsid w:val="00EA7E8E"/>
    <w:rsid w:val="00EB208D"/>
    <w:rsid w:val="00EB3D76"/>
    <w:rsid w:val="00EB68B9"/>
    <w:rsid w:val="00EC08E1"/>
    <w:rsid w:val="00EC0C7E"/>
    <w:rsid w:val="00EC1642"/>
    <w:rsid w:val="00EC1C2C"/>
    <w:rsid w:val="00EC2DED"/>
    <w:rsid w:val="00EC379A"/>
    <w:rsid w:val="00EC5513"/>
    <w:rsid w:val="00EC603B"/>
    <w:rsid w:val="00EC7CF9"/>
    <w:rsid w:val="00EC7E2F"/>
    <w:rsid w:val="00EC7F81"/>
    <w:rsid w:val="00ED12D2"/>
    <w:rsid w:val="00ED35BE"/>
    <w:rsid w:val="00ED5E94"/>
    <w:rsid w:val="00ED5EDE"/>
    <w:rsid w:val="00ED7DCF"/>
    <w:rsid w:val="00ED7F0E"/>
    <w:rsid w:val="00EE0FDD"/>
    <w:rsid w:val="00EE1879"/>
    <w:rsid w:val="00EE2157"/>
    <w:rsid w:val="00EE293C"/>
    <w:rsid w:val="00EE2BD9"/>
    <w:rsid w:val="00EE2EBD"/>
    <w:rsid w:val="00EE3DCF"/>
    <w:rsid w:val="00EE5C7F"/>
    <w:rsid w:val="00EE724F"/>
    <w:rsid w:val="00EF002B"/>
    <w:rsid w:val="00EF0AD0"/>
    <w:rsid w:val="00EF0CCF"/>
    <w:rsid w:val="00EF1866"/>
    <w:rsid w:val="00EF1D1F"/>
    <w:rsid w:val="00EF293A"/>
    <w:rsid w:val="00EF3703"/>
    <w:rsid w:val="00EF4302"/>
    <w:rsid w:val="00EF44E2"/>
    <w:rsid w:val="00EF5012"/>
    <w:rsid w:val="00EF5901"/>
    <w:rsid w:val="00EF747B"/>
    <w:rsid w:val="00EF7CB6"/>
    <w:rsid w:val="00F022FC"/>
    <w:rsid w:val="00F0245E"/>
    <w:rsid w:val="00F03F5A"/>
    <w:rsid w:val="00F0787B"/>
    <w:rsid w:val="00F135D7"/>
    <w:rsid w:val="00F13668"/>
    <w:rsid w:val="00F1475B"/>
    <w:rsid w:val="00F17120"/>
    <w:rsid w:val="00F17D73"/>
    <w:rsid w:val="00F231F1"/>
    <w:rsid w:val="00F23485"/>
    <w:rsid w:val="00F2531E"/>
    <w:rsid w:val="00F258DC"/>
    <w:rsid w:val="00F25E12"/>
    <w:rsid w:val="00F25F33"/>
    <w:rsid w:val="00F26A18"/>
    <w:rsid w:val="00F26BF2"/>
    <w:rsid w:val="00F26D6E"/>
    <w:rsid w:val="00F26EF1"/>
    <w:rsid w:val="00F30506"/>
    <w:rsid w:val="00F322E4"/>
    <w:rsid w:val="00F32A93"/>
    <w:rsid w:val="00F32C20"/>
    <w:rsid w:val="00F34121"/>
    <w:rsid w:val="00F344E5"/>
    <w:rsid w:val="00F366D4"/>
    <w:rsid w:val="00F36700"/>
    <w:rsid w:val="00F36AFD"/>
    <w:rsid w:val="00F4064D"/>
    <w:rsid w:val="00F40829"/>
    <w:rsid w:val="00F40E65"/>
    <w:rsid w:val="00F50B63"/>
    <w:rsid w:val="00F5162D"/>
    <w:rsid w:val="00F51869"/>
    <w:rsid w:val="00F51FBD"/>
    <w:rsid w:val="00F5226B"/>
    <w:rsid w:val="00F53927"/>
    <w:rsid w:val="00F53CA1"/>
    <w:rsid w:val="00F546A3"/>
    <w:rsid w:val="00F54EF4"/>
    <w:rsid w:val="00F55F74"/>
    <w:rsid w:val="00F56060"/>
    <w:rsid w:val="00F56459"/>
    <w:rsid w:val="00F60288"/>
    <w:rsid w:val="00F61E4B"/>
    <w:rsid w:val="00F641AE"/>
    <w:rsid w:val="00F64679"/>
    <w:rsid w:val="00F66A82"/>
    <w:rsid w:val="00F672B1"/>
    <w:rsid w:val="00F72B53"/>
    <w:rsid w:val="00F73C2F"/>
    <w:rsid w:val="00F741EE"/>
    <w:rsid w:val="00F745D2"/>
    <w:rsid w:val="00F74E55"/>
    <w:rsid w:val="00F76AAD"/>
    <w:rsid w:val="00F77311"/>
    <w:rsid w:val="00F80340"/>
    <w:rsid w:val="00F80D9F"/>
    <w:rsid w:val="00F80EF9"/>
    <w:rsid w:val="00F814AD"/>
    <w:rsid w:val="00F81BA8"/>
    <w:rsid w:val="00F826E0"/>
    <w:rsid w:val="00F85465"/>
    <w:rsid w:val="00F86F29"/>
    <w:rsid w:val="00F87A34"/>
    <w:rsid w:val="00F90756"/>
    <w:rsid w:val="00F91463"/>
    <w:rsid w:val="00F91BC6"/>
    <w:rsid w:val="00F924E0"/>
    <w:rsid w:val="00F93668"/>
    <w:rsid w:val="00F9374B"/>
    <w:rsid w:val="00F9485F"/>
    <w:rsid w:val="00F96019"/>
    <w:rsid w:val="00F96C35"/>
    <w:rsid w:val="00F973BD"/>
    <w:rsid w:val="00F97B80"/>
    <w:rsid w:val="00F97B9E"/>
    <w:rsid w:val="00FA05EB"/>
    <w:rsid w:val="00FA5837"/>
    <w:rsid w:val="00FA5FC0"/>
    <w:rsid w:val="00FB07F8"/>
    <w:rsid w:val="00FB0975"/>
    <w:rsid w:val="00FB199C"/>
    <w:rsid w:val="00FB2EAC"/>
    <w:rsid w:val="00FB3BDB"/>
    <w:rsid w:val="00FB5AC6"/>
    <w:rsid w:val="00FB5C56"/>
    <w:rsid w:val="00FC140D"/>
    <w:rsid w:val="00FC24CC"/>
    <w:rsid w:val="00FC2BEF"/>
    <w:rsid w:val="00FC376D"/>
    <w:rsid w:val="00FC474B"/>
    <w:rsid w:val="00FC501F"/>
    <w:rsid w:val="00FC57DA"/>
    <w:rsid w:val="00FC654B"/>
    <w:rsid w:val="00FC76B2"/>
    <w:rsid w:val="00FD0052"/>
    <w:rsid w:val="00FD032A"/>
    <w:rsid w:val="00FD29B3"/>
    <w:rsid w:val="00FD6ECC"/>
    <w:rsid w:val="00FD74C2"/>
    <w:rsid w:val="00FE2FD9"/>
    <w:rsid w:val="00FE30A3"/>
    <w:rsid w:val="00FE3BFF"/>
    <w:rsid w:val="00FE3E07"/>
    <w:rsid w:val="00FE6625"/>
    <w:rsid w:val="00FF0F74"/>
    <w:rsid w:val="00FF1276"/>
    <w:rsid w:val="00FF2305"/>
    <w:rsid w:val="00FF36B8"/>
    <w:rsid w:val="00FF5091"/>
    <w:rsid w:val="00FF62A2"/>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EAF5D0"/>
  <w15:chartTrackingRefBased/>
  <w15:docId w15:val="{60A968AC-8F71-4010-BF6A-1D9A4D40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5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3FC1"/>
    <w:pPr>
      <w:spacing w:before="100" w:beforeAutospacing="1" w:after="100" w:afterAutospacing="1"/>
    </w:pPr>
  </w:style>
  <w:style w:type="paragraph" w:styleId="Footer">
    <w:name w:val="footer"/>
    <w:basedOn w:val="Normal"/>
    <w:rsid w:val="00DE3FC1"/>
    <w:pPr>
      <w:tabs>
        <w:tab w:val="center" w:pos="4320"/>
        <w:tab w:val="right" w:pos="8640"/>
      </w:tabs>
    </w:pPr>
  </w:style>
  <w:style w:type="character" w:styleId="PageNumber">
    <w:name w:val="page number"/>
    <w:basedOn w:val="DefaultParagraphFont"/>
    <w:rsid w:val="00DE3FC1"/>
  </w:style>
  <w:style w:type="paragraph" w:styleId="Header">
    <w:name w:val="header"/>
    <w:basedOn w:val="Normal"/>
    <w:link w:val="HeaderChar"/>
    <w:semiHidden/>
    <w:unhideWhenUsed/>
    <w:rsid w:val="00DE3FC1"/>
    <w:pPr>
      <w:tabs>
        <w:tab w:val="center" w:pos="4320"/>
        <w:tab w:val="right" w:pos="8640"/>
      </w:tabs>
    </w:pPr>
  </w:style>
  <w:style w:type="character" w:customStyle="1" w:styleId="HeaderChar">
    <w:name w:val="Header Char"/>
    <w:link w:val="Header"/>
    <w:semiHidden/>
    <w:rsid w:val="00DE3FC1"/>
    <w:rPr>
      <w:sz w:val="24"/>
      <w:szCs w:val="24"/>
      <w:lang w:val="en-US" w:eastAsia="en-US" w:bidi="ar-SA"/>
    </w:rPr>
  </w:style>
  <w:style w:type="table" w:styleId="TableGrid">
    <w:name w:val="Table Grid"/>
    <w:basedOn w:val="TableNormal"/>
    <w:rsid w:val="0046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74D2"/>
    <w:rPr>
      <w:rFonts w:ascii="Tahoma" w:hAnsi="Tahoma"/>
      <w:sz w:val="16"/>
      <w:szCs w:val="16"/>
      <w:lang w:val="x-none" w:eastAsia="x-none"/>
    </w:rPr>
  </w:style>
  <w:style w:type="character" w:customStyle="1" w:styleId="BalloonTextChar">
    <w:name w:val="Balloon Text Char"/>
    <w:link w:val="BalloonText"/>
    <w:rsid w:val="005274D2"/>
    <w:rPr>
      <w:rFonts w:ascii="Tahoma" w:hAnsi="Tahoma" w:cs="Tahoma"/>
      <w:sz w:val="16"/>
      <w:szCs w:val="16"/>
    </w:rPr>
  </w:style>
  <w:style w:type="character" w:styleId="Hyperlink">
    <w:name w:val="Hyperlink"/>
    <w:rsid w:val="00DD6F8B"/>
    <w:rPr>
      <w:color w:val="0000FF"/>
      <w:u w:val="single"/>
    </w:rPr>
  </w:style>
  <w:style w:type="character" w:customStyle="1" w:styleId="src1">
    <w:name w:val="src1"/>
    <w:rsid w:val="00972221"/>
    <w:rPr>
      <w:vanish w:val="0"/>
      <w:webHidden w:val="0"/>
      <w:specVanish w:val="0"/>
    </w:rPr>
  </w:style>
  <w:style w:type="paragraph" w:styleId="NoSpacing">
    <w:name w:val="No Spacing"/>
    <w:qFormat/>
    <w:rsid w:val="00A57D15"/>
    <w:rPr>
      <w:rFonts w:ascii="Calibri" w:hAnsi="Calibri"/>
      <w:sz w:val="22"/>
      <w:szCs w:val="22"/>
    </w:rPr>
  </w:style>
  <w:style w:type="paragraph" w:styleId="ListParagraph">
    <w:name w:val="List Paragraph"/>
    <w:basedOn w:val="Normal"/>
    <w:uiPriority w:val="34"/>
    <w:qFormat/>
    <w:rsid w:val="0099205F"/>
    <w:pPr>
      <w:ind w:left="720"/>
    </w:pPr>
  </w:style>
  <w:style w:type="paragraph" w:styleId="PlainText">
    <w:name w:val="Plain Text"/>
    <w:basedOn w:val="Normal"/>
    <w:link w:val="PlainTextChar"/>
    <w:uiPriority w:val="99"/>
    <w:unhideWhenUsed/>
    <w:rsid w:val="00806650"/>
    <w:rPr>
      <w:rFonts w:ascii="Calibri" w:eastAsia="Calibri" w:hAnsi="Calibri"/>
      <w:sz w:val="22"/>
      <w:szCs w:val="21"/>
    </w:rPr>
  </w:style>
  <w:style w:type="character" w:customStyle="1" w:styleId="PlainTextChar">
    <w:name w:val="Plain Text Char"/>
    <w:link w:val="PlainText"/>
    <w:uiPriority w:val="99"/>
    <w:rsid w:val="00806650"/>
    <w:rPr>
      <w:rFonts w:ascii="Calibri" w:eastAsia="Calibri" w:hAnsi="Calibri"/>
      <w:sz w:val="22"/>
      <w:szCs w:val="21"/>
    </w:rPr>
  </w:style>
  <w:style w:type="paragraph" w:customStyle="1" w:styleId="xmsonormal">
    <w:name w:val="x_msonormal"/>
    <w:basedOn w:val="Normal"/>
    <w:rsid w:val="004A24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56">
      <w:bodyDiv w:val="1"/>
      <w:marLeft w:val="0"/>
      <w:marRight w:val="0"/>
      <w:marTop w:val="0"/>
      <w:marBottom w:val="0"/>
      <w:divBdr>
        <w:top w:val="none" w:sz="0" w:space="0" w:color="auto"/>
        <w:left w:val="none" w:sz="0" w:space="0" w:color="auto"/>
        <w:bottom w:val="none" w:sz="0" w:space="0" w:color="auto"/>
        <w:right w:val="none" w:sz="0" w:space="0" w:color="auto"/>
      </w:divBdr>
    </w:div>
    <w:div w:id="53546039">
      <w:bodyDiv w:val="1"/>
      <w:marLeft w:val="0"/>
      <w:marRight w:val="0"/>
      <w:marTop w:val="0"/>
      <w:marBottom w:val="0"/>
      <w:divBdr>
        <w:top w:val="none" w:sz="0" w:space="0" w:color="auto"/>
        <w:left w:val="none" w:sz="0" w:space="0" w:color="auto"/>
        <w:bottom w:val="none" w:sz="0" w:space="0" w:color="auto"/>
        <w:right w:val="none" w:sz="0" w:space="0" w:color="auto"/>
      </w:divBdr>
    </w:div>
    <w:div w:id="222982487">
      <w:bodyDiv w:val="1"/>
      <w:marLeft w:val="0"/>
      <w:marRight w:val="0"/>
      <w:marTop w:val="0"/>
      <w:marBottom w:val="0"/>
      <w:divBdr>
        <w:top w:val="none" w:sz="0" w:space="0" w:color="auto"/>
        <w:left w:val="none" w:sz="0" w:space="0" w:color="auto"/>
        <w:bottom w:val="none" w:sz="0" w:space="0" w:color="auto"/>
        <w:right w:val="none" w:sz="0" w:space="0" w:color="auto"/>
      </w:divBdr>
    </w:div>
    <w:div w:id="648946042">
      <w:bodyDiv w:val="1"/>
      <w:marLeft w:val="0"/>
      <w:marRight w:val="0"/>
      <w:marTop w:val="0"/>
      <w:marBottom w:val="0"/>
      <w:divBdr>
        <w:top w:val="none" w:sz="0" w:space="0" w:color="auto"/>
        <w:left w:val="none" w:sz="0" w:space="0" w:color="auto"/>
        <w:bottom w:val="none" w:sz="0" w:space="0" w:color="auto"/>
        <w:right w:val="none" w:sz="0" w:space="0" w:color="auto"/>
      </w:divBdr>
    </w:div>
    <w:div w:id="775825821">
      <w:bodyDiv w:val="1"/>
      <w:marLeft w:val="0"/>
      <w:marRight w:val="0"/>
      <w:marTop w:val="0"/>
      <w:marBottom w:val="0"/>
      <w:divBdr>
        <w:top w:val="none" w:sz="0" w:space="0" w:color="auto"/>
        <w:left w:val="none" w:sz="0" w:space="0" w:color="auto"/>
        <w:bottom w:val="none" w:sz="0" w:space="0" w:color="auto"/>
        <w:right w:val="none" w:sz="0" w:space="0" w:color="auto"/>
      </w:divBdr>
    </w:div>
    <w:div w:id="1000886339">
      <w:bodyDiv w:val="1"/>
      <w:marLeft w:val="0"/>
      <w:marRight w:val="0"/>
      <w:marTop w:val="0"/>
      <w:marBottom w:val="0"/>
      <w:divBdr>
        <w:top w:val="none" w:sz="0" w:space="0" w:color="auto"/>
        <w:left w:val="none" w:sz="0" w:space="0" w:color="auto"/>
        <w:bottom w:val="none" w:sz="0" w:space="0" w:color="auto"/>
        <w:right w:val="none" w:sz="0" w:space="0" w:color="auto"/>
      </w:divBdr>
    </w:div>
    <w:div w:id="1007173206">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sChild>
        <w:div w:id="2094466658">
          <w:marLeft w:val="0"/>
          <w:marRight w:val="0"/>
          <w:marTop w:val="0"/>
          <w:marBottom w:val="0"/>
          <w:divBdr>
            <w:top w:val="none" w:sz="0" w:space="0" w:color="auto"/>
            <w:left w:val="none" w:sz="0" w:space="0" w:color="auto"/>
            <w:bottom w:val="none" w:sz="0" w:space="0" w:color="auto"/>
            <w:right w:val="none" w:sz="0" w:space="0" w:color="auto"/>
          </w:divBdr>
          <w:divsChild>
            <w:div w:id="2064060677">
              <w:marLeft w:val="0"/>
              <w:marRight w:val="0"/>
              <w:marTop w:val="0"/>
              <w:marBottom w:val="0"/>
              <w:divBdr>
                <w:top w:val="none" w:sz="0" w:space="0" w:color="auto"/>
                <w:left w:val="none" w:sz="0" w:space="0" w:color="auto"/>
                <w:bottom w:val="none" w:sz="0" w:space="0" w:color="auto"/>
                <w:right w:val="none" w:sz="0" w:space="0" w:color="auto"/>
              </w:divBdr>
              <w:divsChild>
                <w:div w:id="1897735047">
                  <w:marLeft w:val="0"/>
                  <w:marRight w:val="0"/>
                  <w:marTop w:val="0"/>
                  <w:marBottom w:val="0"/>
                  <w:divBdr>
                    <w:top w:val="none" w:sz="0" w:space="0" w:color="auto"/>
                    <w:left w:val="none" w:sz="0" w:space="0" w:color="auto"/>
                    <w:bottom w:val="none" w:sz="0" w:space="0" w:color="auto"/>
                    <w:right w:val="none" w:sz="0" w:space="0" w:color="auto"/>
                  </w:divBdr>
                  <w:divsChild>
                    <w:div w:id="2127844791">
                      <w:marLeft w:val="0"/>
                      <w:marRight w:val="0"/>
                      <w:marTop w:val="0"/>
                      <w:marBottom w:val="0"/>
                      <w:divBdr>
                        <w:top w:val="none" w:sz="0" w:space="0" w:color="auto"/>
                        <w:left w:val="none" w:sz="0" w:space="0" w:color="auto"/>
                        <w:bottom w:val="none" w:sz="0" w:space="0" w:color="auto"/>
                        <w:right w:val="none" w:sz="0" w:space="0" w:color="auto"/>
                      </w:divBdr>
                      <w:divsChild>
                        <w:div w:id="628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arnetz@hc.m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F9E4-792F-4606-80E0-4268E01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65</Pages>
  <Words>19334</Words>
  <Characters>110207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SCHOOL OF MEDICINE CV FORMAT</vt:lpstr>
    </vt:vector>
  </TitlesOfParts>
  <Company>Wayne State University School of Medicine</Company>
  <LinksUpToDate>false</LinksUpToDate>
  <CharactersWithSpaces>129283</CharactersWithSpaces>
  <SharedDoc>false</SharedDoc>
  <HLinks>
    <vt:vector size="6" baseType="variant">
      <vt:variant>
        <vt:i4>5242979</vt:i4>
      </vt:variant>
      <vt:variant>
        <vt:i4>0</vt:i4>
      </vt:variant>
      <vt:variant>
        <vt:i4>0</vt:i4>
      </vt:variant>
      <vt:variant>
        <vt:i4>5</vt:i4>
      </vt:variant>
      <vt:variant>
        <vt:lpwstr>mailto:judy.arnetz@hc.msu.edu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 CV FORMAT</dc:title>
  <dc:subject/>
  <dc:creator>zclark</dc:creator>
  <cp:keywords/>
  <cp:lastModifiedBy>Judy Arnetz</cp:lastModifiedBy>
  <cp:revision>4</cp:revision>
  <cp:lastPrinted>2014-12-11T20:53:00Z</cp:lastPrinted>
  <dcterms:created xsi:type="dcterms:W3CDTF">2020-01-29T18:23:00Z</dcterms:created>
  <dcterms:modified xsi:type="dcterms:W3CDTF">2020-01-29T18:55:00Z</dcterms:modified>
</cp:coreProperties>
</file>